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7C9EE" w14:textId="77777777" w:rsidR="005332DB" w:rsidRDefault="005332DB" w:rsidP="005332DB">
      <w:pPr>
        <w:rPr>
          <w:b/>
          <w:bCs/>
        </w:rPr>
      </w:pPr>
      <w:r w:rsidRPr="005332DB">
        <w:rPr>
          <w:b/>
          <w:bCs/>
        </w:rPr>
        <w:t>PARECER Nº 91/2025</w:t>
      </w:r>
    </w:p>
    <w:p w14:paraId="0B19DD55" w14:textId="77777777" w:rsidR="005332DB" w:rsidRDefault="005332DB" w:rsidP="005332DB">
      <w:pPr>
        <w:rPr>
          <w:b/>
          <w:bCs/>
        </w:rPr>
      </w:pPr>
      <w:r>
        <w:rPr>
          <w:b/>
          <w:bCs/>
        </w:rPr>
        <w:t>PL 79/2025</w:t>
      </w:r>
    </w:p>
    <w:p w14:paraId="0728457B" w14:textId="4591F2BC" w:rsidR="005332DB" w:rsidRPr="005332DB" w:rsidRDefault="005332DB" w:rsidP="005332DB">
      <w:r w:rsidRPr="005332DB">
        <w:br/>
      </w:r>
      <w:r w:rsidRPr="005332DB">
        <w:rPr>
          <w:b/>
          <w:bCs/>
        </w:rPr>
        <w:t>COMISSÃO DE JUSTIÇA E REDAÇÃO</w:t>
      </w:r>
    </w:p>
    <w:p w14:paraId="2EFE3E1A" w14:textId="77777777" w:rsidR="005332DB" w:rsidRPr="005332DB" w:rsidRDefault="005332DB" w:rsidP="005332DB">
      <w:pPr>
        <w:ind w:left="2124"/>
        <w:jc w:val="both"/>
      </w:pPr>
      <w:r w:rsidRPr="005332DB">
        <w:rPr>
          <w:b/>
          <w:bCs/>
        </w:rPr>
        <w:t>EMENTA:</w:t>
      </w:r>
      <w:r w:rsidRPr="005332DB">
        <w:br/>
        <w:t>Parecer da Comissão de Justiça e Redação ao Projeto de Lei nº 079/2025, que institui o Código de Obras do Município de Santo Antônio do Sudoeste/PR. Opina pela constitucionalidade, legalidade e adequada técnica legislativa, recomendando sua regular tramitação.</w:t>
      </w:r>
    </w:p>
    <w:p w14:paraId="3FEEA2D1" w14:textId="77777777" w:rsidR="005332DB" w:rsidRDefault="005332DB" w:rsidP="005332DB">
      <w:pPr>
        <w:jc w:val="both"/>
        <w:rPr>
          <w:b/>
          <w:bCs/>
        </w:rPr>
      </w:pPr>
      <w:r w:rsidRPr="005332DB">
        <w:rPr>
          <w:b/>
          <w:bCs/>
        </w:rPr>
        <w:t>RELATÓRIO:</w:t>
      </w:r>
    </w:p>
    <w:p w14:paraId="6AA12AAF" w14:textId="03110B64" w:rsidR="005332DB" w:rsidRDefault="005332DB" w:rsidP="005332DB">
      <w:pPr>
        <w:jc w:val="both"/>
      </w:pPr>
      <w:r w:rsidRPr="005332DB">
        <w:br/>
        <w:t xml:space="preserve">O Projeto de Lei nº 079/2025 trata da atualização e consolidação do </w:t>
      </w:r>
      <w:r w:rsidRPr="005332DB">
        <w:rPr>
          <w:b/>
          <w:bCs/>
        </w:rPr>
        <w:t>Código de Obras Municipal</w:t>
      </w:r>
      <w:r w:rsidRPr="005332DB">
        <w:t>, estabelecendo normas gerais sobre construções, reformas, ampliações, demolições, licenciamento, regularização e fiscalização de edificações no Município. O projeto abrange aspectos técnicos, procedimentais e urbanísticos, em consonância com o Plano Diretor e a legislação federal pertinente.</w:t>
      </w:r>
    </w:p>
    <w:p w14:paraId="44F9CB1D" w14:textId="77777777" w:rsidR="005332DB" w:rsidRPr="005332DB" w:rsidRDefault="005332DB" w:rsidP="005332DB">
      <w:pPr>
        <w:jc w:val="both"/>
      </w:pPr>
    </w:p>
    <w:p w14:paraId="05304847" w14:textId="77777777" w:rsidR="005332DB" w:rsidRDefault="005332DB" w:rsidP="005332DB">
      <w:pPr>
        <w:jc w:val="both"/>
        <w:rPr>
          <w:b/>
          <w:bCs/>
        </w:rPr>
      </w:pPr>
      <w:r w:rsidRPr="005332DB">
        <w:rPr>
          <w:b/>
          <w:bCs/>
        </w:rPr>
        <w:t>FUNDAMENTAÇÃO:</w:t>
      </w:r>
    </w:p>
    <w:p w14:paraId="43EF611A" w14:textId="3DF1ED7A" w:rsidR="005332DB" w:rsidRPr="005332DB" w:rsidRDefault="005332DB" w:rsidP="005332DB">
      <w:pPr>
        <w:jc w:val="both"/>
      </w:pPr>
      <w:r w:rsidRPr="005332DB">
        <w:br/>
        <w:t>A competência para legislar sobre edificações urbanas é conferida ao Município nos termos do art. 30, incisos I, II e VIII da Constituição Federal. O projeto respeita os princípios da legalidade, proporcionalidade e da função social da propriedade urbana. Também observa normas da ABNT aplicáveis e está adequadamente estruturado sob o ponto de vista técnico-legislativo.</w:t>
      </w:r>
    </w:p>
    <w:p w14:paraId="516D0101" w14:textId="77777777" w:rsidR="005332DB" w:rsidRDefault="005332DB" w:rsidP="005332DB">
      <w:pPr>
        <w:jc w:val="both"/>
      </w:pPr>
      <w:r w:rsidRPr="005332DB">
        <w:t>A proposta contribui para a segurança das edificações, a organização do espaço urbano e a proteção ao interesse público, sem afrontar direitos fundamentais ou competências de outros entes federativos.</w:t>
      </w:r>
    </w:p>
    <w:p w14:paraId="69167A47" w14:textId="77777777" w:rsidR="005332DB" w:rsidRDefault="005332DB" w:rsidP="005332DB">
      <w:pPr>
        <w:jc w:val="both"/>
      </w:pPr>
    </w:p>
    <w:p w14:paraId="5719A7EE" w14:textId="77777777" w:rsidR="005332DB" w:rsidRPr="005332DB" w:rsidRDefault="005332DB" w:rsidP="005332DB">
      <w:pPr>
        <w:jc w:val="both"/>
      </w:pPr>
    </w:p>
    <w:p w14:paraId="1E1553BF" w14:textId="77777777" w:rsidR="005332DB" w:rsidRDefault="005332DB" w:rsidP="005332DB">
      <w:pPr>
        <w:jc w:val="both"/>
        <w:rPr>
          <w:b/>
          <w:bCs/>
        </w:rPr>
      </w:pPr>
      <w:r w:rsidRPr="005332DB">
        <w:rPr>
          <w:b/>
          <w:bCs/>
        </w:rPr>
        <w:lastRenderedPageBreak/>
        <w:t>CONCLUSÃO:</w:t>
      </w:r>
    </w:p>
    <w:p w14:paraId="5DCC660B" w14:textId="0E4C3EE3" w:rsidR="005332DB" w:rsidRPr="005332DB" w:rsidRDefault="005332DB" w:rsidP="005332DB">
      <w:pPr>
        <w:jc w:val="both"/>
      </w:pPr>
      <w:r w:rsidRPr="005332DB">
        <w:br/>
        <w:t xml:space="preserve">Diante do exposto, esta Comissão opina favoravelmente à </w:t>
      </w:r>
      <w:r w:rsidRPr="005332DB">
        <w:rPr>
          <w:b/>
          <w:bCs/>
        </w:rPr>
        <w:t>tramitação do Projeto de Lei nº 079/2025</w:t>
      </w:r>
      <w:r w:rsidRPr="005332DB">
        <w:t>, por entender que está em conformidade com os preceitos constitucionais, legais e com a boa técnica legislativa.</w:t>
      </w:r>
    </w:p>
    <w:p w14:paraId="0573964E" w14:textId="781C702E" w:rsidR="005332DB" w:rsidRPr="005332DB" w:rsidRDefault="005332DB" w:rsidP="005332DB">
      <w:r w:rsidRPr="005332DB">
        <w:rPr>
          <w:b/>
          <w:bCs/>
        </w:rPr>
        <w:t>Sala das Comissões,</w:t>
      </w:r>
      <w:r w:rsidRPr="005332DB">
        <w:t xml:space="preserve"> </w:t>
      </w:r>
      <w:r>
        <w:t>16</w:t>
      </w:r>
      <w:r w:rsidRPr="005332DB">
        <w:t xml:space="preserve"> de junho de 2025.</w:t>
      </w:r>
    </w:p>
    <w:p w14:paraId="3E59EDCD" w14:textId="184F9E4D" w:rsidR="005332DB" w:rsidRPr="005332DB" w:rsidRDefault="005332DB" w:rsidP="005332DB"/>
    <w:p w14:paraId="1B04A58B" w14:textId="77777777" w:rsidR="005332DB" w:rsidRDefault="005332DB" w:rsidP="005332DB">
      <w:r w:rsidRPr="005332DB">
        <w:rPr>
          <w:b/>
          <w:bCs/>
        </w:rPr>
        <w:t>CLAUDIO ALAIN GUTERRES DO CARMO</w:t>
      </w:r>
      <w:r w:rsidRPr="005332DB">
        <w:br/>
        <w:t>Presidente</w:t>
      </w:r>
    </w:p>
    <w:p w14:paraId="130CA7D5" w14:textId="77777777" w:rsidR="005332DB" w:rsidRPr="005332DB" w:rsidRDefault="005332DB" w:rsidP="005332DB"/>
    <w:p w14:paraId="1C4F97B2" w14:textId="77777777" w:rsidR="005332DB" w:rsidRDefault="005332DB" w:rsidP="005332DB">
      <w:r w:rsidRPr="005332DB">
        <w:rPr>
          <w:b/>
          <w:bCs/>
        </w:rPr>
        <w:t>CLAIRTON ANTONIO CAUDURO</w:t>
      </w:r>
      <w:r w:rsidRPr="005332DB">
        <w:br/>
        <w:t>Relator</w:t>
      </w:r>
    </w:p>
    <w:p w14:paraId="010551BB" w14:textId="77777777" w:rsidR="005332DB" w:rsidRPr="005332DB" w:rsidRDefault="005332DB" w:rsidP="005332DB"/>
    <w:p w14:paraId="347B451B" w14:textId="77777777" w:rsidR="005332DB" w:rsidRPr="005332DB" w:rsidRDefault="005332DB" w:rsidP="005332DB">
      <w:r w:rsidRPr="005332DB">
        <w:rPr>
          <w:b/>
          <w:bCs/>
        </w:rPr>
        <w:t>MICHELI ALVES DE LIMA</w:t>
      </w:r>
      <w:r w:rsidRPr="005332DB">
        <w:br/>
        <w:t>Secretária</w:t>
      </w:r>
    </w:p>
    <w:p w14:paraId="108C9D89" w14:textId="77777777" w:rsidR="005332DB" w:rsidRDefault="005332DB"/>
    <w:sectPr w:rsidR="005332DB" w:rsidSect="005332DB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2DB"/>
    <w:rsid w:val="005332DB"/>
    <w:rsid w:val="00FE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32640"/>
  <w15:chartTrackingRefBased/>
  <w15:docId w15:val="{98874400-B7D2-4054-B378-7A5A9884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332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32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32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32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32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32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32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32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32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32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32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32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32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32D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32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32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32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32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32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32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32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32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32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32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32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32D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32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32D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32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2025-06-16T12:13:00Z</cp:lastPrinted>
  <dcterms:created xsi:type="dcterms:W3CDTF">2025-06-16T12:12:00Z</dcterms:created>
  <dcterms:modified xsi:type="dcterms:W3CDTF">2025-06-16T12:14:00Z</dcterms:modified>
</cp:coreProperties>
</file>