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1C1FF0" w14:textId="77777777" w:rsidR="00047797" w:rsidRPr="00055DB1" w:rsidRDefault="00047797" w:rsidP="00F135B0">
      <w:pPr>
        <w:spacing w:after="0" w:line="276" w:lineRule="auto"/>
        <w:ind w:left="57" w:right="140"/>
        <w:jc w:val="right"/>
        <w:rPr>
          <w:rFonts w:ascii="Arial" w:hAnsi="Arial" w:cs="Arial"/>
          <w:szCs w:val="21"/>
        </w:rPr>
      </w:pPr>
    </w:p>
    <w:p w14:paraId="4CCA591B" w14:textId="77777777" w:rsidR="00047797" w:rsidRPr="00055DB1" w:rsidRDefault="00047797" w:rsidP="00F135B0">
      <w:pPr>
        <w:spacing w:after="0" w:line="276" w:lineRule="auto"/>
        <w:ind w:left="57" w:right="140"/>
        <w:jc w:val="right"/>
        <w:rPr>
          <w:rFonts w:ascii="Arial" w:hAnsi="Arial" w:cs="Arial"/>
          <w:szCs w:val="21"/>
        </w:rPr>
      </w:pPr>
    </w:p>
    <w:p w14:paraId="351CB247" w14:textId="340206C4" w:rsidR="00C606BA" w:rsidRPr="00055DB1" w:rsidRDefault="00C606BA" w:rsidP="00F135B0">
      <w:pPr>
        <w:spacing w:after="0" w:line="276" w:lineRule="auto"/>
        <w:ind w:left="57" w:right="140"/>
        <w:jc w:val="right"/>
        <w:rPr>
          <w:rFonts w:ascii="Arial" w:hAnsi="Arial" w:cs="Arial"/>
          <w:szCs w:val="21"/>
        </w:rPr>
      </w:pPr>
      <w:r w:rsidRPr="00055DB1">
        <w:rPr>
          <w:rFonts w:ascii="Arial" w:hAnsi="Arial" w:cs="Arial"/>
          <w:szCs w:val="21"/>
        </w:rPr>
        <w:t xml:space="preserve">Santa Maria de Jetibá-ES, </w:t>
      </w:r>
      <w:r w:rsidR="00047797" w:rsidRPr="00055DB1">
        <w:rPr>
          <w:rFonts w:ascii="Arial" w:hAnsi="Arial" w:cs="Arial"/>
          <w:szCs w:val="21"/>
        </w:rPr>
        <w:t>13 de junho</w:t>
      </w:r>
      <w:r w:rsidR="00DD61BB" w:rsidRPr="00055DB1">
        <w:rPr>
          <w:rFonts w:ascii="Arial" w:hAnsi="Arial" w:cs="Arial"/>
          <w:szCs w:val="21"/>
        </w:rPr>
        <w:t xml:space="preserve"> de 2023</w:t>
      </w:r>
      <w:r w:rsidRPr="00055DB1">
        <w:rPr>
          <w:rFonts w:ascii="Arial" w:hAnsi="Arial" w:cs="Arial"/>
          <w:szCs w:val="21"/>
        </w:rPr>
        <w:t xml:space="preserve">. </w:t>
      </w:r>
    </w:p>
    <w:p w14:paraId="20B4FECB" w14:textId="77777777" w:rsidR="00C606BA" w:rsidRPr="00055DB1" w:rsidRDefault="00C606BA" w:rsidP="00F135B0">
      <w:pPr>
        <w:spacing w:after="0" w:line="276" w:lineRule="auto"/>
        <w:ind w:left="57" w:right="-172"/>
        <w:jc w:val="both"/>
        <w:rPr>
          <w:rFonts w:ascii="Arial" w:hAnsi="Arial" w:cs="Arial"/>
          <w:b/>
          <w:szCs w:val="21"/>
        </w:rPr>
      </w:pPr>
    </w:p>
    <w:p w14:paraId="54283331" w14:textId="1517380F" w:rsidR="00C606BA" w:rsidRPr="00055DB1" w:rsidRDefault="00C606BA" w:rsidP="00F135B0">
      <w:pPr>
        <w:spacing w:after="0" w:line="276" w:lineRule="auto"/>
        <w:ind w:left="57" w:right="-172"/>
        <w:jc w:val="both"/>
        <w:rPr>
          <w:rFonts w:ascii="Arial" w:hAnsi="Arial" w:cs="Arial"/>
          <w:b/>
          <w:szCs w:val="21"/>
        </w:rPr>
      </w:pPr>
      <w:r w:rsidRPr="00055DB1">
        <w:rPr>
          <w:rFonts w:ascii="Arial" w:hAnsi="Arial" w:cs="Arial"/>
          <w:b/>
          <w:szCs w:val="21"/>
        </w:rPr>
        <w:t xml:space="preserve">MENSAGEM Nº </w:t>
      </w:r>
      <w:r w:rsidR="00047797" w:rsidRPr="00055DB1">
        <w:rPr>
          <w:rFonts w:ascii="Arial" w:hAnsi="Arial" w:cs="Arial"/>
          <w:b/>
          <w:szCs w:val="21"/>
        </w:rPr>
        <w:t>023</w:t>
      </w:r>
      <w:r w:rsidR="00DD61BB" w:rsidRPr="00055DB1">
        <w:rPr>
          <w:rFonts w:ascii="Arial" w:hAnsi="Arial" w:cs="Arial"/>
          <w:b/>
          <w:szCs w:val="21"/>
        </w:rPr>
        <w:t>/2023</w:t>
      </w:r>
    </w:p>
    <w:p w14:paraId="16836BF4" w14:textId="77777777" w:rsidR="00F135B0" w:rsidRPr="00055DB1" w:rsidRDefault="00F135B0" w:rsidP="00F135B0">
      <w:pPr>
        <w:spacing w:after="0" w:line="276" w:lineRule="auto"/>
        <w:ind w:leftChars="1821" w:left="3824" w:right="-170" w:firstLine="4"/>
        <w:jc w:val="both"/>
        <w:rPr>
          <w:rFonts w:ascii="Arial" w:hAnsi="Arial" w:cs="Arial"/>
          <w:b/>
          <w:bCs/>
          <w:szCs w:val="21"/>
        </w:rPr>
      </w:pPr>
    </w:p>
    <w:p w14:paraId="50D4CF53" w14:textId="2D4E7340" w:rsidR="00063E6B" w:rsidRPr="00055DB1" w:rsidRDefault="00047797" w:rsidP="00F135B0">
      <w:pPr>
        <w:spacing w:after="0" w:line="276" w:lineRule="auto"/>
        <w:ind w:leftChars="1821" w:left="3824" w:right="-170" w:firstLine="4"/>
        <w:jc w:val="both"/>
        <w:rPr>
          <w:rFonts w:ascii="Arial" w:hAnsi="Arial" w:cs="Arial"/>
          <w:b/>
          <w:i/>
          <w:caps/>
          <w:szCs w:val="21"/>
        </w:rPr>
      </w:pPr>
      <w:r w:rsidRPr="00055DB1">
        <w:rPr>
          <w:rFonts w:ascii="Arial" w:hAnsi="Arial" w:cs="Arial"/>
          <w:b/>
          <w:bCs/>
          <w:szCs w:val="21"/>
        </w:rPr>
        <w:t xml:space="preserve">ENCAMINHA PROJETO DE LEI Nº 021/2023, </w:t>
      </w:r>
      <w:r w:rsidR="004726BC" w:rsidRPr="004726BC">
        <w:rPr>
          <w:rFonts w:ascii="Arial" w:hAnsi="Arial" w:cs="Arial"/>
          <w:b/>
          <w:iCs/>
          <w:szCs w:val="21"/>
        </w:rPr>
        <w:t>AUTORIZA A CESSÃO DE UM VENTILADOR PULMONAR UTI ADULTO E UM VENTILADOR DE TRANSPORTE À ASSOCIAÇÃO EVANGÉLICA BENEFICENTE ESPIRITO-SANTENSE - AEBES, EM REGIME DE COMODATO</w:t>
      </w:r>
      <w:r w:rsidR="00E854B6" w:rsidRPr="00055DB1">
        <w:rPr>
          <w:rFonts w:ascii="Arial" w:hAnsi="Arial" w:cs="Arial"/>
          <w:b/>
          <w:bCs/>
          <w:smallCaps/>
          <w:szCs w:val="21"/>
        </w:rPr>
        <w:t>.</w:t>
      </w:r>
    </w:p>
    <w:p w14:paraId="5F5A3E8B" w14:textId="77777777" w:rsidR="00C606BA" w:rsidRPr="00055DB1" w:rsidRDefault="00C606BA" w:rsidP="00F135B0">
      <w:pPr>
        <w:pStyle w:val="Corpodetexto"/>
        <w:spacing w:after="0" w:line="276" w:lineRule="auto"/>
        <w:jc w:val="both"/>
        <w:rPr>
          <w:rFonts w:ascii="Arial" w:hAnsi="Arial" w:cs="Arial"/>
          <w:b/>
          <w:iCs/>
          <w:sz w:val="21"/>
          <w:szCs w:val="21"/>
        </w:rPr>
      </w:pPr>
    </w:p>
    <w:p w14:paraId="0A9F9EC6" w14:textId="77777777" w:rsidR="00C606BA" w:rsidRPr="00055DB1" w:rsidRDefault="00C606BA" w:rsidP="00F135B0">
      <w:pPr>
        <w:pStyle w:val="Corpodetexto"/>
        <w:spacing w:after="0" w:line="276" w:lineRule="auto"/>
        <w:jc w:val="both"/>
        <w:rPr>
          <w:rFonts w:ascii="Arial" w:hAnsi="Arial" w:cs="Arial"/>
          <w:b/>
          <w:iCs/>
          <w:sz w:val="21"/>
          <w:szCs w:val="21"/>
        </w:rPr>
      </w:pPr>
    </w:p>
    <w:p w14:paraId="42342378" w14:textId="7F58BEE0" w:rsidR="00C606BA" w:rsidRPr="00055DB1" w:rsidRDefault="00C606BA" w:rsidP="00F135B0">
      <w:pPr>
        <w:pStyle w:val="Corpodetexto"/>
        <w:spacing w:after="0" w:line="276" w:lineRule="auto"/>
        <w:jc w:val="both"/>
        <w:rPr>
          <w:rFonts w:ascii="Arial" w:hAnsi="Arial" w:cs="Arial"/>
          <w:bCs/>
          <w:iCs/>
          <w:sz w:val="21"/>
          <w:szCs w:val="21"/>
        </w:rPr>
      </w:pPr>
      <w:r w:rsidRPr="00055DB1">
        <w:rPr>
          <w:rFonts w:ascii="Arial" w:hAnsi="Arial" w:cs="Arial"/>
          <w:bCs/>
          <w:iCs/>
          <w:sz w:val="21"/>
          <w:szCs w:val="21"/>
        </w:rPr>
        <w:t>A Sua Excelência o Senhor</w:t>
      </w:r>
    </w:p>
    <w:p w14:paraId="6541865D" w14:textId="469D703C" w:rsidR="00C606BA" w:rsidRPr="00055DB1" w:rsidRDefault="00C606BA" w:rsidP="00F135B0">
      <w:pPr>
        <w:spacing w:after="0" w:line="276" w:lineRule="auto"/>
        <w:jc w:val="both"/>
        <w:rPr>
          <w:rFonts w:ascii="Arial" w:hAnsi="Arial" w:cs="Arial"/>
          <w:b/>
          <w:szCs w:val="21"/>
        </w:rPr>
      </w:pPr>
      <w:r w:rsidRPr="00055DB1">
        <w:rPr>
          <w:rFonts w:ascii="Arial" w:hAnsi="Arial" w:cs="Arial"/>
          <w:szCs w:val="21"/>
        </w:rPr>
        <w:t xml:space="preserve">Vereador </w:t>
      </w:r>
      <w:r w:rsidR="0044013E" w:rsidRPr="00055DB1">
        <w:rPr>
          <w:rFonts w:ascii="Arial" w:hAnsi="Arial" w:cs="Arial"/>
          <w:b/>
          <w:szCs w:val="21"/>
        </w:rPr>
        <w:t>JOEL PONATH</w:t>
      </w:r>
    </w:p>
    <w:p w14:paraId="55E16973" w14:textId="186C50A2" w:rsidR="00C606BA" w:rsidRPr="00055DB1" w:rsidRDefault="00C606BA" w:rsidP="00F135B0">
      <w:pPr>
        <w:pStyle w:val="Corpodetexto"/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55DB1">
        <w:rPr>
          <w:rFonts w:ascii="Arial" w:hAnsi="Arial" w:cs="Arial"/>
          <w:sz w:val="21"/>
          <w:szCs w:val="21"/>
        </w:rPr>
        <w:t>Presidente da Câmara Municipal de Santa Maria de Jetibá</w:t>
      </w:r>
    </w:p>
    <w:p w14:paraId="454168EA" w14:textId="20E779A0" w:rsidR="00E854B6" w:rsidRPr="00055DB1" w:rsidRDefault="00E854B6" w:rsidP="00F135B0">
      <w:pPr>
        <w:spacing w:after="0" w:line="276" w:lineRule="auto"/>
        <w:ind w:right="-172"/>
        <w:jc w:val="both"/>
        <w:rPr>
          <w:rFonts w:ascii="Arial" w:hAnsi="Arial" w:cs="Arial"/>
          <w:bCs/>
          <w:iCs/>
          <w:szCs w:val="21"/>
        </w:rPr>
      </w:pPr>
    </w:p>
    <w:p w14:paraId="6B31C211" w14:textId="77777777" w:rsidR="0044013E" w:rsidRPr="00055DB1" w:rsidRDefault="0044013E" w:rsidP="00F135B0">
      <w:pPr>
        <w:spacing w:after="0" w:line="276" w:lineRule="auto"/>
        <w:ind w:right="-172"/>
        <w:jc w:val="both"/>
        <w:rPr>
          <w:rFonts w:ascii="Arial" w:hAnsi="Arial" w:cs="Arial"/>
          <w:bCs/>
          <w:iCs/>
          <w:szCs w:val="21"/>
        </w:rPr>
      </w:pPr>
    </w:p>
    <w:p w14:paraId="3ED4796E" w14:textId="6EEF094C" w:rsidR="00C606BA" w:rsidRPr="00055DB1" w:rsidRDefault="00C606BA" w:rsidP="00F135B0">
      <w:pPr>
        <w:pStyle w:val="Corpodetexto"/>
        <w:spacing w:line="276" w:lineRule="auto"/>
        <w:jc w:val="both"/>
        <w:rPr>
          <w:rFonts w:ascii="Arial" w:hAnsi="Arial" w:cs="Arial"/>
          <w:sz w:val="21"/>
          <w:szCs w:val="21"/>
        </w:rPr>
      </w:pPr>
      <w:r w:rsidRPr="00055DB1">
        <w:rPr>
          <w:rFonts w:ascii="Arial" w:hAnsi="Arial" w:cs="Arial"/>
          <w:sz w:val="21"/>
          <w:szCs w:val="21"/>
        </w:rPr>
        <w:t>Senhor Presidente,</w:t>
      </w:r>
    </w:p>
    <w:p w14:paraId="1EB8AE28" w14:textId="67D70BA2" w:rsidR="00C606BA" w:rsidRPr="00055DB1" w:rsidRDefault="00C606BA" w:rsidP="00F135B0">
      <w:pPr>
        <w:pStyle w:val="Corpodetexto"/>
        <w:spacing w:before="116" w:line="276" w:lineRule="auto"/>
        <w:jc w:val="both"/>
        <w:rPr>
          <w:rFonts w:ascii="Arial" w:hAnsi="Arial" w:cs="Arial"/>
          <w:sz w:val="21"/>
          <w:szCs w:val="21"/>
        </w:rPr>
      </w:pPr>
      <w:r w:rsidRPr="00055DB1">
        <w:rPr>
          <w:rFonts w:ascii="Arial" w:hAnsi="Arial" w:cs="Arial"/>
          <w:sz w:val="21"/>
          <w:szCs w:val="21"/>
        </w:rPr>
        <w:t>E demais Vereadores e Vereadora.</w:t>
      </w:r>
    </w:p>
    <w:p w14:paraId="554D7AC9" w14:textId="77777777" w:rsidR="00063E6B" w:rsidRPr="00055DB1" w:rsidRDefault="00063E6B" w:rsidP="00F135B0">
      <w:pPr>
        <w:pStyle w:val="Corpodetexto"/>
        <w:spacing w:after="0" w:line="276" w:lineRule="auto"/>
        <w:jc w:val="both"/>
        <w:rPr>
          <w:rFonts w:ascii="Arial" w:hAnsi="Arial" w:cs="Arial"/>
          <w:sz w:val="21"/>
          <w:szCs w:val="21"/>
        </w:rPr>
      </w:pPr>
    </w:p>
    <w:p w14:paraId="22FD98C7" w14:textId="19675951" w:rsidR="00047797" w:rsidRPr="00055DB1" w:rsidRDefault="00047797" w:rsidP="00047797">
      <w:pPr>
        <w:spacing w:after="0" w:line="240" w:lineRule="auto"/>
        <w:jc w:val="both"/>
        <w:rPr>
          <w:rFonts w:ascii="Arial" w:hAnsi="Arial" w:cs="Arial"/>
          <w:szCs w:val="21"/>
        </w:rPr>
      </w:pPr>
      <w:r w:rsidRPr="00055DB1">
        <w:rPr>
          <w:rFonts w:ascii="Arial" w:hAnsi="Arial" w:cs="Arial"/>
          <w:szCs w:val="21"/>
        </w:rPr>
        <w:t>É sempre com extraordinária satisfação que voltamos a este egrégio Poder Legislativo com nossos cordiais e amistosos cumprimentos a Vossa Excelência e aos extraordinários Senhores Vereadores. Neste momento aprazado estamos encaminhando o Projeto de Lei n° 0</w:t>
      </w:r>
      <w:r w:rsidR="00D14E75">
        <w:rPr>
          <w:rFonts w:ascii="Arial" w:hAnsi="Arial" w:cs="Arial"/>
          <w:szCs w:val="21"/>
        </w:rPr>
        <w:t>21</w:t>
      </w:r>
      <w:r w:rsidRPr="00055DB1">
        <w:rPr>
          <w:rFonts w:ascii="Arial" w:hAnsi="Arial" w:cs="Arial"/>
          <w:szCs w:val="21"/>
        </w:rPr>
        <w:t>/2023 para votação desta colenda edilidade, fazendo acompanhar a seguinte.</w:t>
      </w:r>
    </w:p>
    <w:p w14:paraId="75DAD36C" w14:textId="77777777" w:rsidR="00047797" w:rsidRPr="00055DB1" w:rsidRDefault="00047797" w:rsidP="00047797">
      <w:pPr>
        <w:spacing w:after="0" w:line="240" w:lineRule="auto"/>
        <w:jc w:val="both"/>
        <w:rPr>
          <w:rFonts w:ascii="Arial" w:hAnsi="Arial" w:cs="Arial"/>
          <w:szCs w:val="21"/>
        </w:rPr>
      </w:pPr>
    </w:p>
    <w:p w14:paraId="66EDBADC" w14:textId="77777777" w:rsidR="00047797" w:rsidRPr="00055DB1" w:rsidRDefault="00047797" w:rsidP="00047797">
      <w:pPr>
        <w:spacing w:after="0" w:line="240" w:lineRule="auto"/>
        <w:jc w:val="both"/>
        <w:rPr>
          <w:rFonts w:ascii="Arial" w:hAnsi="Arial" w:cs="Arial"/>
          <w:b/>
          <w:bCs/>
          <w:szCs w:val="21"/>
        </w:rPr>
      </w:pPr>
      <w:r w:rsidRPr="00055DB1">
        <w:rPr>
          <w:rFonts w:ascii="Arial" w:hAnsi="Arial" w:cs="Arial"/>
          <w:b/>
          <w:bCs/>
          <w:szCs w:val="21"/>
        </w:rPr>
        <w:t>JUSTIFICATIVA:</w:t>
      </w:r>
    </w:p>
    <w:p w14:paraId="49268807" w14:textId="77777777" w:rsidR="00047797" w:rsidRPr="00055DB1" w:rsidRDefault="00047797" w:rsidP="00047797">
      <w:pPr>
        <w:spacing w:after="0" w:line="240" w:lineRule="auto"/>
        <w:jc w:val="both"/>
        <w:rPr>
          <w:rFonts w:ascii="Arial" w:hAnsi="Arial" w:cs="Arial"/>
          <w:szCs w:val="21"/>
        </w:rPr>
      </w:pPr>
    </w:p>
    <w:p w14:paraId="663D42EA" w14:textId="4C351F75" w:rsidR="00047797" w:rsidRPr="00055DB1" w:rsidRDefault="00047797" w:rsidP="00047797">
      <w:pPr>
        <w:spacing w:after="0" w:line="240" w:lineRule="auto"/>
        <w:jc w:val="both"/>
        <w:rPr>
          <w:rFonts w:ascii="Arial" w:hAnsi="Arial" w:cs="Arial"/>
          <w:szCs w:val="21"/>
        </w:rPr>
      </w:pPr>
      <w:r w:rsidRPr="00055DB1">
        <w:rPr>
          <w:rFonts w:ascii="Arial" w:hAnsi="Arial" w:cs="Arial"/>
          <w:szCs w:val="21"/>
        </w:rPr>
        <w:t>O presente Projeto de Lei tem como objetivo viabilizar a cessão de uso, em regime de comodato, de 01 VENTILADOR PULMONAR UTI ADULTO, da Marca VYARE, nº de série IX 5-2020-07-12367, em p</w:t>
      </w:r>
      <w:r w:rsidR="004726BC">
        <w:rPr>
          <w:rFonts w:ascii="Arial" w:hAnsi="Arial" w:cs="Arial"/>
          <w:szCs w:val="21"/>
        </w:rPr>
        <w:t>er</w:t>
      </w:r>
      <w:r w:rsidRPr="00055DB1">
        <w:rPr>
          <w:rFonts w:ascii="Arial" w:hAnsi="Arial" w:cs="Arial"/>
          <w:szCs w:val="21"/>
        </w:rPr>
        <w:t>feito estado de funcionamento e conservação patrimoniado sob o nº 003287 e 01 VENTILADOR DE TRANSPORTE, da marca KTK, nº série 3490, em perfeito estado de funcionamento e conservação patrimoniado sob o nº 003288.</w:t>
      </w:r>
    </w:p>
    <w:p w14:paraId="573D0B0F" w14:textId="77777777" w:rsidR="00047797" w:rsidRPr="00055DB1" w:rsidRDefault="00047797" w:rsidP="00047797">
      <w:pPr>
        <w:spacing w:after="0" w:line="240" w:lineRule="auto"/>
        <w:ind w:firstLineChars="200" w:firstLine="420"/>
        <w:jc w:val="both"/>
        <w:rPr>
          <w:rFonts w:ascii="Arial" w:hAnsi="Arial" w:cs="Arial"/>
          <w:szCs w:val="21"/>
        </w:rPr>
      </w:pPr>
    </w:p>
    <w:p w14:paraId="5BDE288C" w14:textId="49740759" w:rsidR="00047797" w:rsidRPr="00055DB1" w:rsidRDefault="00047797" w:rsidP="00047797">
      <w:pPr>
        <w:spacing w:after="0" w:line="240" w:lineRule="auto"/>
        <w:jc w:val="both"/>
        <w:rPr>
          <w:rFonts w:ascii="Arial" w:hAnsi="Arial" w:cs="Arial"/>
          <w:szCs w:val="21"/>
        </w:rPr>
      </w:pPr>
      <w:r w:rsidRPr="00055DB1">
        <w:rPr>
          <w:rFonts w:ascii="Arial" w:hAnsi="Arial" w:cs="Arial"/>
          <w:szCs w:val="21"/>
        </w:rPr>
        <w:t xml:space="preserve">Conforme notificado pela Fundação Hospitalar Beneficente Concórdia, por meio de ofício protocolado (Processo Administrativo nº 004476/2023), a mesma </w:t>
      </w:r>
      <w:r w:rsidR="00055DB1" w:rsidRPr="00055DB1">
        <w:rPr>
          <w:rFonts w:ascii="Arial" w:hAnsi="Arial" w:cs="Arial"/>
          <w:szCs w:val="21"/>
        </w:rPr>
        <w:t>foi</w:t>
      </w:r>
      <w:r w:rsidRPr="00055DB1">
        <w:rPr>
          <w:rFonts w:ascii="Arial" w:hAnsi="Arial" w:cs="Arial"/>
          <w:szCs w:val="21"/>
        </w:rPr>
        <w:t xml:space="preserve"> extinta no dia 31/05/2023, conforme aprovado na Assembleia Geral Extraordinária realizada no dia 07/03/2023, e seus bens, direitos, obrigações, </w:t>
      </w:r>
      <w:proofErr w:type="spellStart"/>
      <w:r w:rsidRPr="00055DB1">
        <w:rPr>
          <w:rFonts w:ascii="Arial" w:hAnsi="Arial" w:cs="Arial"/>
          <w:szCs w:val="21"/>
        </w:rPr>
        <w:t>etc</w:t>
      </w:r>
      <w:proofErr w:type="spellEnd"/>
      <w:r w:rsidRPr="00055DB1">
        <w:rPr>
          <w:rFonts w:ascii="Arial" w:hAnsi="Arial" w:cs="Arial"/>
          <w:szCs w:val="21"/>
        </w:rPr>
        <w:t xml:space="preserve"> serão transferidos à Associação Evangélica Beneficente </w:t>
      </w:r>
      <w:r w:rsidR="00D14E75" w:rsidRPr="00055DB1">
        <w:rPr>
          <w:rFonts w:ascii="Arial" w:hAnsi="Arial" w:cs="Arial"/>
          <w:szCs w:val="21"/>
        </w:rPr>
        <w:t>Espírito-santense</w:t>
      </w:r>
      <w:r w:rsidRPr="00055DB1">
        <w:rPr>
          <w:rFonts w:ascii="Arial" w:hAnsi="Arial" w:cs="Arial"/>
          <w:szCs w:val="21"/>
        </w:rPr>
        <w:t xml:space="preserve"> - AEBES.</w:t>
      </w:r>
    </w:p>
    <w:p w14:paraId="74C6647D" w14:textId="77777777" w:rsidR="00047797" w:rsidRPr="00055DB1" w:rsidRDefault="00047797" w:rsidP="00047797">
      <w:pPr>
        <w:spacing w:after="0" w:line="240" w:lineRule="auto"/>
        <w:jc w:val="both"/>
        <w:rPr>
          <w:rFonts w:ascii="Arial" w:hAnsi="Arial" w:cs="Arial"/>
          <w:szCs w:val="21"/>
        </w:rPr>
      </w:pPr>
    </w:p>
    <w:p w14:paraId="7A0A033F" w14:textId="0E8E8629" w:rsidR="00047797" w:rsidRPr="00055DB1" w:rsidRDefault="00047797" w:rsidP="00047797">
      <w:pPr>
        <w:spacing w:after="0" w:line="240" w:lineRule="auto"/>
        <w:jc w:val="both"/>
        <w:rPr>
          <w:rFonts w:ascii="Arial" w:hAnsi="Arial" w:cs="Arial"/>
          <w:szCs w:val="21"/>
        </w:rPr>
      </w:pPr>
      <w:r w:rsidRPr="00055DB1">
        <w:rPr>
          <w:rFonts w:ascii="Arial" w:hAnsi="Arial" w:cs="Arial"/>
          <w:szCs w:val="21"/>
        </w:rPr>
        <w:t>Considerando o processo nº 6552/2020 que se trata do contrato de cessão de uso de Equipamentos entre a Fundação Hospitalar Beneficente Concórdia e a municipalidade.</w:t>
      </w:r>
    </w:p>
    <w:p w14:paraId="6D2B8131" w14:textId="77777777" w:rsidR="00047797" w:rsidRPr="00055DB1" w:rsidRDefault="00047797" w:rsidP="00047797">
      <w:pPr>
        <w:spacing w:after="0" w:line="240" w:lineRule="auto"/>
        <w:jc w:val="both"/>
        <w:rPr>
          <w:rFonts w:ascii="Arial" w:hAnsi="Arial" w:cs="Arial"/>
          <w:szCs w:val="21"/>
        </w:rPr>
      </w:pPr>
    </w:p>
    <w:p w14:paraId="39083800" w14:textId="64D31A77" w:rsidR="00047797" w:rsidRPr="00055DB1" w:rsidRDefault="00047797" w:rsidP="00047797">
      <w:pPr>
        <w:spacing w:after="0" w:line="240" w:lineRule="auto"/>
        <w:jc w:val="both"/>
        <w:rPr>
          <w:rFonts w:ascii="Arial" w:hAnsi="Arial" w:cs="Arial"/>
          <w:szCs w:val="21"/>
        </w:rPr>
      </w:pPr>
      <w:r w:rsidRPr="00055DB1">
        <w:rPr>
          <w:rFonts w:ascii="Arial" w:hAnsi="Arial" w:cs="Arial"/>
          <w:szCs w:val="21"/>
        </w:rPr>
        <w:t xml:space="preserve">A Associação Evangélica Beneficente </w:t>
      </w:r>
      <w:r w:rsidR="00D14E75" w:rsidRPr="00055DB1">
        <w:rPr>
          <w:rFonts w:ascii="Arial" w:hAnsi="Arial" w:cs="Arial"/>
          <w:szCs w:val="21"/>
        </w:rPr>
        <w:t>Espírito-santense</w:t>
      </w:r>
      <w:r w:rsidRPr="00055DB1">
        <w:rPr>
          <w:rFonts w:ascii="Arial" w:hAnsi="Arial" w:cs="Arial"/>
          <w:szCs w:val="21"/>
        </w:rPr>
        <w:t xml:space="preserve"> - AEBES é uma instituição de direito privado, sem fins lucrativos, reconhecida pelas autoridades competentes como de utilidade pública municipal, estadual e federal.</w:t>
      </w:r>
    </w:p>
    <w:p w14:paraId="0B5933F1" w14:textId="77777777" w:rsidR="00047797" w:rsidRPr="00055DB1" w:rsidRDefault="00047797" w:rsidP="00047797">
      <w:pPr>
        <w:spacing w:after="0" w:line="240" w:lineRule="auto"/>
        <w:jc w:val="both"/>
        <w:rPr>
          <w:rFonts w:ascii="Arial" w:hAnsi="Arial" w:cs="Arial"/>
          <w:szCs w:val="21"/>
        </w:rPr>
      </w:pPr>
    </w:p>
    <w:p w14:paraId="63CC943F" w14:textId="77777777" w:rsidR="00047797" w:rsidRPr="00055DB1" w:rsidRDefault="00047797" w:rsidP="00047797">
      <w:pPr>
        <w:spacing w:after="0" w:line="240" w:lineRule="auto"/>
        <w:jc w:val="both"/>
        <w:rPr>
          <w:rFonts w:ascii="Arial" w:hAnsi="Arial" w:cs="Arial"/>
          <w:szCs w:val="21"/>
        </w:rPr>
      </w:pPr>
      <w:r w:rsidRPr="00055DB1">
        <w:rPr>
          <w:rFonts w:ascii="Arial" w:hAnsi="Arial" w:cs="Arial"/>
          <w:szCs w:val="21"/>
        </w:rPr>
        <w:t xml:space="preserve">A Fundação Hospitalar Beneficente Concórdia localiza-se no centro de Santa Maria de Jetibá, possuindo 1.732,45m² de área construída, com um total de 58 leitos, sendo que desses, 56 leitos são destinados ao Sistema Único de Saúde - SUS, para atendimento nas especialidades de clínica </w:t>
      </w:r>
    </w:p>
    <w:p w14:paraId="151B84F9" w14:textId="77777777" w:rsidR="00047797" w:rsidRPr="00055DB1" w:rsidRDefault="00047797" w:rsidP="00047797">
      <w:pPr>
        <w:spacing w:after="0" w:line="240" w:lineRule="auto"/>
        <w:jc w:val="both"/>
        <w:rPr>
          <w:rFonts w:ascii="Arial" w:hAnsi="Arial" w:cs="Arial"/>
          <w:szCs w:val="21"/>
        </w:rPr>
      </w:pPr>
    </w:p>
    <w:p w14:paraId="4ADBDAF7" w14:textId="77777777" w:rsidR="00047797" w:rsidRPr="00055DB1" w:rsidRDefault="00047797" w:rsidP="00047797">
      <w:pPr>
        <w:spacing w:after="0" w:line="240" w:lineRule="auto"/>
        <w:jc w:val="both"/>
        <w:rPr>
          <w:rFonts w:ascii="Arial" w:hAnsi="Arial" w:cs="Arial"/>
          <w:szCs w:val="21"/>
        </w:rPr>
      </w:pPr>
    </w:p>
    <w:p w14:paraId="21617169" w14:textId="77777777" w:rsidR="00047797" w:rsidRPr="00055DB1" w:rsidRDefault="00047797" w:rsidP="00047797">
      <w:pPr>
        <w:spacing w:after="0" w:line="240" w:lineRule="auto"/>
        <w:jc w:val="both"/>
        <w:rPr>
          <w:rFonts w:ascii="Arial" w:hAnsi="Arial" w:cs="Arial"/>
          <w:szCs w:val="21"/>
        </w:rPr>
      </w:pPr>
    </w:p>
    <w:p w14:paraId="7114EFAE" w14:textId="77777777" w:rsidR="00047797" w:rsidRPr="00055DB1" w:rsidRDefault="00047797" w:rsidP="00047797">
      <w:pPr>
        <w:spacing w:after="0" w:line="240" w:lineRule="auto"/>
        <w:jc w:val="both"/>
        <w:rPr>
          <w:rFonts w:ascii="Arial" w:hAnsi="Arial" w:cs="Arial"/>
          <w:szCs w:val="21"/>
        </w:rPr>
      </w:pPr>
    </w:p>
    <w:p w14:paraId="24F9CA28" w14:textId="77777777" w:rsidR="00066C9C" w:rsidRDefault="00066C9C" w:rsidP="00047797">
      <w:pPr>
        <w:spacing w:after="0" w:line="240" w:lineRule="auto"/>
        <w:jc w:val="both"/>
        <w:rPr>
          <w:rFonts w:ascii="Arial" w:hAnsi="Arial" w:cs="Arial"/>
          <w:szCs w:val="21"/>
        </w:rPr>
      </w:pPr>
    </w:p>
    <w:p w14:paraId="782A5327" w14:textId="126E1A76" w:rsidR="00047797" w:rsidRPr="00055DB1" w:rsidRDefault="00047797" w:rsidP="00047797">
      <w:pPr>
        <w:spacing w:after="0" w:line="240" w:lineRule="auto"/>
        <w:jc w:val="both"/>
        <w:rPr>
          <w:rFonts w:ascii="Arial" w:hAnsi="Arial" w:cs="Arial"/>
          <w:szCs w:val="21"/>
        </w:rPr>
      </w:pPr>
      <w:r w:rsidRPr="00055DB1">
        <w:rPr>
          <w:rFonts w:ascii="Arial" w:hAnsi="Arial" w:cs="Arial"/>
          <w:szCs w:val="21"/>
        </w:rPr>
        <w:t>médica, cirurgia geral, obstetrícia e pediatria, recebendo demandas de cidadãos de Santa Maria de Jetibá e também de municípios vizinhos.</w:t>
      </w:r>
    </w:p>
    <w:p w14:paraId="0AC4FEA0" w14:textId="77777777" w:rsidR="00047797" w:rsidRPr="00055DB1" w:rsidRDefault="00047797" w:rsidP="00047797">
      <w:pPr>
        <w:spacing w:after="0" w:line="240" w:lineRule="auto"/>
        <w:jc w:val="both"/>
        <w:rPr>
          <w:rFonts w:ascii="Arial" w:hAnsi="Arial" w:cs="Arial"/>
          <w:szCs w:val="21"/>
        </w:rPr>
      </w:pPr>
    </w:p>
    <w:p w14:paraId="4268F28D" w14:textId="77777777" w:rsidR="00047797" w:rsidRPr="00055DB1" w:rsidRDefault="00047797" w:rsidP="00047797">
      <w:pPr>
        <w:spacing w:after="0" w:line="240" w:lineRule="auto"/>
        <w:jc w:val="both"/>
        <w:rPr>
          <w:rFonts w:ascii="Arial" w:hAnsi="Arial" w:cs="Arial"/>
          <w:szCs w:val="21"/>
        </w:rPr>
      </w:pPr>
      <w:r w:rsidRPr="00055DB1">
        <w:rPr>
          <w:rFonts w:ascii="Arial" w:hAnsi="Arial" w:cs="Arial"/>
          <w:szCs w:val="21"/>
        </w:rPr>
        <w:t>É inegável que a saúde pública é obrigação de cada Ente Público, na esfera de sua jurisdição, sendo as disponibilidades públicas insuficientes para garantir a cobertura assistencial à população, em sendo ofertada pela iniciativa privada sem fins lucrativos, jamais se pode furtar de sua contrapartida.</w:t>
      </w:r>
    </w:p>
    <w:p w14:paraId="4F2DEE6D" w14:textId="77777777" w:rsidR="00047797" w:rsidRPr="00055DB1" w:rsidRDefault="00047797" w:rsidP="00047797">
      <w:pPr>
        <w:spacing w:after="0" w:line="240" w:lineRule="auto"/>
        <w:jc w:val="both"/>
        <w:rPr>
          <w:rFonts w:ascii="Arial" w:hAnsi="Arial" w:cs="Arial"/>
          <w:szCs w:val="21"/>
        </w:rPr>
      </w:pPr>
    </w:p>
    <w:p w14:paraId="3020B852" w14:textId="77777777" w:rsidR="00047797" w:rsidRPr="00055DB1" w:rsidRDefault="00047797" w:rsidP="00047797">
      <w:pPr>
        <w:spacing w:after="0" w:line="240" w:lineRule="auto"/>
        <w:jc w:val="both"/>
        <w:rPr>
          <w:rFonts w:ascii="Arial" w:hAnsi="Arial" w:cs="Arial"/>
          <w:szCs w:val="21"/>
        </w:rPr>
      </w:pPr>
      <w:r w:rsidRPr="00055DB1">
        <w:rPr>
          <w:rFonts w:ascii="Arial" w:hAnsi="Arial" w:cs="Arial"/>
          <w:szCs w:val="21"/>
        </w:rPr>
        <w:t>A assistência à Saúde insere-se dentre os serviços de natureza essencial à Municipalidade, daí emerge que a Municipalidade adote medidas para garantir a prestação de serviços de saúde de interesse público, dentro de suas condições, para melhor atendimento aos seus munícipes.</w:t>
      </w:r>
    </w:p>
    <w:p w14:paraId="724BEAC4" w14:textId="77777777" w:rsidR="00047797" w:rsidRPr="00055DB1" w:rsidRDefault="00047797" w:rsidP="00047797">
      <w:pPr>
        <w:spacing w:after="0" w:line="240" w:lineRule="auto"/>
        <w:jc w:val="both"/>
        <w:rPr>
          <w:rFonts w:ascii="Arial" w:hAnsi="Arial" w:cs="Arial"/>
          <w:szCs w:val="21"/>
        </w:rPr>
      </w:pPr>
    </w:p>
    <w:p w14:paraId="79E24FFD" w14:textId="77777777" w:rsidR="00047797" w:rsidRPr="00055DB1" w:rsidRDefault="00047797" w:rsidP="00047797">
      <w:pPr>
        <w:spacing w:after="0" w:line="240" w:lineRule="auto"/>
        <w:jc w:val="both"/>
        <w:rPr>
          <w:rFonts w:ascii="Arial" w:hAnsi="Arial" w:cs="Arial"/>
          <w:szCs w:val="21"/>
        </w:rPr>
      </w:pPr>
      <w:r w:rsidRPr="00055DB1">
        <w:rPr>
          <w:rFonts w:ascii="Arial" w:hAnsi="Arial" w:cs="Arial"/>
          <w:szCs w:val="21"/>
        </w:rPr>
        <w:t>Na forma de participação complementar é que emana tal demanda, visto que as demais esferas governamentais também têm sua participação na manutenção daquele hospital, mas revelando-se de suma importância a colaboração deste Ente Municipal.</w:t>
      </w:r>
    </w:p>
    <w:p w14:paraId="7A23A401" w14:textId="77777777" w:rsidR="00047797" w:rsidRPr="00055DB1" w:rsidRDefault="00047797" w:rsidP="00047797">
      <w:pPr>
        <w:spacing w:after="0" w:line="240" w:lineRule="auto"/>
        <w:jc w:val="both"/>
        <w:rPr>
          <w:rFonts w:ascii="Arial" w:hAnsi="Arial" w:cs="Arial"/>
          <w:szCs w:val="21"/>
        </w:rPr>
      </w:pPr>
    </w:p>
    <w:p w14:paraId="71BD3F87" w14:textId="09F8617B" w:rsidR="00047797" w:rsidRPr="00055DB1" w:rsidRDefault="00047797" w:rsidP="00047797">
      <w:pPr>
        <w:spacing w:after="0" w:line="240" w:lineRule="auto"/>
        <w:jc w:val="both"/>
        <w:rPr>
          <w:rFonts w:ascii="Arial" w:hAnsi="Arial" w:cs="Arial"/>
          <w:szCs w:val="21"/>
        </w:rPr>
      </w:pPr>
      <w:r w:rsidRPr="00055DB1">
        <w:rPr>
          <w:rFonts w:ascii="Arial" w:hAnsi="Arial" w:cs="Arial"/>
          <w:szCs w:val="21"/>
        </w:rPr>
        <w:t>Diante desse cenário, o presente projeto de lei busca a aprovação pelo legislativo municipal para autorizar ao Chefe do Poder Executivo Municipal a celebrar contrato de comodato com a Associação Evangélica Beneficente Espírito-santense - AEBES, cujo objeto será a cessão de 01 VENTILADOR PULMONAR UTI ADULTO, da Marca VYARE, nº de série IX 5-2020-07-12367, em prefeito estado de funcionamento e conservação patrimoniado sob o nº 003287 e 01 VENTILADOR DE TRANSPORTE, da marca KTK, nº série 3490, em perfeito estado de funcionamento e conservação patrimoniado sob o nº 003288.</w:t>
      </w:r>
    </w:p>
    <w:p w14:paraId="043B1196" w14:textId="77777777" w:rsidR="00047797" w:rsidRPr="00055DB1" w:rsidRDefault="00047797" w:rsidP="00047797">
      <w:pPr>
        <w:spacing w:after="0" w:line="240" w:lineRule="auto"/>
        <w:jc w:val="both"/>
        <w:rPr>
          <w:rFonts w:ascii="Arial" w:hAnsi="Arial" w:cs="Arial"/>
          <w:szCs w:val="21"/>
        </w:rPr>
      </w:pPr>
    </w:p>
    <w:p w14:paraId="691E5E90" w14:textId="77777777" w:rsidR="00047797" w:rsidRPr="00055DB1" w:rsidRDefault="00047797" w:rsidP="00047797">
      <w:pPr>
        <w:spacing w:after="0" w:line="240" w:lineRule="auto"/>
        <w:jc w:val="both"/>
        <w:rPr>
          <w:rFonts w:ascii="Arial" w:hAnsi="Arial" w:cs="Arial"/>
          <w:szCs w:val="21"/>
        </w:rPr>
      </w:pPr>
      <w:r w:rsidRPr="00055DB1">
        <w:rPr>
          <w:rFonts w:ascii="Arial" w:hAnsi="Arial" w:cs="Arial"/>
          <w:szCs w:val="21"/>
        </w:rPr>
        <w:t>Assim, o Prefeito Municipal no uso de suas atribuições legais, com fulcro no disposto no Art. 34, VII da Lei Orgânica Municipal, submeto o presente Projeto de Lei aos nobres Vereadores desta Câmara Legislativa.</w:t>
      </w:r>
    </w:p>
    <w:p w14:paraId="4D1EA78F" w14:textId="77777777" w:rsidR="00047797" w:rsidRPr="00055DB1" w:rsidRDefault="00047797" w:rsidP="00047797">
      <w:pPr>
        <w:spacing w:after="0" w:line="240" w:lineRule="auto"/>
        <w:jc w:val="both"/>
        <w:rPr>
          <w:rFonts w:ascii="Arial" w:hAnsi="Arial" w:cs="Arial"/>
          <w:szCs w:val="21"/>
        </w:rPr>
      </w:pPr>
    </w:p>
    <w:p w14:paraId="678C6528" w14:textId="2C0EEC59" w:rsidR="00F135B0" w:rsidRPr="00055DB1" w:rsidRDefault="00047797" w:rsidP="00047797">
      <w:pPr>
        <w:spacing w:after="0" w:line="276" w:lineRule="auto"/>
        <w:ind w:right="-172"/>
        <w:jc w:val="both"/>
        <w:rPr>
          <w:rFonts w:ascii="Arial" w:hAnsi="Arial" w:cs="Arial"/>
          <w:szCs w:val="21"/>
        </w:rPr>
      </w:pPr>
      <w:r w:rsidRPr="00055DB1">
        <w:rPr>
          <w:rFonts w:ascii="Arial" w:hAnsi="Arial" w:cs="Arial"/>
          <w:szCs w:val="21"/>
        </w:rPr>
        <w:t xml:space="preserve">Na expectativa da aprovação do mesmo em </w:t>
      </w:r>
      <w:r w:rsidRPr="00055DB1">
        <w:rPr>
          <w:rFonts w:ascii="Arial" w:hAnsi="Arial" w:cs="Arial"/>
          <w:b/>
          <w:bCs/>
          <w:szCs w:val="21"/>
        </w:rPr>
        <w:t>REGIME DE URGÊNCIA</w:t>
      </w:r>
      <w:r w:rsidRPr="00055DB1">
        <w:rPr>
          <w:rFonts w:ascii="Arial" w:hAnsi="Arial" w:cs="Arial"/>
          <w:szCs w:val="21"/>
        </w:rPr>
        <w:t xml:space="preserve">, com âncora no § 1º do Art. 48 da Lei Orgânica do Município de Santa Maria de Jetibá, apresentamos a Vossa Excelência e aos ilustres Vereadores </w:t>
      </w:r>
      <w:proofErr w:type="spellStart"/>
      <w:r w:rsidRPr="00055DB1">
        <w:rPr>
          <w:rFonts w:ascii="Arial" w:hAnsi="Arial" w:cs="Arial"/>
          <w:szCs w:val="21"/>
        </w:rPr>
        <w:t>Santamarienses</w:t>
      </w:r>
      <w:proofErr w:type="spellEnd"/>
      <w:r w:rsidRPr="00055DB1">
        <w:rPr>
          <w:rFonts w:ascii="Arial" w:hAnsi="Arial" w:cs="Arial"/>
          <w:szCs w:val="21"/>
        </w:rPr>
        <w:t>, os nossos votos de elevado apreço e distinta consideração</w:t>
      </w:r>
      <w:r w:rsidR="00F135B0" w:rsidRPr="00055DB1">
        <w:rPr>
          <w:rFonts w:ascii="Arial" w:hAnsi="Arial" w:cs="Arial"/>
          <w:szCs w:val="21"/>
        </w:rPr>
        <w:t>.</w:t>
      </w:r>
    </w:p>
    <w:p w14:paraId="5DDEE142" w14:textId="14A96FE6" w:rsidR="00E854B6" w:rsidRPr="00055DB1" w:rsidRDefault="00E854B6" w:rsidP="00F135B0">
      <w:pPr>
        <w:tabs>
          <w:tab w:val="left" w:pos="3420"/>
        </w:tabs>
        <w:spacing w:line="276" w:lineRule="auto"/>
        <w:jc w:val="both"/>
        <w:rPr>
          <w:rFonts w:ascii="Arial" w:hAnsi="Arial" w:cs="Arial"/>
          <w:szCs w:val="21"/>
        </w:rPr>
      </w:pPr>
    </w:p>
    <w:p w14:paraId="43367A6F" w14:textId="77777777" w:rsidR="00055DB1" w:rsidRPr="00055DB1" w:rsidRDefault="00055DB1" w:rsidP="00F135B0">
      <w:pPr>
        <w:tabs>
          <w:tab w:val="left" w:pos="3420"/>
        </w:tabs>
        <w:spacing w:line="276" w:lineRule="auto"/>
        <w:jc w:val="both"/>
        <w:rPr>
          <w:rFonts w:ascii="Arial" w:hAnsi="Arial" w:cs="Arial"/>
          <w:szCs w:val="21"/>
        </w:rPr>
      </w:pPr>
    </w:p>
    <w:p w14:paraId="6BA7D86A" w14:textId="54491ACB" w:rsidR="00C606BA" w:rsidRPr="00055DB1" w:rsidRDefault="00E854B6" w:rsidP="00F135B0">
      <w:pPr>
        <w:spacing w:line="276" w:lineRule="auto"/>
        <w:ind w:left="6237"/>
        <w:jc w:val="both"/>
        <w:rPr>
          <w:rFonts w:ascii="Arial" w:hAnsi="Arial" w:cs="Arial"/>
          <w:szCs w:val="21"/>
        </w:rPr>
      </w:pPr>
      <w:r w:rsidRPr="00055DB1">
        <w:rPr>
          <w:rFonts w:ascii="Arial" w:hAnsi="Arial" w:cs="Arial"/>
          <w:szCs w:val="21"/>
        </w:rPr>
        <w:t xml:space="preserve"> </w:t>
      </w:r>
      <w:r w:rsidR="00C606BA" w:rsidRPr="00055DB1">
        <w:rPr>
          <w:rFonts w:ascii="Arial" w:hAnsi="Arial" w:cs="Arial"/>
          <w:szCs w:val="21"/>
        </w:rPr>
        <w:t>Atenciosamente</w:t>
      </w:r>
    </w:p>
    <w:p w14:paraId="27A584A4" w14:textId="4AD1315A" w:rsidR="00C606BA" w:rsidRPr="00055DB1" w:rsidRDefault="00C606BA" w:rsidP="00F135B0">
      <w:pPr>
        <w:spacing w:line="276" w:lineRule="auto"/>
        <w:ind w:left="6237"/>
        <w:jc w:val="both"/>
        <w:rPr>
          <w:rFonts w:ascii="Arial" w:hAnsi="Arial" w:cs="Arial"/>
          <w:szCs w:val="21"/>
        </w:rPr>
      </w:pPr>
    </w:p>
    <w:p w14:paraId="565F2EFF" w14:textId="77777777" w:rsidR="00F135B0" w:rsidRPr="00055DB1" w:rsidRDefault="00F135B0" w:rsidP="00F135B0">
      <w:pPr>
        <w:spacing w:line="276" w:lineRule="auto"/>
        <w:ind w:left="6237"/>
        <w:jc w:val="both"/>
        <w:rPr>
          <w:rFonts w:ascii="Arial" w:hAnsi="Arial" w:cs="Arial"/>
          <w:szCs w:val="21"/>
        </w:rPr>
      </w:pPr>
    </w:p>
    <w:p w14:paraId="21265CCF" w14:textId="77777777" w:rsidR="00C606BA" w:rsidRPr="00055DB1" w:rsidRDefault="00C606BA" w:rsidP="00F135B0">
      <w:pPr>
        <w:spacing w:after="0" w:line="276" w:lineRule="auto"/>
        <w:ind w:left="4956"/>
        <w:jc w:val="center"/>
        <w:rPr>
          <w:rFonts w:ascii="Arial" w:hAnsi="Arial" w:cs="Arial"/>
          <w:b/>
          <w:bCs/>
          <w:szCs w:val="21"/>
        </w:rPr>
      </w:pPr>
      <w:r w:rsidRPr="00055DB1">
        <w:rPr>
          <w:rFonts w:ascii="Arial" w:hAnsi="Arial" w:cs="Arial"/>
          <w:b/>
          <w:bCs/>
          <w:szCs w:val="21"/>
        </w:rPr>
        <w:t>HILÁRIO ROEPKE</w:t>
      </w:r>
    </w:p>
    <w:p w14:paraId="57C3463E" w14:textId="77777777" w:rsidR="00C606BA" w:rsidRPr="00055DB1" w:rsidRDefault="00C606BA" w:rsidP="00F135B0">
      <w:pPr>
        <w:spacing w:after="0" w:line="276" w:lineRule="auto"/>
        <w:ind w:left="4956"/>
        <w:jc w:val="center"/>
        <w:rPr>
          <w:rFonts w:ascii="Arial" w:hAnsi="Arial" w:cs="Arial"/>
          <w:szCs w:val="21"/>
        </w:rPr>
      </w:pPr>
      <w:r w:rsidRPr="00055DB1">
        <w:rPr>
          <w:rFonts w:ascii="Arial" w:hAnsi="Arial" w:cs="Arial"/>
          <w:szCs w:val="21"/>
        </w:rPr>
        <w:t>Prefeito Municipal</w:t>
      </w:r>
    </w:p>
    <w:p w14:paraId="03702469" w14:textId="43C9963A" w:rsidR="00D61056" w:rsidRPr="00055DB1" w:rsidRDefault="00D61056">
      <w:pPr>
        <w:rPr>
          <w:rFonts w:ascii="Arial" w:hAnsi="Arial" w:cs="Arial"/>
          <w:szCs w:val="21"/>
        </w:rPr>
      </w:pPr>
    </w:p>
    <w:p w14:paraId="4E54E84E" w14:textId="741BFBEF" w:rsidR="00237B03" w:rsidRPr="00055DB1" w:rsidRDefault="00237B03" w:rsidP="00063E6B">
      <w:pPr>
        <w:spacing w:after="0" w:line="240" w:lineRule="auto"/>
        <w:jc w:val="both"/>
        <w:rPr>
          <w:rFonts w:ascii="Arial" w:hAnsi="Arial" w:cs="Arial"/>
          <w:b/>
          <w:bCs/>
          <w:szCs w:val="21"/>
        </w:rPr>
      </w:pPr>
    </w:p>
    <w:p w14:paraId="709CFDA0" w14:textId="51BAE26D" w:rsidR="00047797" w:rsidRPr="00055DB1" w:rsidRDefault="00047797" w:rsidP="00063E6B">
      <w:pPr>
        <w:spacing w:after="0" w:line="240" w:lineRule="auto"/>
        <w:jc w:val="both"/>
        <w:rPr>
          <w:rFonts w:ascii="Arial" w:hAnsi="Arial" w:cs="Arial"/>
          <w:b/>
          <w:bCs/>
          <w:szCs w:val="21"/>
        </w:rPr>
      </w:pPr>
    </w:p>
    <w:p w14:paraId="098D60D1" w14:textId="0FC7F703" w:rsidR="00047797" w:rsidRPr="00055DB1" w:rsidRDefault="00047797" w:rsidP="00063E6B">
      <w:pPr>
        <w:spacing w:after="0" w:line="240" w:lineRule="auto"/>
        <w:jc w:val="both"/>
        <w:rPr>
          <w:rFonts w:ascii="Arial" w:hAnsi="Arial" w:cs="Arial"/>
          <w:b/>
          <w:bCs/>
          <w:szCs w:val="21"/>
        </w:rPr>
      </w:pPr>
    </w:p>
    <w:p w14:paraId="055BF3B4" w14:textId="33A0EA0D" w:rsidR="00047797" w:rsidRPr="00055DB1" w:rsidRDefault="00047797" w:rsidP="00063E6B">
      <w:pPr>
        <w:spacing w:after="0" w:line="240" w:lineRule="auto"/>
        <w:jc w:val="both"/>
        <w:rPr>
          <w:rFonts w:ascii="Arial" w:hAnsi="Arial" w:cs="Arial"/>
          <w:b/>
          <w:bCs/>
          <w:szCs w:val="21"/>
        </w:rPr>
      </w:pPr>
    </w:p>
    <w:p w14:paraId="3F3FCE43" w14:textId="0DD8BC81" w:rsidR="00047797" w:rsidRPr="00055DB1" w:rsidRDefault="00047797" w:rsidP="00063E6B">
      <w:pPr>
        <w:spacing w:after="0" w:line="240" w:lineRule="auto"/>
        <w:jc w:val="both"/>
        <w:rPr>
          <w:rFonts w:ascii="Arial" w:hAnsi="Arial" w:cs="Arial"/>
          <w:b/>
          <w:bCs/>
          <w:szCs w:val="21"/>
        </w:rPr>
      </w:pPr>
    </w:p>
    <w:p w14:paraId="4EC46460" w14:textId="5F4B839A" w:rsidR="00047797" w:rsidRPr="00055DB1" w:rsidRDefault="00047797" w:rsidP="00063E6B">
      <w:pPr>
        <w:spacing w:after="0" w:line="240" w:lineRule="auto"/>
        <w:jc w:val="both"/>
        <w:rPr>
          <w:rFonts w:ascii="Arial" w:hAnsi="Arial" w:cs="Arial"/>
          <w:b/>
          <w:bCs/>
          <w:szCs w:val="21"/>
        </w:rPr>
      </w:pPr>
    </w:p>
    <w:p w14:paraId="6F0484C8" w14:textId="1B66E4B2" w:rsidR="00047797" w:rsidRPr="00055DB1" w:rsidRDefault="00047797" w:rsidP="00063E6B">
      <w:pPr>
        <w:spacing w:after="0" w:line="240" w:lineRule="auto"/>
        <w:jc w:val="both"/>
        <w:rPr>
          <w:rFonts w:ascii="Arial" w:hAnsi="Arial" w:cs="Arial"/>
          <w:b/>
          <w:bCs/>
          <w:szCs w:val="21"/>
        </w:rPr>
      </w:pPr>
    </w:p>
    <w:p w14:paraId="556033D7" w14:textId="66B19B44" w:rsidR="00047797" w:rsidRPr="00055DB1" w:rsidRDefault="00047797" w:rsidP="00063E6B">
      <w:pPr>
        <w:spacing w:after="0" w:line="240" w:lineRule="auto"/>
        <w:jc w:val="both"/>
        <w:rPr>
          <w:rFonts w:ascii="Arial" w:hAnsi="Arial" w:cs="Arial"/>
          <w:b/>
          <w:bCs/>
          <w:szCs w:val="21"/>
        </w:rPr>
      </w:pPr>
    </w:p>
    <w:p w14:paraId="469E6994" w14:textId="46451F7E" w:rsidR="00047797" w:rsidRPr="00055DB1" w:rsidRDefault="00047797" w:rsidP="00063E6B">
      <w:pPr>
        <w:spacing w:after="0" w:line="240" w:lineRule="auto"/>
        <w:jc w:val="both"/>
        <w:rPr>
          <w:rFonts w:ascii="Arial" w:hAnsi="Arial" w:cs="Arial"/>
          <w:b/>
          <w:bCs/>
          <w:szCs w:val="21"/>
        </w:rPr>
      </w:pPr>
    </w:p>
    <w:p w14:paraId="64D5FE9C" w14:textId="00959EB6" w:rsidR="00047797" w:rsidRPr="00055DB1" w:rsidRDefault="00047797" w:rsidP="00063E6B">
      <w:pPr>
        <w:spacing w:after="0" w:line="240" w:lineRule="auto"/>
        <w:jc w:val="both"/>
        <w:rPr>
          <w:rFonts w:ascii="Arial" w:hAnsi="Arial" w:cs="Arial"/>
          <w:b/>
          <w:bCs/>
          <w:szCs w:val="21"/>
        </w:rPr>
      </w:pPr>
    </w:p>
    <w:p w14:paraId="2D7C87A7" w14:textId="77777777" w:rsidR="0026411E" w:rsidRPr="00055DB1" w:rsidRDefault="0026411E" w:rsidP="00063E6B">
      <w:pPr>
        <w:spacing w:after="0" w:line="240" w:lineRule="auto"/>
        <w:jc w:val="both"/>
        <w:rPr>
          <w:rFonts w:ascii="Arial" w:hAnsi="Arial" w:cs="Arial"/>
          <w:b/>
          <w:bCs/>
          <w:szCs w:val="21"/>
        </w:rPr>
      </w:pPr>
    </w:p>
    <w:p w14:paraId="28DAED86" w14:textId="77777777" w:rsidR="00CC77BF" w:rsidRDefault="00CC77BF" w:rsidP="00063E6B">
      <w:pPr>
        <w:spacing w:after="0" w:line="240" w:lineRule="auto"/>
        <w:jc w:val="both"/>
        <w:rPr>
          <w:rFonts w:ascii="Arial" w:hAnsi="Arial" w:cs="Arial"/>
          <w:b/>
          <w:bCs/>
          <w:szCs w:val="21"/>
        </w:rPr>
      </w:pPr>
    </w:p>
    <w:p w14:paraId="610BEDB4" w14:textId="77777777" w:rsidR="00CC77BF" w:rsidRDefault="00CC77BF" w:rsidP="00063E6B">
      <w:pPr>
        <w:spacing w:after="0" w:line="240" w:lineRule="auto"/>
        <w:jc w:val="both"/>
        <w:rPr>
          <w:rFonts w:ascii="Arial" w:hAnsi="Arial" w:cs="Arial"/>
          <w:b/>
          <w:bCs/>
          <w:szCs w:val="21"/>
        </w:rPr>
      </w:pPr>
    </w:p>
    <w:p w14:paraId="5FC0F612" w14:textId="71D705F1" w:rsidR="00063E6B" w:rsidRPr="00055DB1" w:rsidRDefault="00063E6B" w:rsidP="00063E6B">
      <w:pPr>
        <w:spacing w:after="0" w:line="240" w:lineRule="auto"/>
        <w:jc w:val="both"/>
        <w:rPr>
          <w:rFonts w:ascii="Arial" w:hAnsi="Arial" w:cs="Arial"/>
          <w:b/>
          <w:bCs/>
          <w:szCs w:val="21"/>
        </w:rPr>
      </w:pPr>
      <w:r w:rsidRPr="00055DB1">
        <w:rPr>
          <w:rFonts w:ascii="Arial" w:hAnsi="Arial" w:cs="Arial"/>
          <w:b/>
          <w:bCs/>
          <w:szCs w:val="21"/>
        </w:rPr>
        <w:t xml:space="preserve">PROJETO DE LEI Nº </w:t>
      </w:r>
      <w:r w:rsidR="00047797" w:rsidRPr="00055DB1">
        <w:rPr>
          <w:rFonts w:ascii="Arial" w:hAnsi="Arial" w:cs="Arial"/>
          <w:b/>
          <w:bCs/>
          <w:szCs w:val="21"/>
        </w:rPr>
        <w:t>021</w:t>
      </w:r>
      <w:r w:rsidR="00237B03" w:rsidRPr="00055DB1">
        <w:rPr>
          <w:rFonts w:ascii="Arial" w:hAnsi="Arial" w:cs="Arial"/>
          <w:b/>
          <w:bCs/>
          <w:szCs w:val="21"/>
        </w:rPr>
        <w:t>/2023</w:t>
      </w:r>
    </w:p>
    <w:p w14:paraId="6FE157CA" w14:textId="31CA980A" w:rsidR="00063E6B" w:rsidRPr="00055DB1" w:rsidRDefault="00063E6B" w:rsidP="00063E6B">
      <w:pPr>
        <w:spacing w:after="0" w:line="240" w:lineRule="auto"/>
        <w:jc w:val="both"/>
        <w:rPr>
          <w:rFonts w:ascii="Arial" w:hAnsi="Arial" w:cs="Arial"/>
          <w:b/>
          <w:bCs/>
          <w:szCs w:val="21"/>
        </w:rPr>
      </w:pPr>
    </w:p>
    <w:p w14:paraId="443777B2" w14:textId="77777777" w:rsidR="00055DB1" w:rsidRPr="00055DB1" w:rsidRDefault="00055DB1" w:rsidP="00063E6B">
      <w:pPr>
        <w:spacing w:after="0" w:line="240" w:lineRule="auto"/>
        <w:jc w:val="both"/>
        <w:rPr>
          <w:rFonts w:ascii="Arial" w:hAnsi="Arial" w:cs="Arial"/>
          <w:b/>
          <w:bCs/>
          <w:szCs w:val="21"/>
        </w:rPr>
      </w:pPr>
    </w:p>
    <w:p w14:paraId="32F1E6A8" w14:textId="61FD6680" w:rsidR="00063E6B" w:rsidRPr="00055DB1" w:rsidRDefault="00047797" w:rsidP="00055DB1">
      <w:pPr>
        <w:pStyle w:val="Ttulo2"/>
        <w:spacing w:beforeAutospacing="0" w:afterAutospacing="0" w:line="240" w:lineRule="auto"/>
        <w:ind w:left="4678"/>
        <w:jc w:val="both"/>
        <w:rPr>
          <w:rFonts w:ascii="Arial" w:hAnsi="Arial" w:cs="Arial" w:hint="default"/>
          <w:bCs/>
          <w:i w:val="0"/>
          <w:caps/>
          <w:sz w:val="21"/>
          <w:szCs w:val="21"/>
        </w:rPr>
      </w:pPr>
      <w:r w:rsidRPr="00055DB1">
        <w:rPr>
          <w:rFonts w:ascii="Arial" w:hAnsi="Arial" w:cs="Arial" w:hint="default"/>
          <w:bCs/>
          <w:i w:val="0"/>
          <w:iCs/>
          <w:sz w:val="21"/>
          <w:szCs w:val="21"/>
        </w:rPr>
        <w:t>AUTORIZA A CESSÃO DE UM VENTILADOR PULMONAR UTI ADULTO E UM VENTILADOR DE TRANSPORTE À ASSOCIAÇÃO EVANGÉLICA BENEFICENTE ESPIRITO-SANTENSE - AEBES, EM REGIME DE COMODATO</w:t>
      </w:r>
      <w:r w:rsidR="00E854B6" w:rsidRPr="00055DB1">
        <w:rPr>
          <w:rFonts w:ascii="Arial" w:hAnsi="Arial" w:cs="Arial" w:hint="default"/>
          <w:bCs/>
          <w:i w:val="0"/>
          <w:sz w:val="21"/>
          <w:szCs w:val="21"/>
        </w:rPr>
        <w:t>.</w:t>
      </w:r>
    </w:p>
    <w:p w14:paraId="052A81B1" w14:textId="69D79DF4" w:rsidR="00063E6B" w:rsidRPr="00055DB1" w:rsidRDefault="00063E6B" w:rsidP="00063E6B">
      <w:pPr>
        <w:spacing w:after="0"/>
        <w:ind w:left="5106"/>
        <w:jc w:val="both"/>
        <w:rPr>
          <w:rFonts w:ascii="Arial" w:eastAsiaTheme="minorEastAsia" w:hAnsi="Arial" w:cs="Arial"/>
          <w:b/>
          <w:i/>
          <w:color w:val="993300"/>
          <w:szCs w:val="21"/>
          <w:lang w:bidi="ar"/>
        </w:rPr>
      </w:pPr>
    </w:p>
    <w:p w14:paraId="0FD39C52" w14:textId="77777777" w:rsidR="00F135B0" w:rsidRPr="00055DB1" w:rsidRDefault="00F135B0" w:rsidP="00063E6B">
      <w:pPr>
        <w:spacing w:after="0"/>
        <w:ind w:left="5106"/>
        <w:jc w:val="both"/>
        <w:rPr>
          <w:rFonts w:ascii="Arial" w:eastAsiaTheme="minorEastAsia" w:hAnsi="Arial" w:cs="Arial"/>
          <w:b/>
          <w:i/>
          <w:color w:val="993300"/>
          <w:szCs w:val="21"/>
          <w:lang w:bidi="ar"/>
        </w:rPr>
      </w:pPr>
    </w:p>
    <w:p w14:paraId="27C83FF6" w14:textId="77777777" w:rsidR="00237B03" w:rsidRPr="00055DB1" w:rsidRDefault="00237B03" w:rsidP="00047797">
      <w:pPr>
        <w:spacing w:after="0" w:line="240" w:lineRule="auto"/>
        <w:ind w:firstLineChars="675" w:firstLine="1418"/>
        <w:jc w:val="both"/>
        <w:rPr>
          <w:rFonts w:ascii="Arial" w:hAnsi="Arial" w:cs="Arial"/>
          <w:szCs w:val="21"/>
        </w:rPr>
      </w:pPr>
      <w:r w:rsidRPr="00055DB1">
        <w:rPr>
          <w:rFonts w:ascii="Arial" w:hAnsi="Arial" w:cs="Arial"/>
          <w:szCs w:val="21"/>
        </w:rPr>
        <w:t>O Prefeito Municipal de Santa Maria de Jetibá, Estado do Espírito Santo.</w:t>
      </w:r>
    </w:p>
    <w:p w14:paraId="484A7664" w14:textId="77777777" w:rsidR="00237B03" w:rsidRPr="00055DB1" w:rsidRDefault="00237B03" w:rsidP="00237B03">
      <w:pPr>
        <w:spacing w:after="0" w:line="240" w:lineRule="auto"/>
        <w:ind w:firstLineChars="709" w:firstLine="1489"/>
        <w:jc w:val="both"/>
        <w:rPr>
          <w:rFonts w:ascii="Arial" w:hAnsi="Arial" w:cs="Arial"/>
          <w:szCs w:val="21"/>
        </w:rPr>
      </w:pPr>
    </w:p>
    <w:p w14:paraId="6BACB2BE" w14:textId="77777777" w:rsidR="00237B03" w:rsidRPr="00055DB1" w:rsidRDefault="00237B03" w:rsidP="00047797">
      <w:pPr>
        <w:spacing w:after="0" w:line="240" w:lineRule="auto"/>
        <w:ind w:firstLineChars="675" w:firstLine="1418"/>
        <w:jc w:val="both"/>
        <w:rPr>
          <w:rFonts w:ascii="Arial" w:hAnsi="Arial" w:cs="Arial"/>
          <w:szCs w:val="21"/>
        </w:rPr>
      </w:pPr>
      <w:r w:rsidRPr="00055DB1">
        <w:rPr>
          <w:rFonts w:ascii="Arial" w:hAnsi="Arial" w:cs="Arial"/>
          <w:szCs w:val="21"/>
        </w:rPr>
        <w:t>Faço saber que a Câmara Municipal aprovou e eu sanciono a seguinte Lei:</w:t>
      </w:r>
    </w:p>
    <w:p w14:paraId="5B5209C0" w14:textId="77777777" w:rsidR="00237B03" w:rsidRPr="00055DB1" w:rsidRDefault="00237B03" w:rsidP="00237B03">
      <w:pPr>
        <w:spacing w:after="0" w:line="240" w:lineRule="auto"/>
        <w:ind w:firstLineChars="1063" w:firstLine="2232"/>
        <w:jc w:val="both"/>
        <w:rPr>
          <w:rFonts w:ascii="Arial" w:hAnsi="Arial" w:cs="Arial"/>
          <w:szCs w:val="21"/>
        </w:rPr>
      </w:pPr>
    </w:p>
    <w:p w14:paraId="4F53DE7F" w14:textId="363EF56C" w:rsidR="00F135B0" w:rsidRPr="00055DB1" w:rsidRDefault="00237B03" w:rsidP="00047797">
      <w:pPr>
        <w:pStyle w:val="NormalWeb"/>
        <w:spacing w:before="0" w:beforeAutospacing="0" w:after="0" w:afterAutospacing="0"/>
        <w:ind w:firstLine="1418"/>
        <w:jc w:val="both"/>
        <w:rPr>
          <w:rFonts w:ascii="Arial" w:hAnsi="Arial" w:cs="Arial"/>
          <w:color w:val="000000"/>
          <w:sz w:val="21"/>
          <w:szCs w:val="21"/>
          <w:lang w:val="pt-BR"/>
        </w:rPr>
      </w:pPr>
      <w:r w:rsidRPr="00055DB1">
        <w:rPr>
          <w:rFonts w:ascii="Arial" w:eastAsiaTheme="minorEastAsia" w:hAnsi="Arial" w:cs="Arial"/>
          <w:b/>
          <w:color w:val="000000"/>
          <w:sz w:val="21"/>
          <w:szCs w:val="21"/>
          <w:lang w:bidi="ar"/>
        </w:rPr>
        <w:t>Art. 1º</w:t>
      </w:r>
      <w:r w:rsidRPr="00055DB1">
        <w:rPr>
          <w:rFonts w:ascii="Arial" w:hAnsi="Arial" w:cs="Arial"/>
          <w:bCs/>
          <w:color w:val="000000"/>
          <w:sz w:val="21"/>
          <w:szCs w:val="21"/>
          <w:lang w:bidi="ar"/>
        </w:rPr>
        <w:t>.</w:t>
      </w:r>
      <w:r w:rsidR="00063E6B" w:rsidRPr="00055DB1">
        <w:rPr>
          <w:rFonts w:ascii="Arial" w:eastAsiaTheme="minorEastAsia" w:hAnsi="Arial" w:cs="Arial"/>
          <w:color w:val="000000"/>
          <w:sz w:val="21"/>
          <w:szCs w:val="21"/>
          <w:lang w:bidi="ar"/>
        </w:rPr>
        <w:t> </w:t>
      </w:r>
      <w:proofErr w:type="spellStart"/>
      <w:r w:rsidR="00047797" w:rsidRPr="00055DB1">
        <w:rPr>
          <w:rFonts w:ascii="Arial" w:eastAsiaTheme="minorEastAsia" w:hAnsi="Arial" w:cs="Arial"/>
          <w:color w:val="000000"/>
          <w:sz w:val="21"/>
          <w:szCs w:val="21"/>
          <w:lang w:bidi="ar"/>
        </w:rPr>
        <w:t>Fica</w:t>
      </w:r>
      <w:proofErr w:type="spellEnd"/>
      <w:r w:rsidR="00047797" w:rsidRPr="00055DB1">
        <w:rPr>
          <w:rFonts w:ascii="Arial" w:eastAsiaTheme="minorEastAsia" w:hAnsi="Arial" w:cs="Arial"/>
          <w:color w:val="000000"/>
          <w:sz w:val="21"/>
          <w:szCs w:val="21"/>
          <w:lang w:bidi="ar"/>
        </w:rPr>
        <w:t xml:space="preserve"> o </w:t>
      </w:r>
      <w:proofErr w:type="spellStart"/>
      <w:r w:rsidR="00047797" w:rsidRPr="00055DB1">
        <w:rPr>
          <w:rFonts w:ascii="Arial" w:eastAsiaTheme="minorEastAsia" w:hAnsi="Arial" w:cs="Arial"/>
          <w:color w:val="000000"/>
          <w:sz w:val="21"/>
          <w:szCs w:val="21"/>
          <w:lang w:bidi="ar"/>
        </w:rPr>
        <w:t>Chefe</w:t>
      </w:r>
      <w:proofErr w:type="spellEnd"/>
      <w:r w:rsidR="00047797" w:rsidRPr="00055DB1">
        <w:rPr>
          <w:rFonts w:ascii="Arial" w:eastAsiaTheme="minorEastAsia" w:hAnsi="Arial" w:cs="Arial"/>
          <w:color w:val="000000"/>
          <w:sz w:val="21"/>
          <w:szCs w:val="21"/>
          <w:lang w:bidi="ar"/>
        </w:rPr>
        <w:t xml:space="preserve"> do </w:t>
      </w:r>
      <w:proofErr w:type="spellStart"/>
      <w:r w:rsidR="00047797" w:rsidRPr="00055DB1">
        <w:rPr>
          <w:rFonts w:ascii="Arial" w:eastAsiaTheme="minorEastAsia" w:hAnsi="Arial" w:cs="Arial"/>
          <w:color w:val="000000"/>
          <w:sz w:val="21"/>
          <w:szCs w:val="21"/>
          <w:lang w:bidi="ar"/>
        </w:rPr>
        <w:t>Poder</w:t>
      </w:r>
      <w:proofErr w:type="spellEnd"/>
      <w:r w:rsidR="00047797" w:rsidRPr="00055DB1">
        <w:rPr>
          <w:rFonts w:ascii="Arial" w:eastAsiaTheme="minorEastAsia" w:hAnsi="Arial" w:cs="Arial"/>
          <w:color w:val="000000"/>
          <w:sz w:val="21"/>
          <w:szCs w:val="21"/>
          <w:lang w:bidi="ar"/>
        </w:rPr>
        <w:t xml:space="preserve"> </w:t>
      </w:r>
      <w:proofErr w:type="spellStart"/>
      <w:r w:rsidR="00047797" w:rsidRPr="00055DB1">
        <w:rPr>
          <w:rFonts w:ascii="Arial" w:eastAsiaTheme="minorEastAsia" w:hAnsi="Arial" w:cs="Arial"/>
          <w:color w:val="000000"/>
          <w:sz w:val="21"/>
          <w:szCs w:val="21"/>
          <w:lang w:bidi="ar"/>
        </w:rPr>
        <w:t>Executivo</w:t>
      </w:r>
      <w:proofErr w:type="spellEnd"/>
      <w:r w:rsidR="00047797" w:rsidRPr="00055DB1">
        <w:rPr>
          <w:rFonts w:ascii="Arial" w:eastAsiaTheme="minorEastAsia" w:hAnsi="Arial" w:cs="Arial"/>
          <w:color w:val="000000"/>
          <w:sz w:val="21"/>
          <w:szCs w:val="21"/>
          <w:lang w:bidi="ar"/>
        </w:rPr>
        <w:t xml:space="preserve"> Municipal </w:t>
      </w:r>
      <w:proofErr w:type="spellStart"/>
      <w:r w:rsidR="00047797" w:rsidRPr="00055DB1">
        <w:rPr>
          <w:rFonts w:ascii="Arial" w:eastAsiaTheme="minorEastAsia" w:hAnsi="Arial" w:cs="Arial"/>
          <w:color w:val="000000"/>
          <w:sz w:val="21"/>
          <w:szCs w:val="21"/>
          <w:lang w:bidi="ar"/>
        </w:rPr>
        <w:t>autorizado</w:t>
      </w:r>
      <w:proofErr w:type="spellEnd"/>
      <w:r w:rsidR="00047797" w:rsidRPr="00055DB1">
        <w:rPr>
          <w:rFonts w:ascii="Arial" w:eastAsiaTheme="minorEastAsia" w:hAnsi="Arial" w:cs="Arial"/>
          <w:color w:val="000000"/>
          <w:sz w:val="21"/>
          <w:szCs w:val="21"/>
          <w:lang w:bidi="ar"/>
        </w:rPr>
        <w:t xml:space="preserve"> a </w:t>
      </w:r>
      <w:proofErr w:type="spellStart"/>
      <w:r w:rsidR="00047797" w:rsidRPr="00055DB1">
        <w:rPr>
          <w:rFonts w:ascii="Arial" w:eastAsiaTheme="minorEastAsia" w:hAnsi="Arial" w:cs="Arial"/>
          <w:color w:val="000000"/>
          <w:sz w:val="21"/>
          <w:szCs w:val="21"/>
          <w:lang w:bidi="ar"/>
        </w:rPr>
        <w:t>ceder</w:t>
      </w:r>
      <w:proofErr w:type="spellEnd"/>
      <w:r w:rsidR="00047797" w:rsidRPr="00055DB1">
        <w:rPr>
          <w:rFonts w:ascii="Arial" w:eastAsiaTheme="minorEastAsia" w:hAnsi="Arial" w:cs="Arial"/>
          <w:color w:val="000000"/>
          <w:sz w:val="21"/>
          <w:szCs w:val="21"/>
          <w:lang w:bidi="ar"/>
        </w:rPr>
        <w:t xml:space="preserve"> à </w:t>
      </w:r>
      <w:r w:rsidR="00047797" w:rsidRPr="00055DB1">
        <w:rPr>
          <w:rFonts w:ascii="Arial" w:hAnsi="Arial" w:cs="Arial"/>
          <w:color w:val="000000"/>
          <w:sz w:val="21"/>
          <w:szCs w:val="21"/>
          <w:lang w:bidi="ar"/>
        </w:rPr>
        <w:t>ASSOCIAÇÃO EVANGÉLICA BENEFICENTE ESPIRITO-SANTENSE - AEBES</w:t>
      </w:r>
      <w:r w:rsidR="00047797" w:rsidRPr="00055DB1">
        <w:rPr>
          <w:rFonts w:ascii="Arial" w:eastAsiaTheme="minorEastAsia" w:hAnsi="Arial" w:cs="Arial"/>
          <w:color w:val="000000"/>
          <w:sz w:val="21"/>
          <w:szCs w:val="21"/>
          <w:lang w:bidi="ar"/>
        </w:rPr>
        <w:t xml:space="preserve">, </w:t>
      </w:r>
      <w:proofErr w:type="spellStart"/>
      <w:r w:rsidR="00047797" w:rsidRPr="00055DB1">
        <w:rPr>
          <w:rFonts w:ascii="Arial" w:hAnsi="Arial" w:cs="Arial"/>
          <w:color w:val="000000"/>
          <w:sz w:val="21"/>
          <w:szCs w:val="21"/>
          <w:lang w:bidi="ar"/>
        </w:rPr>
        <w:t>inscrita</w:t>
      </w:r>
      <w:proofErr w:type="spellEnd"/>
      <w:r w:rsidR="00047797" w:rsidRPr="00055DB1">
        <w:rPr>
          <w:rFonts w:ascii="Arial" w:hAnsi="Arial" w:cs="Arial"/>
          <w:color w:val="000000"/>
          <w:sz w:val="21"/>
          <w:szCs w:val="21"/>
          <w:lang w:bidi="ar"/>
        </w:rPr>
        <w:t xml:space="preserve"> no CNPJ sob nº </w:t>
      </w:r>
      <w:r w:rsidR="00047797" w:rsidRPr="00055DB1">
        <w:rPr>
          <w:rFonts w:ascii="Arial" w:hAnsi="Arial" w:cs="Arial"/>
          <w:bCs/>
          <w:color w:val="333333"/>
          <w:sz w:val="21"/>
          <w:szCs w:val="21"/>
          <w:shd w:val="clear" w:color="auto" w:fill="FFFFFF"/>
        </w:rPr>
        <w:t>28.127.926/0001-61</w:t>
      </w:r>
      <w:r w:rsidR="00047797" w:rsidRPr="00055DB1">
        <w:rPr>
          <w:rFonts w:ascii="Arial" w:hAnsi="Arial" w:cs="Arial"/>
          <w:b/>
          <w:color w:val="333333"/>
          <w:sz w:val="21"/>
          <w:szCs w:val="21"/>
          <w:shd w:val="clear" w:color="auto" w:fill="FFFFFF"/>
        </w:rPr>
        <w:t xml:space="preserve">, </w:t>
      </w:r>
      <w:proofErr w:type="spellStart"/>
      <w:r w:rsidR="00047797" w:rsidRPr="00055DB1">
        <w:rPr>
          <w:rFonts w:ascii="Arial" w:eastAsiaTheme="minorEastAsia" w:hAnsi="Arial" w:cs="Arial"/>
          <w:color w:val="000000"/>
          <w:sz w:val="21"/>
          <w:szCs w:val="21"/>
          <w:lang w:bidi="ar"/>
        </w:rPr>
        <w:t>por</w:t>
      </w:r>
      <w:proofErr w:type="spellEnd"/>
      <w:r w:rsidR="00047797" w:rsidRPr="00055DB1">
        <w:rPr>
          <w:rFonts w:ascii="Arial" w:eastAsiaTheme="minorEastAsia" w:hAnsi="Arial" w:cs="Arial"/>
          <w:color w:val="000000"/>
          <w:sz w:val="21"/>
          <w:szCs w:val="21"/>
          <w:lang w:bidi="ar"/>
        </w:rPr>
        <w:t xml:space="preserve"> </w:t>
      </w:r>
      <w:proofErr w:type="spellStart"/>
      <w:r w:rsidR="00047797" w:rsidRPr="00055DB1">
        <w:rPr>
          <w:rFonts w:ascii="Arial" w:eastAsiaTheme="minorEastAsia" w:hAnsi="Arial" w:cs="Arial"/>
          <w:color w:val="000000"/>
          <w:sz w:val="21"/>
          <w:szCs w:val="21"/>
          <w:lang w:bidi="ar"/>
        </w:rPr>
        <w:t>meio</w:t>
      </w:r>
      <w:proofErr w:type="spellEnd"/>
      <w:r w:rsidR="00047797" w:rsidRPr="00055DB1">
        <w:rPr>
          <w:rFonts w:ascii="Arial" w:eastAsiaTheme="minorEastAsia" w:hAnsi="Arial" w:cs="Arial"/>
          <w:color w:val="000000"/>
          <w:sz w:val="21"/>
          <w:szCs w:val="21"/>
          <w:lang w:bidi="ar"/>
        </w:rPr>
        <w:t xml:space="preserve"> de </w:t>
      </w:r>
      <w:proofErr w:type="spellStart"/>
      <w:r w:rsidR="00047797" w:rsidRPr="00055DB1">
        <w:rPr>
          <w:rFonts w:ascii="Arial" w:eastAsiaTheme="minorEastAsia" w:hAnsi="Arial" w:cs="Arial"/>
          <w:color w:val="000000"/>
          <w:sz w:val="21"/>
          <w:szCs w:val="21"/>
          <w:lang w:bidi="ar"/>
        </w:rPr>
        <w:t>contrato</w:t>
      </w:r>
      <w:proofErr w:type="spellEnd"/>
      <w:r w:rsidR="00047797" w:rsidRPr="00055DB1">
        <w:rPr>
          <w:rFonts w:ascii="Arial" w:eastAsiaTheme="minorEastAsia" w:hAnsi="Arial" w:cs="Arial"/>
          <w:color w:val="000000"/>
          <w:sz w:val="21"/>
          <w:szCs w:val="21"/>
          <w:lang w:bidi="ar"/>
        </w:rPr>
        <w:t xml:space="preserve"> de </w:t>
      </w:r>
      <w:proofErr w:type="spellStart"/>
      <w:r w:rsidR="00047797" w:rsidRPr="00055DB1">
        <w:rPr>
          <w:rFonts w:ascii="Arial" w:eastAsiaTheme="minorEastAsia" w:hAnsi="Arial" w:cs="Arial"/>
          <w:color w:val="000000"/>
          <w:sz w:val="21"/>
          <w:szCs w:val="21"/>
          <w:lang w:bidi="ar"/>
        </w:rPr>
        <w:t>comodato</w:t>
      </w:r>
      <w:proofErr w:type="spellEnd"/>
      <w:r w:rsidR="00047797" w:rsidRPr="00055DB1">
        <w:rPr>
          <w:rFonts w:ascii="Arial" w:eastAsiaTheme="minorEastAsia" w:hAnsi="Arial" w:cs="Arial"/>
          <w:color w:val="000000"/>
          <w:sz w:val="21"/>
          <w:szCs w:val="21"/>
          <w:lang w:bidi="ar"/>
        </w:rPr>
        <w:t xml:space="preserve">, </w:t>
      </w:r>
      <w:r w:rsidR="00047797" w:rsidRPr="00055DB1">
        <w:rPr>
          <w:rFonts w:ascii="Arial" w:hAnsi="Arial" w:cs="Arial"/>
          <w:sz w:val="21"/>
          <w:szCs w:val="21"/>
          <w:lang w:val="pt-BR"/>
        </w:rPr>
        <w:t>01 VENTILADOR PULMONAR UTI ADULTO, da Marca VYARE, nº de série IX 5-2020-07-12367, em pe</w:t>
      </w:r>
      <w:r w:rsidR="007578B6">
        <w:rPr>
          <w:rFonts w:ascii="Arial" w:hAnsi="Arial" w:cs="Arial"/>
          <w:sz w:val="21"/>
          <w:szCs w:val="21"/>
          <w:lang w:val="pt-BR"/>
        </w:rPr>
        <w:t>r</w:t>
      </w:r>
      <w:r w:rsidR="00047797" w:rsidRPr="00055DB1">
        <w:rPr>
          <w:rFonts w:ascii="Arial" w:hAnsi="Arial" w:cs="Arial"/>
          <w:sz w:val="21"/>
          <w:szCs w:val="21"/>
          <w:lang w:val="pt-BR"/>
        </w:rPr>
        <w:t>feito estado de funcionamento e conservação patrimoniado sob o nº 003287 e 01 VENTILADOR DE TRANSPORTE, da marca KTK, nº série 3490, em perfeito estado de funcionamento e conservação patrimoniado sob o nº 003288</w:t>
      </w:r>
      <w:r w:rsidR="007578B6">
        <w:rPr>
          <w:rFonts w:ascii="Arial" w:hAnsi="Arial" w:cs="Arial"/>
          <w:color w:val="000000"/>
          <w:sz w:val="21"/>
          <w:szCs w:val="21"/>
          <w:lang w:val="pt-BR"/>
        </w:rPr>
        <w:t>.</w:t>
      </w:r>
    </w:p>
    <w:p w14:paraId="34F78F12" w14:textId="77777777" w:rsidR="00055DB1" w:rsidRPr="00055DB1" w:rsidRDefault="00055DB1" w:rsidP="00047797">
      <w:pPr>
        <w:spacing w:after="0" w:line="240" w:lineRule="auto"/>
        <w:ind w:firstLine="1400"/>
        <w:jc w:val="both"/>
        <w:rPr>
          <w:rFonts w:ascii="Arial" w:eastAsiaTheme="minorEastAsia" w:hAnsi="Arial" w:cs="Arial"/>
          <w:b/>
          <w:color w:val="000000"/>
          <w:szCs w:val="21"/>
          <w:lang w:val="en-US" w:bidi="ar"/>
        </w:rPr>
      </w:pPr>
    </w:p>
    <w:p w14:paraId="5F7218D2" w14:textId="71955325" w:rsidR="00047797" w:rsidRPr="00055DB1" w:rsidRDefault="00047797" w:rsidP="00047797">
      <w:pPr>
        <w:spacing w:after="0" w:line="240" w:lineRule="auto"/>
        <w:ind w:firstLine="1400"/>
        <w:jc w:val="both"/>
        <w:rPr>
          <w:rFonts w:ascii="Arial" w:hAnsi="Arial" w:cs="Arial"/>
          <w:color w:val="000000"/>
          <w:szCs w:val="21"/>
        </w:rPr>
      </w:pPr>
      <w:r w:rsidRPr="00055DB1">
        <w:rPr>
          <w:rFonts w:ascii="Arial" w:eastAsiaTheme="minorEastAsia" w:hAnsi="Arial" w:cs="Arial"/>
          <w:b/>
          <w:color w:val="000000"/>
          <w:szCs w:val="21"/>
          <w:lang w:val="en-US" w:bidi="ar"/>
        </w:rPr>
        <w:t>Art. 2º</w:t>
      </w:r>
      <w:r w:rsidRPr="00055DB1">
        <w:rPr>
          <w:rFonts w:ascii="Arial" w:eastAsiaTheme="minorEastAsia" w:hAnsi="Arial" w:cs="Arial"/>
          <w:bCs/>
          <w:color w:val="000000"/>
          <w:szCs w:val="21"/>
          <w:lang w:val="en-US" w:bidi="ar"/>
        </w:rPr>
        <w:t>.</w:t>
      </w:r>
      <w:r w:rsidRPr="00055DB1">
        <w:rPr>
          <w:rFonts w:ascii="Arial" w:eastAsiaTheme="minorEastAsia" w:hAnsi="Arial" w:cs="Arial"/>
          <w:color w:val="000000"/>
          <w:szCs w:val="21"/>
          <w:lang w:val="en-US" w:bidi="ar"/>
        </w:rPr>
        <w:t> O</w:t>
      </w:r>
      <w:r w:rsidRPr="00055DB1">
        <w:rPr>
          <w:rFonts w:ascii="Arial" w:eastAsiaTheme="minorEastAsia" w:hAnsi="Arial" w:cs="Arial"/>
          <w:color w:val="000000"/>
          <w:szCs w:val="21"/>
          <w:lang w:bidi="ar"/>
        </w:rPr>
        <w:t>s</w:t>
      </w:r>
      <w:r w:rsidRPr="00055DB1">
        <w:rPr>
          <w:rFonts w:ascii="Arial" w:eastAsiaTheme="minorEastAsia" w:hAnsi="Arial" w:cs="Arial"/>
          <w:color w:val="000000"/>
          <w:szCs w:val="21"/>
          <w:lang w:val="en-US" w:bidi="ar"/>
        </w:rPr>
        <w:t xml:space="preserve"> </w:t>
      </w:r>
      <w:proofErr w:type="spellStart"/>
      <w:r w:rsidRPr="00055DB1">
        <w:rPr>
          <w:rFonts w:ascii="Arial" w:eastAsiaTheme="minorEastAsia" w:hAnsi="Arial" w:cs="Arial"/>
          <w:color w:val="000000"/>
          <w:szCs w:val="21"/>
          <w:lang w:val="en-US" w:bidi="ar"/>
        </w:rPr>
        <w:t>referido</w:t>
      </w:r>
      <w:proofErr w:type="spellEnd"/>
      <w:r w:rsidRPr="00055DB1">
        <w:rPr>
          <w:rFonts w:ascii="Arial" w:eastAsiaTheme="minorEastAsia" w:hAnsi="Arial" w:cs="Arial"/>
          <w:color w:val="000000"/>
          <w:szCs w:val="21"/>
          <w:lang w:bidi="ar"/>
        </w:rPr>
        <w:t>s</w:t>
      </w:r>
      <w:r w:rsidRPr="00055DB1">
        <w:rPr>
          <w:rFonts w:ascii="Arial" w:eastAsiaTheme="minorEastAsia" w:hAnsi="Arial" w:cs="Arial"/>
          <w:color w:val="000000"/>
          <w:szCs w:val="21"/>
          <w:lang w:val="en-US" w:bidi="ar"/>
        </w:rPr>
        <w:t xml:space="preserve"> </w:t>
      </w:r>
      <w:r w:rsidRPr="00055DB1">
        <w:rPr>
          <w:rFonts w:ascii="Arial" w:eastAsiaTheme="minorEastAsia" w:hAnsi="Arial" w:cs="Arial"/>
          <w:color w:val="000000"/>
          <w:szCs w:val="21"/>
          <w:lang w:bidi="ar"/>
        </w:rPr>
        <w:t>equipamentos</w:t>
      </w:r>
      <w:r w:rsidRPr="00055DB1">
        <w:rPr>
          <w:rFonts w:ascii="Arial" w:eastAsiaTheme="minorEastAsia" w:hAnsi="Arial" w:cs="Arial"/>
          <w:color w:val="000000"/>
          <w:szCs w:val="21"/>
          <w:lang w:val="en-US" w:bidi="ar"/>
        </w:rPr>
        <w:t xml:space="preserve"> </w:t>
      </w:r>
      <w:proofErr w:type="spellStart"/>
      <w:r w:rsidRPr="00055DB1">
        <w:rPr>
          <w:rFonts w:ascii="Arial" w:eastAsiaTheme="minorEastAsia" w:hAnsi="Arial" w:cs="Arial"/>
          <w:color w:val="000000"/>
          <w:szCs w:val="21"/>
          <w:lang w:val="en-US" w:bidi="ar"/>
        </w:rPr>
        <w:t>dever</w:t>
      </w:r>
      <w:r w:rsidRPr="00055DB1">
        <w:rPr>
          <w:rFonts w:ascii="Arial" w:eastAsiaTheme="minorEastAsia" w:hAnsi="Arial" w:cs="Arial"/>
          <w:color w:val="000000"/>
          <w:szCs w:val="21"/>
          <w:lang w:bidi="ar"/>
        </w:rPr>
        <w:t>ão</w:t>
      </w:r>
      <w:proofErr w:type="spellEnd"/>
      <w:r w:rsidRPr="00055DB1">
        <w:rPr>
          <w:rFonts w:ascii="Arial" w:eastAsiaTheme="minorEastAsia" w:hAnsi="Arial" w:cs="Arial"/>
          <w:color w:val="000000"/>
          <w:szCs w:val="21"/>
          <w:lang w:val="en-US" w:bidi="ar"/>
        </w:rPr>
        <w:t xml:space="preserve"> ser </w:t>
      </w:r>
      <w:proofErr w:type="spellStart"/>
      <w:r w:rsidRPr="00055DB1">
        <w:rPr>
          <w:rFonts w:ascii="Arial" w:eastAsiaTheme="minorEastAsia" w:hAnsi="Arial" w:cs="Arial"/>
          <w:color w:val="000000"/>
          <w:szCs w:val="21"/>
          <w:lang w:val="en-US" w:bidi="ar"/>
        </w:rPr>
        <w:t>utilizado</w:t>
      </w:r>
      <w:r w:rsidR="00055DB1" w:rsidRPr="00055DB1">
        <w:rPr>
          <w:rFonts w:ascii="Arial" w:eastAsiaTheme="minorEastAsia" w:hAnsi="Arial" w:cs="Arial"/>
          <w:color w:val="000000"/>
          <w:szCs w:val="21"/>
          <w:lang w:val="en-US" w:bidi="ar"/>
        </w:rPr>
        <w:t>s</w:t>
      </w:r>
      <w:proofErr w:type="spellEnd"/>
      <w:r w:rsidRPr="00055DB1">
        <w:rPr>
          <w:rFonts w:ascii="Arial" w:eastAsiaTheme="minorEastAsia" w:hAnsi="Arial" w:cs="Arial"/>
          <w:color w:val="000000"/>
          <w:szCs w:val="21"/>
          <w:lang w:val="en-US" w:bidi="ar"/>
        </w:rPr>
        <w:t xml:space="preserve"> </w:t>
      </w:r>
      <w:proofErr w:type="spellStart"/>
      <w:r w:rsidRPr="00055DB1">
        <w:rPr>
          <w:rFonts w:ascii="Arial" w:eastAsiaTheme="minorEastAsia" w:hAnsi="Arial" w:cs="Arial"/>
          <w:color w:val="000000"/>
          <w:szCs w:val="21"/>
          <w:lang w:val="en-US" w:bidi="ar"/>
        </w:rPr>
        <w:t>exclusivamente</w:t>
      </w:r>
      <w:proofErr w:type="spellEnd"/>
      <w:r w:rsidRPr="00055DB1">
        <w:rPr>
          <w:rFonts w:ascii="Arial" w:eastAsiaTheme="minorEastAsia" w:hAnsi="Arial" w:cs="Arial"/>
          <w:color w:val="000000"/>
          <w:szCs w:val="21"/>
          <w:lang w:val="en-US" w:bidi="ar"/>
        </w:rPr>
        <w:t xml:space="preserve"> pela </w:t>
      </w:r>
      <w:proofErr w:type="spellStart"/>
      <w:r w:rsidRPr="00055DB1">
        <w:rPr>
          <w:rFonts w:ascii="Arial" w:eastAsiaTheme="minorEastAsia" w:hAnsi="Arial" w:cs="Arial"/>
          <w:color w:val="000000"/>
          <w:szCs w:val="21"/>
          <w:lang w:val="en-US" w:bidi="ar"/>
        </w:rPr>
        <w:t>Comodatária</w:t>
      </w:r>
      <w:proofErr w:type="spellEnd"/>
      <w:r w:rsidRPr="00055DB1">
        <w:rPr>
          <w:rFonts w:ascii="Arial" w:hAnsi="Arial" w:cs="Arial"/>
          <w:color w:val="000000"/>
          <w:szCs w:val="21"/>
          <w:lang w:bidi="ar"/>
        </w:rPr>
        <w:t>,</w:t>
      </w:r>
      <w:r w:rsidRPr="00055DB1">
        <w:rPr>
          <w:rFonts w:ascii="Arial" w:eastAsiaTheme="minorEastAsia" w:hAnsi="Arial" w:cs="Arial"/>
          <w:color w:val="000000"/>
          <w:szCs w:val="21"/>
          <w:lang w:val="en-US" w:bidi="ar"/>
        </w:rPr>
        <w:t xml:space="preserve"> para </w:t>
      </w:r>
      <w:proofErr w:type="spellStart"/>
      <w:r w:rsidRPr="00055DB1">
        <w:rPr>
          <w:rFonts w:ascii="Arial" w:eastAsiaTheme="minorEastAsia" w:hAnsi="Arial" w:cs="Arial"/>
          <w:color w:val="000000"/>
          <w:szCs w:val="21"/>
          <w:lang w:val="en-US" w:bidi="ar"/>
        </w:rPr>
        <w:t>os</w:t>
      </w:r>
      <w:proofErr w:type="spellEnd"/>
      <w:r w:rsidRPr="00055DB1">
        <w:rPr>
          <w:rFonts w:ascii="Arial" w:eastAsiaTheme="minorEastAsia" w:hAnsi="Arial" w:cs="Arial"/>
          <w:color w:val="000000"/>
          <w:szCs w:val="21"/>
          <w:lang w:val="en-US" w:bidi="ar"/>
        </w:rPr>
        <w:t xml:space="preserve"> fins a que </w:t>
      </w:r>
      <w:proofErr w:type="spellStart"/>
      <w:r w:rsidRPr="00055DB1">
        <w:rPr>
          <w:rFonts w:ascii="Arial" w:eastAsiaTheme="minorEastAsia" w:hAnsi="Arial" w:cs="Arial"/>
          <w:color w:val="000000"/>
          <w:szCs w:val="21"/>
          <w:lang w:val="en-US" w:bidi="ar"/>
        </w:rPr>
        <w:t>destinam</w:t>
      </w:r>
      <w:proofErr w:type="spellEnd"/>
      <w:r w:rsidRPr="00055DB1">
        <w:rPr>
          <w:rFonts w:ascii="Arial" w:eastAsiaTheme="minorEastAsia" w:hAnsi="Arial" w:cs="Arial"/>
          <w:color w:val="000000"/>
          <w:szCs w:val="21"/>
          <w:lang w:val="en-US" w:bidi="ar"/>
        </w:rPr>
        <w:t xml:space="preserve">, de </w:t>
      </w:r>
      <w:proofErr w:type="spellStart"/>
      <w:r w:rsidRPr="00055DB1">
        <w:rPr>
          <w:rFonts w:ascii="Arial" w:eastAsiaTheme="minorEastAsia" w:hAnsi="Arial" w:cs="Arial"/>
          <w:color w:val="000000"/>
          <w:szCs w:val="21"/>
          <w:lang w:val="en-US" w:bidi="ar"/>
        </w:rPr>
        <w:t>acordo</w:t>
      </w:r>
      <w:proofErr w:type="spellEnd"/>
      <w:r w:rsidRPr="00055DB1">
        <w:rPr>
          <w:rFonts w:ascii="Arial" w:eastAsiaTheme="minorEastAsia" w:hAnsi="Arial" w:cs="Arial"/>
          <w:color w:val="000000"/>
          <w:szCs w:val="21"/>
          <w:lang w:val="en-US" w:bidi="ar"/>
        </w:rPr>
        <w:t xml:space="preserve"> com o </w:t>
      </w:r>
      <w:proofErr w:type="spellStart"/>
      <w:r w:rsidRPr="00055DB1">
        <w:rPr>
          <w:rFonts w:ascii="Arial" w:eastAsiaTheme="minorEastAsia" w:hAnsi="Arial" w:cs="Arial"/>
          <w:color w:val="000000"/>
          <w:szCs w:val="21"/>
          <w:lang w:val="en-US" w:bidi="ar"/>
        </w:rPr>
        <w:t>objeto</w:t>
      </w:r>
      <w:proofErr w:type="spellEnd"/>
      <w:r w:rsidRPr="00055DB1">
        <w:rPr>
          <w:rFonts w:ascii="Arial" w:eastAsiaTheme="minorEastAsia" w:hAnsi="Arial" w:cs="Arial"/>
          <w:color w:val="000000"/>
          <w:szCs w:val="21"/>
          <w:lang w:val="en-US" w:bidi="ar"/>
        </w:rPr>
        <w:t xml:space="preserve"> social da </w:t>
      </w:r>
      <w:r w:rsidRPr="00055DB1">
        <w:rPr>
          <w:rFonts w:ascii="Arial" w:hAnsi="Arial" w:cs="Arial"/>
          <w:color w:val="000000"/>
          <w:szCs w:val="21"/>
          <w:lang w:bidi="ar"/>
        </w:rPr>
        <w:t>mesma</w:t>
      </w:r>
      <w:r w:rsidRPr="00055DB1">
        <w:rPr>
          <w:rFonts w:ascii="Arial" w:eastAsiaTheme="minorEastAsia" w:hAnsi="Arial" w:cs="Arial"/>
          <w:color w:val="000000"/>
          <w:szCs w:val="21"/>
          <w:lang w:val="en-US" w:bidi="ar"/>
        </w:rPr>
        <w:t>.</w:t>
      </w:r>
    </w:p>
    <w:p w14:paraId="372F2015" w14:textId="77777777" w:rsidR="00047797" w:rsidRPr="00055DB1" w:rsidRDefault="00047797" w:rsidP="00047797">
      <w:pPr>
        <w:spacing w:after="0" w:line="240" w:lineRule="auto"/>
        <w:ind w:firstLine="1400"/>
        <w:jc w:val="both"/>
        <w:rPr>
          <w:rFonts w:ascii="Arial" w:hAnsi="Arial" w:cs="Arial"/>
          <w:color w:val="000000"/>
          <w:szCs w:val="21"/>
        </w:rPr>
      </w:pPr>
      <w:r w:rsidRPr="00055DB1">
        <w:rPr>
          <w:rFonts w:ascii="Arial" w:eastAsiaTheme="minorEastAsia" w:hAnsi="Arial" w:cs="Arial"/>
          <w:color w:val="000000"/>
          <w:szCs w:val="21"/>
          <w:lang w:val="en-US" w:bidi="ar"/>
        </w:rPr>
        <w:t> </w:t>
      </w:r>
    </w:p>
    <w:p w14:paraId="25EE9FC5" w14:textId="77777777" w:rsidR="00047797" w:rsidRPr="00055DB1" w:rsidRDefault="00047797" w:rsidP="00047797">
      <w:pPr>
        <w:spacing w:after="0" w:line="240" w:lineRule="auto"/>
        <w:ind w:firstLine="1400"/>
        <w:jc w:val="both"/>
        <w:rPr>
          <w:rFonts w:ascii="Arial" w:hAnsi="Arial" w:cs="Arial"/>
          <w:color w:val="000000"/>
          <w:szCs w:val="21"/>
        </w:rPr>
      </w:pPr>
      <w:r w:rsidRPr="00055DB1">
        <w:rPr>
          <w:rFonts w:ascii="Arial" w:eastAsiaTheme="minorEastAsia" w:hAnsi="Arial" w:cs="Arial"/>
          <w:b/>
          <w:color w:val="000000"/>
          <w:szCs w:val="21"/>
          <w:lang w:val="en-US" w:bidi="ar"/>
        </w:rPr>
        <w:t>Art. 3º</w:t>
      </w:r>
      <w:r w:rsidRPr="00055DB1">
        <w:rPr>
          <w:rFonts w:ascii="Arial" w:eastAsiaTheme="minorEastAsia" w:hAnsi="Arial" w:cs="Arial"/>
          <w:bCs/>
          <w:color w:val="000000"/>
          <w:szCs w:val="21"/>
          <w:lang w:val="en-US" w:bidi="ar"/>
        </w:rPr>
        <w:t>.</w:t>
      </w:r>
      <w:r w:rsidRPr="00055DB1">
        <w:rPr>
          <w:rFonts w:ascii="Arial" w:eastAsiaTheme="minorEastAsia" w:hAnsi="Arial" w:cs="Arial"/>
          <w:color w:val="000000"/>
          <w:szCs w:val="21"/>
          <w:lang w:val="en-US" w:bidi="ar"/>
        </w:rPr>
        <w:t> </w:t>
      </w:r>
      <w:proofErr w:type="spellStart"/>
      <w:r w:rsidRPr="00055DB1">
        <w:rPr>
          <w:rFonts w:ascii="Arial" w:eastAsiaTheme="minorEastAsia" w:hAnsi="Arial" w:cs="Arial"/>
          <w:color w:val="000000"/>
          <w:szCs w:val="21"/>
          <w:lang w:val="en-US" w:bidi="ar"/>
        </w:rPr>
        <w:t>Caberá</w:t>
      </w:r>
      <w:proofErr w:type="spellEnd"/>
      <w:r w:rsidRPr="00055DB1">
        <w:rPr>
          <w:rFonts w:ascii="Arial" w:eastAsiaTheme="minorEastAsia" w:hAnsi="Arial" w:cs="Arial"/>
          <w:color w:val="000000"/>
          <w:szCs w:val="21"/>
          <w:lang w:val="en-US" w:bidi="ar"/>
        </w:rPr>
        <w:t xml:space="preserve"> à </w:t>
      </w:r>
      <w:r w:rsidRPr="00055DB1">
        <w:rPr>
          <w:rFonts w:ascii="Arial" w:hAnsi="Arial" w:cs="Arial"/>
          <w:color w:val="000000"/>
          <w:szCs w:val="21"/>
          <w:lang w:bidi="ar"/>
        </w:rPr>
        <w:t>Comodatária</w:t>
      </w:r>
      <w:r w:rsidRPr="00055DB1">
        <w:rPr>
          <w:rFonts w:ascii="Arial" w:eastAsiaTheme="minorEastAsia" w:hAnsi="Arial" w:cs="Arial"/>
          <w:color w:val="000000"/>
          <w:szCs w:val="21"/>
          <w:lang w:val="en-US" w:bidi="ar"/>
        </w:rPr>
        <w:t xml:space="preserve"> o </w:t>
      </w:r>
      <w:proofErr w:type="spellStart"/>
      <w:r w:rsidRPr="00055DB1">
        <w:rPr>
          <w:rFonts w:ascii="Arial" w:eastAsiaTheme="minorEastAsia" w:hAnsi="Arial" w:cs="Arial"/>
          <w:color w:val="000000"/>
          <w:szCs w:val="21"/>
          <w:lang w:val="en-US" w:bidi="ar"/>
        </w:rPr>
        <w:t>zelo</w:t>
      </w:r>
      <w:proofErr w:type="spellEnd"/>
      <w:r w:rsidRPr="00055DB1">
        <w:rPr>
          <w:rFonts w:ascii="Arial" w:eastAsiaTheme="minorEastAsia" w:hAnsi="Arial" w:cs="Arial"/>
          <w:color w:val="000000"/>
          <w:szCs w:val="21"/>
          <w:lang w:val="en-US" w:bidi="ar"/>
        </w:rPr>
        <w:t xml:space="preserve"> </w:t>
      </w:r>
      <w:proofErr w:type="spellStart"/>
      <w:r w:rsidRPr="00055DB1">
        <w:rPr>
          <w:rFonts w:ascii="Arial" w:eastAsiaTheme="minorEastAsia" w:hAnsi="Arial" w:cs="Arial"/>
          <w:color w:val="000000"/>
          <w:szCs w:val="21"/>
          <w:lang w:val="en-US" w:bidi="ar"/>
        </w:rPr>
        <w:t>pelo</w:t>
      </w:r>
      <w:proofErr w:type="spellEnd"/>
      <w:r w:rsidRPr="00055DB1">
        <w:rPr>
          <w:rFonts w:ascii="Arial" w:eastAsiaTheme="minorEastAsia" w:hAnsi="Arial" w:cs="Arial"/>
          <w:color w:val="000000"/>
          <w:szCs w:val="21"/>
          <w:lang w:bidi="ar"/>
        </w:rPr>
        <w:t>s</w:t>
      </w:r>
      <w:r w:rsidRPr="00055DB1">
        <w:rPr>
          <w:rFonts w:ascii="Arial" w:eastAsiaTheme="minorEastAsia" w:hAnsi="Arial" w:cs="Arial"/>
          <w:color w:val="000000"/>
          <w:szCs w:val="21"/>
          <w:lang w:val="en-US" w:bidi="ar"/>
        </w:rPr>
        <w:t xml:space="preserve"> b</w:t>
      </w:r>
      <w:proofErr w:type="spellStart"/>
      <w:r w:rsidRPr="00055DB1">
        <w:rPr>
          <w:rFonts w:ascii="Arial" w:eastAsiaTheme="minorEastAsia" w:hAnsi="Arial" w:cs="Arial"/>
          <w:color w:val="000000"/>
          <w:szCs w:val="21"/>
          <w:lang w:bidi="ar"/>
        </w:rPr>
        <w:t>ens</w:t>
      </w:r>
      <w:proofErr w:type="spellEnd"/>
      <w:r w:rsidRPr="00055DB1">
        <w:rPr>
          <w:rFonts w:ascii="Arial" w:eastAsiaTheme="minorEastAsia" w:hAnsi="Arial" w:cs="Arial"/>
          <w:color w:val="000000"/>
          <w:szCs w:val="21"/>
          <w:lang w:val="en-US" w:bidi="ar"/>
        </w:rPr>
        <w:t xml:space="preserve"> </w:t>
      </w:r>
      <w:proofErr w:type="spellStart"/>
      <w:r w:rsidRPr="00055DB1">
        <w:rPr>
          <w:rFonts w:ascii="Arial" w:eastAsiaTheme="minorEastAsia" w:hAnsi="Arial" w:cs="Arial"/>
          <w:color w:val="000000"/>
          <w:szCs w:val="21"/>
          <w:lang w:val="en-US" w:bidi="ar"/>
        </w:rPr>
        <w:t>cedido</w:t>
      </w:r>
      <w:proofErr w:type="spellEnd"/>
      <w:r w:rsidRPr="00055DB1">
        <w:rPr>
          <w:rFonts w:ascii="Arial" w:eastAsiaTheme="minorEastAsia" w:hAnsi="Arial" w:cs="Arial"/>
          <w:color w:val="000000"/>
          <w:szCs w:val="21"/>
          <w:lang w:bidi="ar"/>
        </w:rPr>
        <w:t>s</w:t>
      </w:r>
      <w:r w:rsidRPr="00055DB1">
        <w:rPr>
          <w:rFonts w:ascii="Arial" w:eastAsiaTheme="minorEastAsia" w:hAnsi="Arial" w:cs="Arial"/>
          <w:color w:val="000000"/>
          <w:szCs w:val="21"/>
          <w:lang w:val="en-US" w:bidi="ar"/>
        </w:rPr>
        <w:t xml:space="preserve">, </w:t>
      </w:r>
      <w:proofErr w:type="spellStart"/>
      <w:r w:rsidRPr="00055DB1">
        <w:rPr>
          <w:rFonts w:ascii="Arial" w:eastAsiaTheme="minorEastAsia" w:hAnsi="Arial" w:cs="Arial"/>
          <w:color w:val="000000"/>
          <w:szCs w:val="21"/>
          <w:lang w:val="en-US" w:bidi="ar"/>
        </w:rPr>
        <w:t>sendo</w:t>
      </w:r>
      <w:proofErr w:type="spellEnd"/>
      <w:r w:rsidRPr="00055DB1">
        <w:rPr>
          <w:rFonts w:ascii="Arial" w:eastAsiaTheme="minorEastAsia" w:hAnsi="Arial" w:cs="Arial"/>
          <w:color w:val="000000"/>
          <w:szCs w:val="21"/>
          <w:lang w:val="en-US" w:bidi="ar"/>
        </w:rPr>
        <w:t xml:space="preserve"> </w:t>
      </w:r>
      <w:proofErr w:type="spellStart"/>
      <w:r w:rsidRPr="00055DB1">
        <w:rPr>
          <w:rFonts w:ascii="Arial" w:eastAsiaTheme="minorEastAsia" w:hAnsi="Arial" w:cs="Arial"/>
          <w:color w:val="000000"/>
          <w:szCs w:val="21"/>
          <w:lang w:val="en-US" w:bidi="ar"/>
        </w:rPr>
        <w:t>obrigada</w:t>
      </w:r>
      <w:proofErr w:type="spellEnd"/>
      <w:r w:rsidRPr="00055DB1">
        <w:rPr>
          <w:rFonts w:ascii="Arial" w:eastAsiaTheme="minorEastAsia" w:hAnsi="Arial" w:cs="Arial"/>
          <w:color w:val="000000"/>
          <w:szCs w:val="21"/>
          <w:lang w:val="en-US" w:bidi="ar"/>
        </w:rPr>
        <w:t xml:space="preserve"> </w:t>
      </w:r>
      <w:proofErr w:type="gramStart"/>
      <w:r w:rsidRPr="00055DB1">
        <w:rPr>
          <w:rFonts w:ascii="Arial" w:eastAsiaTheme="minorEastAsia" w:hAnsi="Arial" w:cs="Arial"/>
          <w:color w:val="000000"/>
          <w:szCs w:val="21"/>
          <w:lang w:val="en-US" w:bidi="ar"/>
        </w:rPr>
        <w:t>a</w:t>
      </w:r>
      <w:proofErr w:type="gramEnd"/>
      <w:r w:rsidRPr="00055DB1">
        <w:rPr>
          <w:rFonts w:ascii="Arial" w:eastAsiaTheme="minorEastAsia" w:hAnsi="Arial" w:cs="Arial"/>
          <w:color w:val="000000"/>
          <w:szCs w:val="21"/>
          <w:lang w:val="en-US" w:bidi="ar"/>
        </w:rPr>
        <w:t xml:space="preserve"> </w:t>
      </w:r>
      <w:proofErr w:type="spellStart"/>
      <w:r w:rsidRPr="00055DB1">
        <w:rPr>
          <w:rFonts w:ascii="Arial" w:eastAsiaTheme="minorEastAsia" w:hAnsi="Arial" w:cs="Arial"/>
          <w:color w:val="000000"/>
          <w:szCs w:val="21"/>
          <w:lang w:val="en-US" w:bidi="ar"/>
        </w:rPr>
        <w:t>efetuar</w:t>
      </w:r>
      <w:proofErr w:type="spellEnd"/>
      <w:r w:rsidRPr="00055DB1">
        <w:rPr>
          <w:rFonts w:ascii="Arial" w:eastAsiaTheme="minorEastAsia" w:hAnsi="Arial" w:cs="Arial"/>
          <w:color w:val="000000"/>
          <w:szCs w:val="21"/>
          <w:lang w:val="en-US" w:bidi="ar"/>
        </w:rPr>
        <w:t xml:space="preserve"> </w:t>
      </w:r>
      <w:proofErr w:type="spellStart"/>
      <w:r w:rsidRPr="00055DB1">
        <w:rPr>
          <w:rFonts w:ascii="Arial" w:eastAsiaTheme="minorEastAsia" w:hAnsi="Arial" w:cs="Arial"/>
          <w:color w:val="000000"/>
          <w:szCs w:val="21"/>
          <w:lang w:val="en-US" w:bidi="ar"/>
        </w:rPr>
        <w:t>todas</w:t>
      </w:r>
      <w:proofErr w:type="spellEnd"/>
      <w:r w:rsidRPr="00055DB1">
        <w:rPr>
          <w:rFonts w:ascii="Arial" w:eastAsiaTheme="minorEastAsia" w:hAnsi="Arial" w:cs="Arial"/>
          <w:color w:val="000000"/>
          <w:szCs w:val="21"/>
          <w:lang w:val="en-US" w:bidi="ar"/>
        </w:rPr>
        <w:t xml:space="preserve"> as </w:t>
      </w:r>
      <w:proofErr w:type="spellStart"/>
      <w:r w:rsidRPr="00055DB1">
        <w:rPr>
          <w:rFonts w:ascii="Arial" w:eastAsiaTheme="minorEastAsia" w:hAnsi="Arial" w:cs="Arial"/>
          <w:color w:val="000000"/>
          <w:szCs w:val="21"/>
          <w:lang w:val="en-US" w:bidi="ar"/>
        </w:rPr>
        <w:t>manutenções</w:t>
      </w:r>
      <w:proofErr w:type="spellEnd"/>
      <w:r w:rsidRPr="00055DB1">
        <w:rPr>
          <w:rFonts w:ascii="Arial" w:eastAsiaTheme="minorEastAsia" w:hAnsi="Arial" w:cs="Arial"/>
          <w:color w:val="000000"/>
          <w:szCs w:val="21"/>
          <w:lang w:val="en-US" w:bidi="ar"/>
        </w:rPr>
        <w:t xml:space="preserve"> </w:t>
      </w:r>
      <w:proofErr w:type="spellStart"/>
      <w:r w:rsidRPr="00055DB1">
        <w:rPr>
          <w:rFonts w:ascii="Arial" w:eastAsiaTheme="minorEastAsia" w:hAnsi="Arial" w:cs="Arial"/>
          <w:color w:val="000000"/>
          <w:szCs w:val="21"/>
          <w:lang w:val="en-US" w:bidi="ar"/>
        </w:rPr>
        <w:t>necessárias</w:t>
      </w:r>
      <w:proofErr w:type="spellEnd"/>
      <w:r w:rsidRPr="00055DB1">
        <w:rPr>
          <w:rFonts w:ascii="Arial" w:eastAsiaTheme="minorEastAsia" w:hAnsi="Arial" w:cs="Arial"/>
          <w:color w:val="000000"/>
          <w:szCs w:val="21"/>
          <w:lang w:val="en-US" w:bidi="ar"/>
        </w:rPr>
        <w:t xml:space="preserve">, </w:t>
      </w:r>
      <w:proofErr w:type="spellStart"/>
      <w:r w:rsidRPr="00055DB1">
        <w:rPr>
          <w:rFonts w:ascii="Arial" w:eastAsiaTheme="minorEastAsia" w:hAnsi="Arial" w:cs="Arial"/>
          <w:color w:val="000000"/>
          <w:szCs w:val="21"/>
          <w:lang w:val="en-US" w:bidi="ar"/>
        </w:rPr>
        <w:t>arcando</w:t>
      </w:r>
      <w:proofErr w:type="spellEnd"/>
      <w:r w:rsidRPr="00055DB1">
        <w:rPr>
          <w:rFonts w:ascii="Arial" w:eastAsiaTheme="minorEastAsia" w:hAnsi="Arial" w:cs="Arial"/>
          <w:color w:val="000000"/>
          <w:szCs w:val="21"/>
          <w:lang w:val="en-US" w:bidi="ar"/>
        </w:rPr>
        <w:t xml:space="preserve"> com </w:t>
      </w:r>
      <w:proofErr w:type="spellStart"/>
      <w:r w:rsidRPr="00055DB1">
        <w:rPr>
          <w:rFonts w:ascii="Arial" w:eastAsiaTheme="minorEastAsia" w:hAnsi="Arial" w:cs="Arial"/>
          <w:color w:val="000000"/>
          <w:szCs w:val="21"/>
          <w:lang w:val="en-US" w:bidi="ar"/>
        </w:rPr>
        <w:t>todos</w:t>
      </w:r>
      <w:proofErr w:type="spellEnd"/>
      <w:r w:rsidRPr="00055DB1">
        <w:rPr>
          <w:rFonts w:ascii="Arial" w:eastAsiaTheme="minorEastAsia" w:hAnsi="Arial" w:cs="Arial"/>
          <w:color w:val="000000"/>
          <w:szCs w:val="21"/>
          <w:lang w:val="en-US" w:bidi="ar"/>
        </w:rPr>
        <w:t xml:space="preserve"> </w:t>
      </w:r>
      <w:proofErr w:type="spellStart"/>
      <w:r w:rsidRPr="00055DB1">
        <w:rPr>
          <w:rFonts w:ascii="Arial" w:eastAsiaTheme="minorEastAsia" w:hAnsi="Arial" w:cs="Arial"/>
          <w:color w:val="000000"/>
          <w:szCs w:val="21"/>
          <w:lang w:val="en-US" w:bidi="ar"/>
        </w:rPr>
        <w:t>os</w:t>
      </w:r>
      <w:proofErr w:type="spellEnd"/>
      <w:r w:rsidRPr="00055DB1">
        <w:rPr>
          <w:rFonts w:ascii="Arial" w:eastAsiaTheme="minorEastAsia" w:hAnsi="Arial" w:cs="Arial"/>
          <w:color w:val="000000"/>
          <w:szCs w:val="21"/>
          <w:lang w:val="en-US" w:bidi="ar"/>
        </w:rPr>
        <w:t xml:space="preserve"> custos </w:t>
      </w:r>
      <w:proofErr w:type="spellStart"/>
      <w:r w:rsidRPr="00055DB1">
        <w:rPr>
          <w:rFonts w:ascii="Arial" w:eastAsiaTheme="minorEastAsia" w:hAnsi="Arial" w:cs="Arial"/>
          <w:color w:val="000000"/>
          <w:szCs w:val="21"/>
          <w:lang w:val="en-US" w:bidi="ar"/>
        </w:rPr>
        <w:t>inerentes</w:t>
      </w:r>
      <w:proofErr w:type="spellEnd"/>
      <w:r w:rsidRPr="00055DB1">
        <w:rPr>
          <w:rFonts w:ascii="Arial" w:eastAsiaTheme="minorEastAsia" w:hAnsi="Arial" w:cs="Arial"/>
          <w:color w:val="000000"/>
          <w:szCs w:val="21"/>
          <w:lang w:val="en-US" w:bidi="ar"/>
        </w:rPr>
        <w:t xml:space="preserve"> </w:t>
      </w:r>
      <w:proofErr w:type="spellStart"/>
      <w:r w:rsidRPr="00055DB1">
        <w:rPr>
          <w:rFonts w:ascii="Arial" w:eastAsiaTheme="minorEastAsia" w:hAnsi="Arial" w:cs="Arial"/>
          <w:color w:val="000000"/>
          <w:szCs w:val="21"/>
          <w:lang w:val="en-US" w:bidi="ar"/>
        </w:rPr>
        <w:t>ao</w:t>
      </w:r>
      <w:proofErr w:type="spellEnd"/>
      <w:r w:rsidRPr="00055DB1">
        <w:rPr>
          <w:rFonts w:ascii="Arial" w:eastAsiaTheme="minorEastAsia" w:hAnsi="Arial" w:cs="Arial"/>
          <w:color w:val="000000"/>
          <w:szCs w:val="21"/>
          <w:lang w:val="en-US" w:bidi="ar"/>
        </w:rPr>
        <w:t xml:space="preserve"> </w:t>
      </w:r>
      <w:r w:rsidRPr="00055DB1">
        <w:rPr>
          <w:rFonts w:ascii="Arial" w:eastAsiaTheme="minorEastAsia" w:hAnsi="Arial" w:cs="Arial"/>
          <w:color w:val="000000"/>
          <w:szCs w:val="21"/>
          <w:lang w:bidi="ar"/>
        </w:rPr>
        <w:t>funcionamento</w:t>
      </w:r>
      <w:r w:rsidRPr="00055DB1">
        <w:rPr>
          <w:rFonts w:ascii="Arial" w:eastAsiaTheme="minorEastAsia" w:hAnsi="Arial" w:cs="Arial"/>
          <w:color w:val="000000"/>
          <w:szCs w:val="21"/>
          <w:lang w:val="en-US" w:bidi="ar"/>
        </w:rPr>
        <w:t xml:space="preserve">, </w:t>
      </w:r>
      <w:proofErr w:type="spellStart"/>
      <w:r w:rsidRPr="00055DB1">
        <w:rPr>
          <w:rFonts w:ascii="Arial" w:eastAsiaTheme="minorEastAsia" w:hAnsi="Arial" w:cs="Arial"/>
          <w:color w:val="000000"/>
          <w:szCs w:val="21"/>
          <w:lang w:val="en-US" w:bidi="ar"/>
        </w:rPr>
        <w:t>manutençã</w:t>
      </w:r>
      <w:proofErr w:type="spellEnd"/>
      <w:r w:rsidRPr="00055DB1">
        <w:rPr>
          <w:rFonts w:ascii="Arial" w:eastAsiaTheme="minorEastAsia" w:hAnsi="Arial" w:cs="Arial"/>
          <w:color w:val="000000"/>
          <w:szCs w:val="21"/>
          <w:lang w:bidi="ar"/>
        </w:rPr>
        <w:t xml:space="preserve">o </w:t>
      </w:r>
      <w:r w:rsidRPr="00055DB1">
        <w:rPr>
          <w:rFonts w:ascii="Arial" w:eastAsiaTheme="minorEastAsia" w:hAnsi="Arial" w:cs="Arial"/>
          <w:color w:val="000000"/>
          <w:szCs w:val="21"/>
          <w:lang w:val="en-US" w:bidi="ar"/>
        </w:rPr>
        <w:t xml:space="preserve">e outros </w:t>
      </w:r>
      <w:proofErr w:type="spellStart"/>
      <w:r w:rsidRPr="00055DB1">
        <w:rPr>
          <w:rFonts w:ascii="Arial" w:eastAsiaTheme="minorEastAsia" w:hAnsi="Arial" w:cs="Arial"/>
          <w:color w:val="000000"/>
          <w:szCs w:val="21"/>
          <w:lang w:val="en-US" w:bidi="ar"/>
        </w:rPr>
        <w:t>correlatos</w:t>
      </w:r>
      <w:proofErr w:type="spellEnd"/>
      <w:r w:rsidRPr="00055DB1">
        <w:rPr>
          <w:rFonts w:ascii="Arial" w:eastAsiaTheme="minorEastAsia" w:hAnsi="Arial" w:cs="Arial"/>
          <w:color w:val="000000"/>
          <w:szCs w:val="21"/>
          <w:lang w:val="en-US" w:bidi="ar"/>
        </w:rPr>
        <w:t>.</w:t>
      </w:r>
    </w:p>
    <w:p w14:paraId="4E740FBF" w14:textId="77777777" w:rsidR="00047797" w:rsidRPr="00055DB1" w:rsidRDefault="00047797" w:rsidP="00047797">
      <w:pPr>
        <w:spacing w:after="0" w:line="240" w:lineRule="auto"/>
        <w:ind w:firstLine="1400"/>
        <w:jc w:val="both"/>
        <w:rPr>
          <w:rFonts w:ascii="Arial" w:hAnsi="Arial" w:cs="Arial"/>
          <w:color w:val="000000"/>
          <w:szCs w:val="21"/>
        </w:rPr>
      </w:pPr>
      <w:r w:rsidRPr="00055DB1">
        <w:rPr>
          <w:rFonts w:ascii="Arial" w:eastAsiaTheme="minorEastAsia" w:hAnsi="Arial" w:cs="Arial"/>
          <w:b/>
          <w:color w:val="000000"/>
          <w:szCs w:val="21"/>
          <w:lang w:val="en-US" w:bidi="ar"/>
        </w:rPr>
        <w:t> </w:t>
      </w:r>
    </w:p>
    <w:p w14:paraId="558D01A7" w14:textId="77777777" w:rsidR="00047797" w:rsidRPr="00055DB1" w:rsidRDefault="00047797" w:rsidP="00047797">
      <w:pPr>
        <w:spacing w:after="0" w:line="240" w:lineRule="auto"/>
        <w:ind w:firstLine="1400"/>
        <w:jc w:val="both"/>
        <w:rPr>
          <w:rFonts w:ascii="Arial" w:hAnsi="Arial" w:cs="Arial"/>
          <w:color w:val="000000"/>
          <w:szCs w:val="21"/>
        </w:rPr>
      </w:pPr>
      <w:r w:rsidRPr="00055DB1">
        <w:rPr>
          <w:rFonts w:ascii="Arial" w:eastAsiaTheme="minorEastAsia" w:hAnsi="Arial" w:cs="Arial"/>
          <w:b/>
          <w:color w:val="000000"/>
          <w:szCs w:val="21"/>
          <w:lang w:val="en-US" w:bidi="ar"/>
        </w:rPr>
        <w:t>Art. 4º</w:t>
      </w:r>
      <w:r w:rsidRPr="00055DB1">
        <w:rPr>
          <w:rFonts w:ascii="Arial" w:eastAsiaTheme="minorEastAsia" w:hAnsi="Arial" w:cs="Arial"/>
          <w:bCs/>
          <w:color w:val="000000"/>
          <w:szCs w:val="21"/>
          <w:lang w:val="en-US" w:bidi="ar"/>
        </w:rPr>
        <w:t>.</w:t>
      </w:r>
      <w:r w:rsidRPr="00055DB1">
        <w:rPr>
          <w:rFonts w:ascii="Arial" w:eastAsiaTheme="minorEastAsia" w:hAnsi="Arial" w:cs="Arial"/>
          <w:color w:val="000000"/>
          <w:szCs w:val="21"/>
          <w:lang w:val="en-US" w:bidi="ar"/>
        </w:rPr>
        <w:t xml:space="preserve"> As </w:t>
      </w:r>
      <w:proofErr w:type="spellStart"/>
      <w:r w:rsidRPr="00055DB1">
        <w:rPr>
          <w:rFonts w:ascii="Arial" w:eastAsiaTheme="minorEastAsia" w:hAnsi="Arial" w:cs="Arial"/>
          <w:color w:val="000000"/>
          <w:szCs w:val="21"/>
          <w:lang w:val="en-US" w:bidi="ar"/>
        </w:rPr>
        <w:t>disposições</w:t>
      </w:r>
      <w:proofErr w:type="spellEnd"/>
      <w:r w:rsidRPr="00055DB1">
        <w:rPr>
          <w:rFonts w:ascii="Arial" w:eastAsiaTheme="minorEastAsia" w:hAnsi="Arial" w:cs="Arial"/>
          <w:color w:val="000000"/>
          <w:szCs w:val="21"/>
          <w:lang w:val="en-US" w:bidi="ar"/>
        </w:rPr>
        <w:t xml:space="preserve"> </w:t>
      </w:r>
      <w:proofErr w:type="spellStart"/>
      <w:r w:rsidRPr="00055DB1">
        <w:rPr>
          <w:rFonts w:ascii="Arial" w:eastAsiaTheme="minorEastAsia" w:hAnsi="Arial" w:cs="Arial"/>
          <w:color w:val="000000"/>
          <w:szCs w:val="21"/>
          <w:lang w:val="en-US" w:bidi="ar"/>
        </w:rPr>
        <w:t>específicas</w:t>
      </w:r>
      <w:proofErr w:type="spellEnd"/>
      <w:r w:rsidRPr="00055DB1">
        <w:rPr>
          <w:rFonts w:ascii="Arial" w:eastAsiaTheme="minorEastAsia" w:hAnsi="Arial" w:cs="Arial"/>
          <w:color w:val="000000"/>
          <w:szCs w:val="21"/>
          <w:lang w:val="en-US" w:bidi="ar"/>
        </w:rPr>
        <w:t xml:space="preserve"> que </w:t>
      </w:r>
      <w:proofErr w:type="spellStart"/>
      <w:r w:rsidRPr="00055DB1">
        <w:rPr>
          <w:rFonts w:ascii="Arial" w:eastAsiaTheme="minorEastAsia" w:hAnsi="Arial" w:cs="Arial"/>
          <w:color w:val="000000"/>
          <w:szCs w:val="21"/>
          <w:lang w:val="en-US" w:bidi="ar"/>
        </w:rPr>
        <w:t>regerão</w:t>
      </w:r>
      <w:proofErr w:type="spellEnd"/>
      <w:r w:rsidRPr="00055DB1">
        <w:rPr>
          <w:rFonts w:ascii="Arial" w:eastAsiaTheme="minorEastAsia" w:hAnsi="Arial" w:cs="Arial"/>
          <w:color w:val="000000"/>
          <w:szCs w:val="21"/>
          <w:lang w:val="en-US" w:bidi="ar"/>
        </w:rPr>
        <w:t xml:space="preserve"> a </w:t>
      </w:r>
      <w:proofErr w:type="spellStart"/>
      <w:r w:rsidRPr="00055DB1">
        <w:rPr>
          <w:rFonts w:ascii="Arial" w:eastAsiaTheme="minorEastAsia" w:hAnsi="Arial" w:cs="Arial"/>
          <w:color w:val="000000"/>
          <w:szCs w:val="21"/>
          <w:lang w:val="en-US" w:bidi="ar"/>
        </w:rPr>
        <w:t>referida</w:t>
      </w:r>
      <w:proofErr w:type="spellEnd"/>
      <w:r w:rsidRPr="00055DB1">
        <w:rPr>
          <w:rFonts w:ascii="Arial" w:eastAsiaTheme="minorEastAsia" w:hAnsi="Arial" w:cs="Arial"/>
          <w:color w:val="000000"/>
          <w:szCs w:val="21"/>
          <w:lang w:val="en-US" w:bidi="ar"/>
        </w:rPr>
        <w:t xml:space="preserve"> </w:t>
      </w:r>
      <w:proofErr w:type="spellStart"/>
      <w:r w:rsidRPr="00055DB1">
        <w:rPr>
          <w:rFonts w:ascii="Arial" w:eastAsiaTheme="minorEastAsia" w:hAnsi="Arial" w:cs="Arial"/>
          <w:color w:val="000000"/>
          <w:szCs w:val="21"/>
          <w:lang w:val="en-US" w:bidi="ar"/>
        </w:rPr>
        <w:t>cessão</w:t>
      </w:r>
      <w:proofErr w:type="spellEnd"/>
      <w:r w:rsidRPr="00055DB1">
        <w:rPr>
          <w:rFonts w:ascii="Arial" w:eastAsiaTheme="minorEastAsia" w:hAnsi="Arial" w:cs="Arial"/>
          <w:color w:val="000000"/>
          <w:szCs w:val="21"/>
          <w:lang w:val="en-US" w:bidi="ar"/>
        </w:rPr>
        <w:t xml:space="preserve"> </w:t>
      </w:r>
      <w:proofErr w:type="spellStart"/>
      <w:r w:rsidRPr="00055DB1">
        <w:rPr>
          <w:rFonts w:ascii="Arial" w:eastAsiaTheme="minorEastAsia" w:hAnsi="Arial" w:cs="Arial"/>
          <w:color w:val="000000"/>
          <w:szCs w:val="21"/>
          <w:lang w:val="en-US" w:bidi="ar"/>
        </w:rPr>
        <w:t>serão</w:t>
      </w:r>
      <w:proofErr w:type="spellEnd"/>
      <w:r w:rsidRPr="00055DB1">
        <w:rPr>
          <w:rFonts w:ascii="Arial" w:eastAsiaTheme="minorEastAsia" w:hAnsi="Arial" w:cs="Arial"/>
          <w:color w:val="000000"/>
          <w:szCs w:val="21"/>
          <w:lang w:val="en-US" w:bidi="ar"/>
        </w:rPr>
        <w:t xml:space="preserve"> </w:t>
      </w:r>
      <w:proofErr w:type="spellStart"/>
      <w:r w:rsidRPr="00055DB1">
        <w:rPr>
          <w:rFonts w:ascii="Arial" w:eastAsiaTheme="minorEastAsia" w:hAnsi="Arial" w:cs="Arial"/>
          <w:color w:val="000000"/>
          <w:szCs w:val="21"/>
          <w:lang w:val="en-US" w:bidi="ar"/>
        </w:rPr>
        <w:t>reguladas</w:t>
      </w:r>
      <w:proofErr w:type="spellEnd"/>
      <w:r w:rsidRPr="00055DB1">
        <w:rPr>
          <w:rFonts w:ascii="Arial" w:eastAsiaTheme="minorEastAsia" w:hAnsi="Arial" w:cs="Arial"/>
          <w:color w:val="000000"/>
          <w:szCs w:val="21"/>
          <w:lang w:val="en-US" w:bidi="ar"/>
        </w:rPr>
        <w:t xml:space="preserve"> </w:t>
      </w:r>
      <w:proofErr w:type="spellStart"/>
      <w:r w:rsidRPr="00055DB1">
        <w:rPr>
          <w:rFonts w:ascii="Arial" w:eastAsiaTheme="minorEastAsia" w:hAnsi="Arial" w:cs="Arial"/>
          <w:color w:val="000000"/>
          <w:szCs w:val="21"/>
          <w:lang w:val="en-US" w:bidi="ar"/>
        </w:rPr>
        <w:t>por</w:t>
      </w:r>
      <w:proofErr w:type="spellEnd"/>
      <w:r w:rsidRPr="00055DB1">
        <w:rPr>
          <w:rFonts w:ascii="Arial" w:eastAsiaTheme="minorEastAsia" w:hAnsi="Arial" w:cs="Arial"/>
          <w:color w:val="000000"/>
          <w:szCs w:val="21"/>
          <w:lang w:val="en-US" w:bidi="ar"/>
        </w:rPr>
        <w:t xml:space="preserve"> </w:t>
      </w:r>
      <w:proofErr w:type="spellStart"/>
      <w:r w:rsidRPr="00055DB1">
        <w:rPr>
          <w:rFonts w:ascii="Arial" w:eastAsiaTheme="minorEastAsia" w:hAnsi="Arial" w:cs="Arial"/>
          <w:color w:val="000000"/>
          <w:szCs w:val="21"/>
          <w:lang w:val="en-US" w:bidi="ar"/>
        </w:rPr>
        <w:t>instrumento</w:t>
      </w:r>
      <w:proofErr w:type="spellEnd"/>
      <w:r w:rsidRPr="00055DB1">
        <w:rPr>
          <w:rFonts w:ascii="Arial" w:eastAsiaTheme="minorEastAsia" w:hAnsi="Arial" w:cs="Arial"/>
          <w:color w:val="000000"/>
          <w:szCs w:val="21"/>
          <w:lang w:val="en-US" w:bidi="ar"/>
        </w:rPr>
        <w:t xml:space="preserve"> </w:t>
      </w:r>
      <w:proofErr w:type="spellStart"/>
      <w:r w:rsidRPr="00055DB1">
        <w:rPr>
          <w:rFonts w:ascii="Arial" w:eastAsiaTheme="minorEastAsia" w:hAnsi="Arial" w:cs="Arial"/>
          <w:color w:val="000000"/>
          <w:szCs w:val="21"/>
          <w:lang w:val="en-US" w:bidi="ar"/>
        </w:rPr>
        <w:t>específico</w:t>
      </w:r>
      <w:proofErr w:type="spellEnd"/>
      <w:r w:rsidRPr="00055DB1">
        <w:rPr>
          <w:rFonts w:ascii="Arial" w:eastAsiaTheme="minorEastAsia" w:hAnsi="Arial" w:cs="Arial"/>
          <w:color w:val="000000"/>
          <w:szCs w:val="21"/>
          <w:lang w:val="en-US" w:bidi="ar"/>
        </w:rPr>
        <w:t>.</w:t>
      </w:r>
    </w:p>
    <w:p w14:paraId="1D8559C2" w14:textId="77777777" w:rsidR="00047797" w:rsidRPr="00055DB1" w:rsidRDefault="00047797" w:rsidP="00047797">
      <w:pPr>
        <w:spacing w:after="0" w:line="240" w:lineRule="auto"/>
        <w:ind w:firstLine="1400"/>
        <w:jc w:val="both"/>
        <w:rPr>
          <w:rFonts w:ascii="Arial" w:hAnsi="Arial" w:cs="Arial"/>
          <w:color w:val="000000"/>
          <w:szCs w:val="21"/>
        </w:rPr>
      </w:pPr>
      <w:r w:rsidRPr="00055DB1">
        <w:rPr>
          <w:rFonts w:ascii="Arial" w:eastAsiaTheme="minorEastAsia" w:hAnsi="Arial" w:cs="Arial"/>
          <w:color w:val="000000"/>
          <w:szCs w:val="21"/>
          <w:lang w:val="en-US" w:bidi="ar"/>
        </w:rPr>
        <w:t> </w:t>
      </w:r>
    </w:p>
    <w:p w14:paraId="1FD12525" w14:textId="77777777" w:rsidR="00047797" w:rsidRPr="00055DB1" w:rsidRDefault="00047797" w:rsidP="00047797">
      <w:pPr>
        <w:spacing w:after="0" w:line="240" w:lineRule="auto"/>
        <w:ind w:firstLine="1400"/>
        <w:jc w:val="both"/>
        <w:rPr>
          <w:rFonts w:ascii="Arial" w:hAnsi="Arial" w:cs="Arial"/>
          <w:color w:val="000000"/>
          <w:szCs w:val="21"/>
        </w:rPr>
      </w:pPr>
      <w:r w:rsidRPr="00055DB1">
        <w:rPr>
          <w:rFonts w:ascii="Arial" w:eastAsiaTheme="minorEastAsia" w:hAnsi="Arial" w:cs="Arial"/>
          <w:b/>
          <w:color w:val="000000"/>
          <w:szCs w:val="21"/>
          <w:lang w:val="en-US" w:bidi="ar"/>
        </w:rPr>
        <w:t>Art. 5º</w:t>
      </w:r>
      <w:r w:rsidRPr="00055DB1">
        <w:rPr>
          <w:rFonts w:ascii="Arial" w:eastAsiaTheme="minorEastAsia" w:hAnsi="Arial" w:cs="Arial"/>
          <w:bCs/>
          <w:color w:val="000000"/>
          <w:szCs w:val="21"/>
          <w:lang w:val="en-US" w:bidi="ar"/>
        </w:rPr>
        <w:t>.</w:t>
      </w:r>
      <w:r w:rsidRPr="00055DB1">
        <w:rPr>
          <w:rFonts w:ascii="Arial" w:eastAsiaTheme="minorEastAsia" w:hAnsi="Arial" w:cs="Arial"/>
          <w:color w:val="000000"/>
          <w:szCs w:val="21"/>
          <w:lang w:val="en-US" w:bidi="ar"/>
        </w:rPr>
        <w:t> </w:t>
      </w:r>
      <w:proofErr w:type="spellStart"/>
      <w:r w:rsidRPr="00055DB1">
        <w:rPr>
          <w:rFonts w:ascii="Arial" w:eastAsiaTheme="minorEastAsia" w:hAnsi="Arial" w:cs="Arial"/>
          <w:color w:val="000000"/>
          <w:szCs w:val="21"/>
          <w:lang w:val="en-US" w:bidi="ar"/>
        </w:rPr>
        <w:t>Esta</w:t>
      </w:r>
      <w:proofErr w:type="spellEnd"/>
      <w:r w:rsidRPr="00055DB1">
        <w:rPr>
          <w:rFonts w:ascii="Arial" w:eastAsiaTheme="minorEastAsia" w:hAnsi="Arial" w:cs="Arial"/>
          <w:color w:val="000000"/>
          <w:szCs w:val="21"/>
          <w:lang w:val="en-US" w:bidi="ar"/>
        </w:rPr>
        <w:t xml:space="preserve"> Lei </w:t>
      </w:r>
      <w:proofErr w:type="spellStart"/>
      <w:r w:rsidRPr="00055DB1">
        <w:rPr>
          <w:rFonts w:ascii="Arial" w:eastAsiaTheme="minorEastAsia" w:hAnsi="Arial" w:cs="Arial"/>
          <w:color w:val="000000"/>
          <w:szCs w:val="21"/>
          <w:lang w:val="en-US" w:bidi="ar"/>
        </w:rPr>
        <w:t>entra</w:t>
      </w:r>
      <w:proofErr w:type="spellEnd"/>
      <w:r w:rsidRPr="00055DB1">
        <w:rPr>
          <w:rFonts w:ascii="Arial" w:eastAsiaTheme="minorEastAsia" w:hAnsi="Arial" w:cs="Arial"/>
          <w:color w:val="000000"/>
          <w:szCs w:val="21"/>
          <w:lang w:val="en-US" w:bidi="ar"/>
        </w:rPr>
        <w:t xml:space="preserve"> </w:t>
      </w:r>
      <w:proofErr w:type="spellStart"/>
      <w:r w:rsidRPr="00055DB1">
        <w:rPr>
          <w:rFonts w:ascii="Arial" w:eastAsiaTheme="minorEastAsia" w:hAnsi="Arial" w:cs="Arial"/>
          <w:color w:val="000000"/>
          <w:szCs w:val="21"/>
          <w:lang w:val="en-US" w:bidi="ar"/>
        </w:rPr>
        <w:t>em</w:t>
      </w:r>
      <w:proofErr w:type="spellEnd"/>
      <w:r w:rsidRPr="00055DB1">
        <w:rPr>
          <w:rFonts w:ascii="Arial" w:eastAsiaTheme="minorEastAsia" w:hAnsi="Arial" w:cs="Arial"/>
          <w:color w:val="000000"/>
          <w:szCs w:val="21"/>
          <w:lang w:val="en-US" w:bidi="ar"/>
        </w:rPr>
        <w:t xml:space="preserve"> vigor </w:t>
      </w:r>
      <w:proofErr w:type="spellStart"/>
      <w:r w:rsidRPr="00055DB1">
        <w:rPr>
          <w:rFonts w:ascii="Arial" w:eastAsiaTheme="minorEastAsia" w:hAnsi="Arial" w:cs="Arial"/>
          <w:color w:val="000000"/>
          <w:szCs w:val="21"/>
          <w:lang w:val="en-US" w:bidi="ar"/>
        </w:rPr>
        <w:t>na</w:t>
      </w:r>
      <w:proofErr w:type="spellEnd"/>
      <w:r w:rsidRPr="00055DB1">
        <w:rPr>
          <w:rFonts w:ascii="Arial" w:eastAsiaTheme="minorEastAsia" w:hAnsi="Arial" w:cs="Arial"/>
          <w:color w:val="000000"/>
          <w:szCs w:val="21"/>
          <w:lang w:val="en-US" w:bidi="ar"/>
        </w:rPr>
        <w:t xml:space="preserve"> data de </w:t>
      </w:r>
      <w:proofErr w:type="spellStart"/>
      <w:r w:rsidRPr="00055DB1">
        <w:rPr>
          <w:rFonts w:ascii="Arial" w:eastAsiaTheme="minorEastAsia" w:hAnsi="Arial" w:cs="Arial"/>
          <w:color w:val="000000"/>
          <w:szCs w:val="21"/>
          <w:lang w:val="en-US" w:bidi="ar"/>
        </w:rPr>
        <w:t>sua</w:t>
      </w:r>
      <w:proofErr w:type="spellEnd"/>
      <w:r w:rsidRPr="00055DB1">
        <w:rPr>
          <w:rFonts w:ascii="Arial" w:eastAsiaTheme="minorEastAsia" w:hAnsi="Arial" w:cs="Arial"/>
          <w:color w:val="000000"/>
          <w:szCs w:val="21"/>
          <w:lang w:val="en-US" w:bidi="ar"/>
        </w:rPr>
        <w:t xml:space="preserve"> </w:t>
      </w:r>
      <w:proofErr w:type="spellStart"/>
      <w:r w:rsidRPr="00055DB1">
        <w:rPr>
          <w:rFonts w:ascii="Arial" w:eastAsiaTheme="minorEastAsia" w:hAnsi="Arial" w:cs="Arial"/>
          <w:color w:val="000000"/>
          <w:szCs w:val="21"/>
          <w:lang w:val="en-US" w:bidi="ar"/>
        </w:rPr>
        <w:t>publicação</w:t>
      </w:r>
      <w:proofErr w:type="spellEnd"/>
      <w:r w:rsidRPr="00055DB1">
        <w:rPr>
          <w:rFonts w:ascii="Arial" w:eastAsiaTheme="minorEastAsia" w:hAnsi="Arial" w:cs="Arial"/>
          <w:color w:val="000000"/>
          <w:szCs w:val="21"/>
          <w:lang w:val="en-US" w:bidi="ar"/>
        </w:rPr>
        <w:t>.</w:t>
      </w:r>
    </w:p>
    <w:p w14:paraId="358AC2BA" w14:textId="77777777" w:rsidR="00047797" w:rsidRPr="00055DB1" w:rsidRDefault="00047797" w:rsidP="00047797">
      <w:pPr>
        <w:spacing w:after="0" w:line="240" w:lineRule="auto"/>
        <w:ind w:firstLine="1400"/>
        <w:jc w:val="both"/>
        <w:rPr>
          <w:rFonts w:ascii="Arial" w:hAnsi="Arial" w:cs="Arial"/>
          <w:color w:val="000000"/>
          <w:szCs w:val="21"/>
        </w:rPr>
      </w:pPr>
      <w:r w:rsidRPr="00055DB1">
        <w:rPr>
          <w:rFonts w:ascii="Arial" w:eastAsiaTheme="minorEastAsia" w:hAnsi="Arial" w:cs="Arial"/>
          <w:color w:val="000000"/>
          <w:szCs w:val="21"/>
          <w:lang w:val="en-US" w:bidi="ar"/>
        </w:rPr>
        <w:t> </w:t>
      </w:r>
    </w:p>
    <w:p w14:paraId="68D611FA" w14:textId="275D1B95" w:rsidR="00F135B0" w:rsidRPr="00055DB1" w:rsidRDefault="00047797" w:rsidP="00047797">
      <w:pPr>
        <w:pStyle w:val="NormalWeb"/>
        <w:spacing w:before="0" w:beforeAutospacing="0" w:after="0" w:afterAutospacing="0"/>
        <w:ind w:firstLine="1418"/>
        <w:jc w:val="both"/>
        <w:rPr>
          <w:rFonts w:ascii="Arial" w:hAnsi="Arial" w:cs="Arial"/>
          <w:color w:val="000000"/>
          <w:sz w:val="21"/>
          <w:szCs w:val="21"/>
          <w:lang w:val="pt-BR"/>
        </w:rPr>
      </w:pPr>
      <w:r w:rsidRPr="00055DB1">
        <w:rPr>
          <w:rFonts w:ascii="Arial" w:eastAsiaTheme="minorEastAsia" w:hAnsi="Arial" w:cs="Arial"/>
          <w:b/>
          <w:color w:val="000000"/>
          <w:sz w:val="21"/>
          <w:szCs w:val="21"/>
          <w:lang w:bidi="ar"/>
        </w:rPr>
        <w:t>Art. 6º</w:t>
      </w:r>
      <w:r w:rsidRPr="00055DB1">
        <w:rPr>
          <w:rFonts w:ascii="Arial" w:eastAsiaTheme="minorEastAsia" w:hAnsi="Arial" w:cs="Arial"/>
          <w:bCs/>
          <w:color w:val="000000"/>
          <w:sz w:val="21"/>
          <w:szCs w:val="21"/>
          <w:lang w:bidi="ar"/>
        </w:rPr>
        <w:t>.</w:t>
      </w:r>
      <w:r w:rsidRPr="00055DB1">
        <w:rPr>
          <w:rFonts w:ascii="Arial" w:eastAsiaTheme="minorEastAsia" w:hAnsi="Arial" w:cs="Arial"/>
          <w:color w:val="000000"/>
          <w:sz w:val="21"/>
          <w:szCs w:val="21"/>
          <w:lang w:bidi="ar"/>
        </w:rPr>
        <w:t> </w:t>
      </w:r>
      <w:proofErr w:type="spellStart"/>
      <w:r w:rsidRPr="00055DB1">
        <w:rPr>
          <w:rFonts w:ascii="Arial" w:eastAsiaTheme="minorEastAsia" w:hAnsi="Arial" w:cs="Arial"/>
          <w:color w:val="000000"/>
          <w:sz w:val="21"/>
          <w:szCs w:val="21"/>
          <w:lang w:bidi="ar"/>
        </w:rPr>
        <w:t>Revogam</w:t>
      </w:r>
      <w:proofErr w:type="spellEnd"/>
      <w:r w:rsidRPr="00055DB1">
        <w:rPr>
          <w:rFonts w:ascii="Arial" w:eastAsiaTheme="minorEastAsia" w:hAnsi="Arial" w:cs="Arial"/>
          <w:color w:val="000000"/>
          <w:sz w:val="21"/>
          <w:szCs w:val="21"/>
          <w:lang w:bidi="ar"/>
        </w:rPr>
        <w:t xml:space="preserve">-se as </w:t>
      </w:r>
      <w:proofErr w:type="spellStart"/>
      <w:r w:rsidRPr="00055DB1">
        <w:rPr>
          <w:rFonts w:ascii="Arial" w:eastAsiaTheme="minorEastAsia" w:hAnsi="Arial" w:cs="Arial"/>
          <w:color w:val="000000"/>
          <w:sz w:val="21"/>
          <w:szCs w:val="21"/>
          <w:lang w:bidi="ar"/>
        </w:rPr>
        <w:t>disposições</w:t>
      </w:r>
      <w:proofErr w:type="spellEnd"/>
      <w:r w:rsidRPr="00055DB1">
        <w:rPr>
          <w:rFonts w:ascii="Arial" w:eastAsiaTheme="minorEastAsia" w:hAnsi="Arial" w:cs="Arial"/>
          <w:color w:val="000000"/>
          <w:sz w:val="21"/>
          <w:szCs w:val="21"/>
          <w:lang w:bidi="ar"/>
        </w:rPr>
        <w:t xml:space="preserve"> </w:t>
      </w:r>
      <w:proofErr w:type="spellStart"/>
      <w:r w:rsidRPr="00055DB1">
        <w:rPr>
          <w:rFonts w:ascii="Arial" w:eastAsiaTheme="minorEastAsia" w:hAnsi="Arial" w:cs="Arial"/>
          <w:color w:val="000000"/>
          <w:sz w:val="21"/>
          <w:szCs w:val="21"/>
          <w:lang w:bidi="ar"/>
        </w:rPr>
        <w:t>em</w:t>
      </w:r>
      <w:proofErr w:type="spellEnd"/>
      <w:r w:rsidRPr="00055DB1">
        <w:rPr>
          <w:rFonts w:ascii="Arial" w:eastAsiaTheme="minorEastAsia" w:hAnsi="Arial" w:cs="Arial"/>
          <w:color w:val="000000"/>
          <w:sz w:val="21"/>
          <w:szCs w:val="21"/>
          <w:lang w:bidi="ar"/>
        </w:rPr>
        <w:t xml:space="preserve"> </w:t>
      </w:r>
      <w:proofErr w:type="spellStart"/>
      <w:r w:rsidRPr="00055DB1">
        <w:rPr>
          <w:rFonts w:ascii="Arial" w:eastAsiaTheme="minorEastAsia" w:hAnsi="Arial" w:cs="Arial"/>
          <w:color w:val="000000"/>
          <w:sz w:val="21"/>
          <w:szCs w:val="21"/>
          <w:lang w:bidi="ar"/>
        </w:rPr>
        <w:t>contrário</w:t>
      </w:r>
      <w:proofErr w:type="spellEnd"/>
      <w:r w:rsidR="00F135B0" w:rsidRPr="00055DB1">
        <w:rPr>
          <w:rFonts w:ascii="Arial" w:hAnsi="Arial" w:cs="Arial"/>
          <w:color w:val="000000"/>
          <w:sz w:val="21"/>
          <w:szCs w:val="21"/>
          <w:lang w:val="pt-BR"/>
        </w:rPr>
        <w:t>.</w:t>
      </w:r>
    </w:p>
    <w:p w14:paraId="16985A9C" w14:textId="0F6269F6" w:rsidR="00063E6B" w:rsidRPr="00055DB1" w:rsidRDefault="00063E6B" w:rsidP="00F135B0">
      <w:pPr>
        <w:spacing w:after="0" w:line="240" w:lineRule="auto"/>
        <w:ind w:firstLine="1400"/>
        <w:jc w:val="both"/>
        <w:rPr>
          <w:rFonts w:ascii="Arial" w:eastAsia="Batang" w:hAnsi="Arial" w:cs="Arial"/>
          <w:bCs/>
          <w:szCs w:val="21"/>
        </w:rPr>
      </w:pPr>
    </w:p>
    <w:p w14:paraId="2F6B11A3" w14:textId="4BB6B174" w:rsidR="00063E6B" w:rsidRPr="00055DB1" w:rsidRDefault="00063E6B" w:rsidP="00063E6B">
      <w:pPr>
        <w:spacing w:after="0" w:line="240" w:lineRule="auto"/>
        <w:jc w:val="right"/>
        <w:rPr>
          <w:rFonts w:ascii="Arial" w:hAnsi="Arial" w:cs="Arial"/>
          <w:szCs w:val="21"/>
        </w:rPr>
      </w:pPr>
      <w:r w:rsidRPr="00055DB1">
        <w:rPr>
          <w:rFonts w:ascii="Arial" w:hAnsi="Arial" w:cs="Arial"/>
          <w:b/>
          <w:szCs w:val="21"/>
        </w:rPr>
        <w:t>Registre-se. Publique-se. Cumpra-se</w:t>
      </w:r>
      <w:r w:rsidRPr="00055DB1">
        <w:rPr>
          <w:rFonts w:ascii="Arial" w:hAnsi="Arial" w:cs="Arial"/>
          <w:szCs w:val="21"/>
        </w:rPr>
        <w:t>.</w:t>
      </w:r>
    </w:p>
    <w:p w14:paraId="39906C56" w14:textId="77777777" w:rsidR="00063E6B" w:rsidRPr="00055DB1" w:rsidRDefault="00063E6B" w:rsidP="00063E6B">
      <w:pPr>
        <w:tabs>
          <w:tab w:val="left" w:pos="2552"/>
          <w:tab w:val="left" w:pos="3261"/>
          <w:tab w:val="left" w:pos="3420"/>
        </w:tabs>
        <w:spacing w:after="0" w:line="240" w:lineRule="auto"/>
        <w:jc w:val="right"/>
        <w:rPr>
          <w:rFonts w:ascii="Arial" w:hAnsi="Arial" w:cs="Arial"/>
          <w:szCs w:val="21"/>
        </w:rPr>
      </w:pPr>
      <w:r w:rsidRPr="00055DB1">
        <w:rPr>
          <w:rFonts w:ascii="Arial" w:hAnsi="Arial" w:cs="Arial"/>
          <w:szCs w:val="21"/>
        </w:rPr>
        <w:t xml:space="preserve">   </w:t>
      </w:r>
    </w:p>
    <w:p w14:paraId="7498FC13" w14:textId="518AE2A5" w:rsidR="00063E6B" w:rsidRPr="00055DB1" w:rsidRDefault="00063E6B" w:rsidP="00063E6B">
      <w:pPr>
        <w:tabs>
          <w:tab w:val="left" w:pos="2552"/>
          <w:tab w:val="left" w:pos="3261"/>
          <w:tab w:val="left" w:pos="3420"/>
        </w:tabs>
        <w:spacing w:after="0" w:line="240" w:lineRule="auto"/>
        <w:jc w:val="right"/>
        <w:rPr>
          <w:rFonts w:ascii="Arial" w:hAnsi="Arial" w:cs="Arial"/>
          <w:szCs w:val="21"/>
        </w:rPr>
      </w:pPr>
      <w:r w:rsidRPr="00055DB1">
        <w:rPr>
          <w:rFonts w:ascii="Arial" w:hAnsi="Arial" w:cs="Arial"/>
          <w:szCs w:val="21"/>
        </w:rPr>
        <w:t xml:space="preserve">Santa Maria de Jetibá-ES, </w:t>
      </w:r>
      <w:r w:rsidR="00047797" w:rsidRPr="00055DB1">
        <w:rPr>
          <w:rFonts w:ascii="Arial" w:hAnsi="Arial" w:cs="Arial"/>
          <w:szCs w:val="21"/>
        </w:rPr>
        <w:t>13 de junho</w:t>
      </w:r>
      <w:r w:rsidR="00F135B0" w:rsidRPr="00055DB1">
        <w:rPr>
          <w:rFonts w:ascii="Arial" w:hAnsi="Arial" w:cs="Arial"/>
          <w:szCs w:val="21"/>
        </w:rPr>
        <w:t xml:space="preserve"> de 2023</w:t>
      </w:r>
      <w:r w:rsidRPr="00055DB1">
        <w:rPr>
          <w:rFonts w:ascii="Arial" w:hAnsi="Arial" w:cs="Arial"/>
          <w:szCs w:val="21"/>
        </w:rPr>
        <w:t>.</w:t>
      </w:r>
    </w:p>
    <w:p w14:paraId="2C0B6721" w14:textId="77777777" w:rsidR="00063E6B" w:rsidRPr="00055DB1" w:rsidRDefault="00063E6B" w:rsidP="00063E6B">
      <w:pPr>
        <w:spacing w:after="0" w:line="240" w:lineRule="auto"/>
        <w:ind w:leftChars="1900" w:left="3990" w:right="-170"/>
        <w:jc w:val="center"/>
        <w:rPr>
          <w:rFonts w:ascii="Arial" w:hAnsi="Arial" w:cs="Arial"/>
          <w:b/>
          <w:szCs w:val="21"/>
        </w:rPr>
      </w:pPr>
    </w:p>
    <w:p w14:paraId="4C802B23" w14:textId="77777777" w:rsidR="00063E6B" w:rsidRPr="00055DB1" w:rsidRDefault="00063E6B" w:rsidP="00063E6B">
      <w:pPr>
        <w:spacing w:after="0" w:line="240" w:lineRule="auto"/>
        <w:ind w:leftChars="1900" w:left="3990" w:right="-170"/>
        <w:jc w:val="center"/>
        <w:rPr>
          <w:rFonts w:ascii="Arial" w:hAnsi="Arial" w:cs="Arial"/>
          <w:b/>
          <w:szCs w:val="21"/>
        </w:rPr>
      </w:pPr>
    </w:p>
    <w:p w14:paraId="6C03C8DC" w14:textId="77777777" w:rsidR="00063E6B" w:rsidRPr="00055DB1" w:rsidRDefault="00063E6B" w:rsidP="00063E6B">
      <w:pPr>
        <w:spacing w:after="0" w:line="240" w:lineRule="auto"/>
        <w:ind w:leftChars="1900" w:left="3990" w:right="-170"/>
        <w:jc w:val="center"/>
        <w:rPr>
          <w:rFonts w:ascii="Arial" w:hAnsi="Arial" w:cs="Arial"/>
          <w:b/>
          <w:szCs w:val="21"/>
        </w:rPr>
      </w:pPr>
    </w:p>
    <w:p w14:paraId="683D9662" w14:textId="77777777" w:rsidR="00063E6B" w:rsidRPr="00055DB1" w:rsidRDefault="00063E6B" w:rsidP="00063E6B">
      <w:pPr>
        <w:spacing w:after="0" w:line="240" w:lineRule="auto"/>
        <w:ind w:leftChars="1900" w:left="3990" w:right="-170"/>
        <w:jc w:val="center"/>
        <w:rPr>
          <w:rFonts w:ascii="Arial" w:hAnsi="Arial" w:cs="Arial"/>
          <w:b/>
          <w:szCs w:val="21"/>
        </w:rPr>
      </w:pPr>
    </w:p>
    <w:p w14:paraId="1DBF0E30" w14:textId="77777777" w:rsidR="00063E6B" w:rsidRPr="00055DB1" w:rsidRDefault="00063E6B" w:rsidP="00063E6B">
      <w:pPr>
        <w:spacing w:after="0" w:line="240" w:lineRule="auto"/>
        <w:ind w:leftChars="1900" w:left="3990" w:right="-170"/>
        <w:jc w:val="center"/>
        <w:rPr>
          <w:rFonts w:ascii="Arial" w:hAnsi="Arial" w:cs="Arial"/>
          <w:b/>
          <w:szCs w:val="21"/>
        </w:rPr>
      </w:pPr>
      <w:r w:rsidRPr="00055DB1">
        <w:rPr>
          <w:rFonts w:ascii="Arial" w:hAnsi="Arial" w:cs="Arial"/>
          <w:b/>
          <w:szCs w:val="21"/>
        </w:rPr>
        <w:t>HILÁRIO ROEPKE</w:t>
      </w:r>
    </w:p>
    <w:p w14:paraId="45900015" w14:textId="77777777" w:rsidR="00063E6B" w:rsidRPr="00055DB1" w:rsidRDefault="00063E6B" w:rsidP="00063E6B">
      <w:pPr>
        <w:spacing w:after="0" w:line="240" w:lineRule="auto"/>
        <w:ind w:leftChars="1900" w:left="3990" w:right="-170"/>
        <w:jc w:val="center"/>
        <w:rPr>
          <w:rFonts w:ascii="Arial" w:hAnsi="Arial" w:cs="Arial"/>
          <w:szCs w:val="21"/>
        </w:rPr>
      </w:pPr>
      <w:r w:rsidRPr="00055DB1">
        <w:rPr>
          <w:rFonts w:ascii="Arial" w:hAnsi="Arial" w:cs="Arial"/>
          <w:szCs w:val="21"/>
        </w:rPr>
        <w:t>Prefeito Municipal</w:t>
      </w:r>
    </w:p>
    <w:p w14:paraId="40600BC2" w14:textId="77777777" w:rsidR="00063E6B" w:rsidRPr="00055DB1" w:rsidRDefault="00063E6B" w:rsidP="00063E6B">
      <w:pPr>
        <w:spacing w:after="0" w:line="240" w:lineRule="auto"/>
        <w:ind w:right="-170"/>
        <w:rPr>
          <w:rFonts w:ascii="Arial" w:hAnsi="Arial" w:cs="Arial"/>
          <w:szCs w:val="21"/>
        </w:rPr>
      </w:pPr>
    </w:p>
    <w:p w14:paraId="3FAFDB0E" w14:textId="77777777" w:rsidR="00063E6B" w:rsidRPr="00055DB1" w:rsidRDefault="00063E6B" w:rsidP="00063E6B">
      <w:pPr>
        <w:spacing w:after="0" w:line="240" w:lineRule="auto"/>
        <w:ind w:left="57" w:right="140"/>
        <w:jc w:val="right"/>
        <w:rPr>
          <w:rFonts w:ascii="Arial" w:hAnsi="Arial" w:cs="Arial"/>
          <w:szCs w:val="21"/>
        </w:rPr>
      </w:pPr>
    </w:p>
    <w:p w14:paraId="58739029" w14:textId="77777777" w:rsidR="00063E6B" w:rsidRPr="00055DB1" w:rsidRDefault="00063E6B" w:rsidP="00063E6B">
      <w:pPr>
        <w:spacing w:after="0" w:line="240" w:lineRule="auto"/>
        <w:ind w:left="57" w:right="140"/>
        <w:jc w:val="right"/>
        <w:rPr>
          <w:rFonts w:ascii="Arial" w:hAnsi="Arial" w:cs="Arial"/>
          <w:szCs w:val="21"/>
        </w:rPr>
      </w:pPr>
    </w:p>
    <w:p w14:paraId="646E5A32" w14:textId="77777777" w:rsidR="00063E6B" w:rsidRPr="00055DB1" w:rsidRDefault="00063E6B" w:rsidP="00063E6B">
      <w:pPr>
        <w:spacing w:after="0" w:line="240" w:lineRule="auto"/>
        <w:ind w:left="57" w:right="140"/>
        <w:jc w:val="right"/>
        <w:rPr>
          <w:rFonts w:ascii="Arial" w:hAnsi="Arial" w:cs="Arial"/>
          <w:szCs w:val="21"/>
        </w:rPr>
      </w:pPr>
    </w:p>
    <w:p w14:paraId="769B8AD7" w14:textId="77777777" w:rsidR="00C606BA" w:rsidRPr="00047797" w:rsidRDefault="00C606BA" w:rsidP="00063E6B">
      <w:pPr>
        <w:spacing w:after="0" w:line="240" w:lineRule="auto"/>
        <w:jc w:val="both"/>
        <w:rPr>
          <w:rFonts w:ascii="Arial" w:hAnsi="Arial" w:cs="Arial"/>
          <w:szCs w:val="21"/>
        </w:rPr>
      </w:pPr>
    </w:p>
    <w:sectPr w:rsidR="00C606BA" w:rsidRPr="00047797" w:rsidSect="00047797">
      <w:headerReference w:type="default" r:id="rId6"/>
      <w:headerReference w:type="first" r:id="rId7"/>
      <w:footerReference w:type="first" r:id="rId8"/>
      <w:pgSz w:w="11906" w:h="16838"/>
      <w:pgMar w:top="1701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753E22" w14:textId="77777777" w:rsidR="00C606BA" w:rsidRDefault="00C606BA" w:rsidP="00C606BA">
      <w:pPr>
        <w:spacing w:after="0" w:line="240" w:lineRule="auto"/>
      </w:pPr>
      <w:r>
        <w:separator/>
      </w:r>
    </w:p>
  </w:endnote>
  <w:endnote w:type="continuationSeparator" w:id="0">
    <w:p w14:paraId="7BE426F3" w14:textId="77777777" w:rsidR="00C606BA" w:rsidRDefault="00C606BA" w:rsidP="00C606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9313BB" w14:textId="7281AECE" w:rsidR="00C606BA" w:rsidRPr="00C606BA" w:rsidRDefault="00C606BA">
    <w:pPr>
      <w:pStyle w:val="Rodap"/>
      <w:rPr>
        <w:rFonts w:ascii="Arial" w:hAnsi="Arial" w:cs="Arial"/>
        <w:sz w:val="20"/>
        <w:szCs w:val="20"/>
      </w:rPr>
    </w:pPr>
    <w:r w:rsidRPr="00C606BA">
      <w:rPr>
        <w:rFonts w:ascii="Arial" w:hAnsi="Arial" w:cs="Arial"/>
        <w:sz w:val="20"/>
        <w:szCs w:val="20"/>
      </w:rPr>
      <w:t>Processo nº</w:t>
    </w:r>
    <w:r w:rsidR="00F135B0">
      <w:rPr>
        <w:rFonts w:ascii="Arial" w:hAnsi="Arial" w:cs="Arial"/>
        <w:sz w:val="20"/>
        <w:szCs w:val="20"/>
      </w:rPr>
      <w:t xml:space="preserve"> </w:t>
    </w:r>
    <w:r w:rsidR="00047797">
      <w:rPr>
        <w:rFonts w:ascii="Arial" w:hAnsi="Arial" w:cs="Arial"/>
        <w:sz w:val="20"/>
        <w:szCs w:val="20"/>
      </w:rPr>
      <w:t>5083/2023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757ECA" w14:textId="77777777" w:rsidR="00C606BA" w:rsidRDefault="00C606BA" w:rsidP="00C606BA">
      <w:pPr>
        <w:spacing w:after="0" w:line="240" w:lineRule="auto"/>
      </w:pPr>
      <w:r>
        <w:separator/>
      </w:r>
    </w:p>
  </w:footnote>
  <w:footnote w:type="continuationSeparator" w:id="0">
    <w:p w14:paraId="6C866264" w14:textId="77777777" w:rsidR="00C606BA" w:rsidRDefault="00C606BA" w:rsidP="00C606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77AAC9" w14:textId="1C7F666F" w:rsidR="00C606BA" w:rsidRDefault="00C606BA">
    <w:pPr>
      <w:pStyle w:val="Cabealho"/>
    </w:pPr>
    <w:r>
      <w:rPr>
        <w:noProof/>
        <w:lang w:eastAsia="pt-BR"/>
      </w:rPr>
      <w:drawing>
        <wp:anchor distT="0" distB="0" distL="114935" distR="114935" simplePos="0" relativeHeight="251659264" behindDoc="1" locked="0" layoutInCell="1" allowOverlap="1" wp14:anchorId="5E8963E0" wp14:editId="08D7C943">
          <wp:simplePos x="0" y="0"/>
          <wp:positionH relativeFrom="margin">
            <wp:align>left</wp:align>
          </wp:positionH>
          <wp:positionV relativeFrom="paragraph">
            <wp:posOffset>-180010</wp:posOffset>
          </wp:positionV>
          <wp:extent cx="4215130" cy="982980"/>
          <wp:effectExtent l="0" t="0" r="0" b="7620"/>
          <wp:wrapNone/>
          <wp:docPr id="7" name="Imagem 7" descr="CABEÇALHO SEM FUN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CABEÇALHO SEM FUND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215130" cy="982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7AE20" w14:textId="077EB74C" w:rsidR="00C606BA" w:rsidRDefault="00C606BA">
    <w:pPr>
      <w:pStyle w:val="Cabealho"/>
    </w:pPr>
    <w:r>
      <w:rPr>
        <w:noProof/>
        <w:lang w:eastAsia="pt-BR"/>
      </w:rPr>
      <w:drawing>
        <wp:anchor distT="0" distB="0" distL="114935" distR="114935" simplePos="0" relativeHeight="251661312" behindDoc="1" locked="0" layoutInCell="1" allowOverlap="1" wp14:anchorId="234AA32C" wp14:editId="2A2167FB">
          <wp:simplePos x="0" y="0"/>
          <wp:positionH relativeFrom="column">
            <wp:posOffset>28803</wp:posOffset>
          </wp:positionH>
          <wp:positionV relativeFrom="paragraph">
            <wp:posOffset>-220396</wp:posOffset>
          </wp:positionV>
          <wp:extent cx="4215130" cy="982980"/>
          <wp:effectExtent l="0" t="0" r="0" b="7620"/>
          <wp:wrapNone/>
          <wp:docPr id="8" name="Imagem 8" descr="CABEÇALHO SEM FUN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CABEÇALHO SEM FUND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215130" cy="982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06BA"/>
    <w:rsid w:val="00047797"/>
    <w:rsid w:val="00055DB1"/>
    <w:rsid w:val="00063E6B"/>
    <w:rsid w:val="00066C9C"/>
    <w:rsid w:val="00082863"/>
    <w:rsid w:val="00144BE5"/>
    <w:rsid w:val="00170396"/>
    <w:rsid w:val="001C1F42"/>
    <w:rsid w:val="001E4617"/>
    <w:rsid w:val="00237B03"/>
    <w:rsid w:val="0026411E"/>
    <w:rsid w:val="002E37F6"/>
    <w:rsid w:val="003059AF"/>
    <w:rsid w:val="0044013E"/>
    <w:rsid w:val="004726BC"/>
    <w:rsid w:val="00586870"/>
    <w:rsid w:val="00746197"/>
    <w:rsid w:val="007578B6"/>
    <w:rsid w:val="007C330F"/>
    <w:rsid w:val="00804D42"/>
    <w:rsid w:val="00A765FE"/>
    <w:rsid w:val="00C247F3"/>
    <w:rsid w:val="00C606BA"/>
    <w:rsid w:val="00CC77BF"/>
    <w:rsid w:val="00D14E75"/>
    <w:rsid w:val="00D61056"/>
    <w:rsid w:val="00DD61BB"/>
    <w:rsid w:val="00E854B6"/>
    <w:rsid w:val="00F135B0"/>
    <w:rsid w:val="00F96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C6FA1C"/>
  <w15:chartTrackingRefBased/>
  <w15:docId w15:val="{371EA44C-D891-44B3-A4E7-650B33FCB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06BA"/>
    <w:rPr>
      <w:rFonts w:ascii="Calibri" w:eastAsia="SimSun" w:hAnsi="Calibri" w:cs="Times New Roman"/>
      <w:sz w:val="21"/>
      <w:lang w:eastAsia="zh-CN"/>
    </w:rPr>
  </w:style>
  <w:style w:type="paragraph" w:styleId="Ttulo1">
    <w:name w:val="heading 1"/>
    <w:basedOn w:val="Normal"/>
    <w:next w:val="Normal"/>
    <w:link w:val="Ttulo1Char"/>
    <w:uiPriority w:val="9"/>
    <w:qFormat/>
    <w:rsid w:val="00C606B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nhideWhenUsed/>
    <w:qFormat/>
    <w:rsid w:val="00C606BA"/>
    <w:pPr>
      <w:spacing w:beforeAutospacing="1" w:after="0" w:afterAutospacing="1"/>
      <w:outlineLvl w:val="1"/>
    </w:pPr>
    <w:rPr>
      <w:rFonts w:ascii="SimSun" w:hAnsi="SimSun" w:hint="eastAsia"/>
      <w:b/>
      <w:i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606B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sz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C606BA"/>
  </w:style>
  <w:style w:type="paragraph" w:styleId="Rodap">
    <w:name w:val="footer"/>
    <w:basedOn w:val="Normal"/>
    <w:link w:val="RodapChar"/>
    <w:uiPriority w:val="99"/>
    <w:unhideWhenUsed/>
    <w:rsid w:val="00C606B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sz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606BA"/>
  </w:style>
  <w:style w:type="character" w:customStyle="1" w:styleId="Ttulo2Char">
    <w:name w:val="Título 2 Char"/>
    <w:basedOn w:val="Fontepargpadro"/>
    <w:link w:val="Ttulo2"/>
    <w:rsid w:val="00C606BA"/>
    <w:rPr>
      <w:rFonts w:ascii="SimSun" w:eastAsia="SimSun" w:hAnsi="SimSun" w:cs="Times New Roman"/>
      <w:b/>
      <w:i/>
      <w:sz w:val="36"/>
      <w:szCs w:val="36"/>
      <w:lang w:eastAsia="zh-CN"/>
    </w:rPr>
  </w:style>
  <w:style w:type="paragraph" w:styleId="Corpodetexto">
    <w:name w:val="Body Text"/>
    <w:basedOn w:val="Normal"/>
    <w:link w:val="CorpodetextoChar"/>
    <w:qFormat/>
    <w:rsid w:val="00C606BA"/>
    <w:rPr>
      <w:sz w:val="18"/>
      <w:szCs w:val="18"/>
    </w:rPr>
  </w:style>
  <w:style w:type="character" w:customStyle="1" w:styleId="CorpodetextoChar">
    <w:name w:val="Corpo de texto Char"/>
    <w:basedOn w:val="Fontepargpadro"/>
    <w:link w:val="Corpodetexto"/>
    <w:rsid w:val="00C606BA"/>
    <w:rPr>
      <w:rFonts w:ascii="Calibri" w:eastAsia="SimSun" w:hAnsi="Calibri" w:cs="Times New Roman"/>
      <w:sz w:val="18"/>
      <w:szCs w:val="18"/>
      <w:lang w:eastAsia="zh-CN"/>
    </w:rPr>
  </w:style>
  <w:style w:type="character" w:customStyle="1" w:styleId="Ttulo1Char">
    <w:name w:val="Título 1 Char"/>
    <w:basedOn w:val="Fontepargpadro"/>
    <w:link w:val="Ttulo1"/>
    <w:uiPriority w:val="9"/>
    <w:rsid w:val="00C606BA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zh-CN"/>
    </w:rPr>
  </w:style>
  <w:style w:type="character" w:styleId="Hyperlink">
    <w:name w:val="Hyperlink"/>
    <w:rsid w:val="00E854B6"/>
    <w:rPr>
      <w:color w:val="0000FF"/>
      <w:u w:val="single"/>
    </w:rPr>
  </w:style>
  <w:style w:type="paragraph" w:styleId="Corpodetexto3">
    <w:name w:val="Body Text 3"/>
    <w:basedOn w:val="Normal"/>
    <w:link w:val="Corpodetexto3Char"/>
    <w:qFormat/>
    <w:rsid w:val="00F135B0"/>
    <w:pPr>
      <w:spacing w:after="120" w:line="240" w:lineRule="auto"/>
    </w:pPr>
    <w:rPr>
      <w:rFonts w:ascii="Times New Roman" w:eastAsia="Times New Roman" w:hAnsi="Times New Roman"/>
      <w:sz w:val="16"/>
      <w:szCs w:val="16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F135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NormalWeb">
    <w:name w:val="Normal (Web)"/>
    <w:basedOn w:val="Normal"/>
    <w:qFormat/>
    <w:rsid w:val="00F135B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927</Words>
  <Characters>5007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Jakeline Batista de Souza</dc:creator>
  <cp:keywords/>
  <dc:description/>
  <cp:lastModifiedBy>Lucineia Sarter</cp:lastModifiedBy>
  <cp:revision>2</cp:revision>
  <cp:lastPrinted>2023-06-19T16:59:00Z</cp:lastPrinted>
  <dcterms:created xsi:type="dcterms:W3CDTF">2023-06-28T12:16:00Z</dcterms:created>
  <dcterms:modified xsi:type="dcterms:W3CDTF">2023-06-28T12:16:00Z</dcterms:modified>
</cp:coreProperties>
</file>