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EFC424" w14:textId="26C82B45" w:rsidR="004501F3" w:rsidRPr="00BB3E96" w:rsidRDefault="004501F3" w:rsidP="00BB3E96">
      <w:pPr>
        <w:spacing w:after="240"/>
        <w:jc w:val="both"/>
        <w:rPr>
          <w:rFonts w:cs="Arial"/>
          <w:b/>
          <w:bCs/>
          <w:szCs w:val="24"/>
        </w:rPr>
      </w:pPr>
      <w:r w:rsidRPr="00BB3E96">
        <w:rPr>
          <w:rFonts w:cs="Arial"/>
          <w:b/>
          <w:bCs/>
          <w:szCs w:val="24"/>
        </w:rPr>
        <w:t xml:space="preserve">PROJETO DE LEI Nº </w:t>
      </w:r>
      <w:r w:rsidR="00F453DF" w:rsidRPr="00BB3E96">
        <w:rPr>
          <w:rFonts w:cs="Arial"/>
          <w:b/>
          <w:bCs/>
          <w:szCs w:val="24"/>
        </w:rPr>
        <w:t>0</w:t>
      </w:r>
      <w:r w:rsidR="00D65C51" w:rsidRPr="00BB3E96">
        <w:rPr>
          <w:rFonts w:cs="Arial"/>
          <w:b/>
          <w:bCs/>
          <w:szCs w:val="24"/>
        </w:rPr>
        <w:t>2</w:t>
      </w:r>
      <w:r w:rsidR="00F453DF" w:rsidRPr="00BB3E96">
        <w:rPr>
          <w:rFonts w:cs="Arial"/>
          <w:b/>
          <w:bCs/>
          <w:szCs w:val="24"/>
        </w:rPr>
        <w:t>/</w:t>
      </w:r>
      <w:r w:rsidRPr="00BB3E96">
        <w:rPr>
          <w:rFonts w:cs="Arial"/>
          <w:b/>
          <w:bCs/>
          <w:szCs w:val="24"/>
        </w:rPr>
        <w:t>2021</w:t>
      </w:r>
    </w:p>
    <w:p w14:paraId="30447564" w14:textId="77777777" w:rsidR="004501F3" w:rsidRPr="00BB3E96" w:rsidRDefault="004501F3" w:rsidP="00C13ACE">
      <w:pPr>
        <w:pStyle w:val="Ementa"/>
        <w:spacing w:before="0" w:after="0"/>
        <w:rPr>
          <w:rFonts w:ascii="Arial" w:hAnsi="Arial" w:cs="Arial"/>
          <w:szCs w:val="24"/>
        </w:rPr>
      </w:pPr>
      <w:r w:rsidRPr="00BB3E96">
        <w:rPr>
          <w:rFonts w:ascii="Arial" w:hAnsi="Arial" w:cs="Arial"/>
          <w:szCs w:val="24"/>
        </w:rPr>
        <w:t xml:space="preserve">Dispõe sobre a </w:t>
      </w:r>
      <w:r w:rsidR="00D65C51" w:rsidRPr="00BB3E96">
        <w:rPr>
          <w:rFonts w:ascii="Arial" w:hAnsi="Arial" w:cs="Arial"/>
          <w:szCs w:val="24"/>
        </w:rPr>
        <w:t xml:space="preserve">redução em 50% </w:t>
      </w:r>
      <w:r w:rsidR="0028355A" w:rsidRPr="00BB3E96">
        <w:rPr>
          <w:rFonts w:ascii="Arial" w:hAnsi="Arial" w:cs="Arial"/>
          <w:szCs w:val="24"/>
        </w:rPr>
        <w:t>(cinquenta por cento)</w:t>
      </w:r>
      <w:r w:rsidR="00D65C51" w:rsidRPr="00BB3E96">
        <w:rPr>
          <w:rFonts w:ascii="Arial" w:hAnsi="Arial" w:cs="Arial"/>
          <w:szCs w:val="24"/>
        </w:rPr>
        <w:t xml:space="preserve"> a alíquota que incide sore o ISS</w:t>
      </w:r>
      <w:r w:rsidR="0028355A" w:rsidRPr="00BB3E96">
        <w:rPr>
          <w:rFonts w:ascii="Arial" w:hAnsi="Arial" w:cs="Arial"/>
          <w:szCs w:val="24"/>
        </w:rPr>
        <w:t>, bem como a redução 50% (cinquenta por cento), dos valores cobrados para expedição de ALVARÁS DE FUNCIONAMENTO de prédios comerciais em Guadalupe-PI,</w:t>
      </w:r>
      <w:r w:rsidRPr="00BB3E96">
        <w:rPr>
          <w:rFonts w:ascii="Arial" w:hAnsi="Arial" w:cs="Arial"/>
          <w:szCs w:val="24"/>
        </w:rPr>
        <w:t xml:space="preserve"> por conta do enfrentamento ao COVID-19</w:t>
      </w:r>
      <w:r w:rsidR="00F453DF" w:rsidRPr="00BB3E96">
        <w:rPr>
          <w:rFonts w:ascii="Arial" w:hAnsi="Arial" w:cs="Arial"/>
          <w:szCs w:val="24"/>
        </w:rPr>
        <w:t>.</w:t>
      </w:r>
    </w:p>
    <w:p w14:paraId="4D584EC6" w14:textId="77777777" w:rsidR="0028355A" w:rsidRPr="00BB3E96" w:rsidRDefault="0028355A" w:rsidP="00C13ACE">
      <w:pPr>
        <w:pStyle w:val="Ementa"/>
        <w:spacing w:before="0" w:after="0"/>
        <w:rPr>
          <w:rFonts w:ascii="Arial" w:hAnsi="Arial" w:cs="Arial"/>
          <w:szCs w:val="24"/>
        </w:rPr>
      </w:pPr>
    </w:p>
    <w:p w14:paraId="4FD2ECC7" w14:textId="77777777" w:rsidR="004501F3" w:rsidRPr="00BB3E96" w:rsidRDefault="004501F3" w:rsidP="00C13ACE">
      <w:pPr>
        <w:pStyle w:val="Corpo"/>
        <w:spacing w:before="0"/>
        <w:rPr>
          <w:rFonts w:ascii="Arial" w:hAnsi="Arial" w:cs="Arial"/>
          <w:szCs w:val="24"/>
        </w:rPr>
      </w:pPr>
      <w:r w:rsidRPr="00BB3E96">
        <w:rPr>
          <w:rFonts w:ascii="Arial" w:hAnsi="Arial" w:cs="Arial"/>
          <w:szCs w:val="24"/>
        </w:rPr>
        <w:t>Artigo 1º - Ser</w:t>
      </w:r>
      <w:r w:rsidR="0028355A" w:rsidRPr="00BB3E96">
        <w:rPr>
          <w:rFonts w:ascii="Arial" w:hAnsi="Arial" w:cs="Arial"/>
          <w:szCs w:val="24"/>
        </w:rPr>
        <w:t>á</w:t>
      </w:r>
      <w:r w:rsidRPr="00BB3E96">
        <w:rPr>
          <w:rFonts w:ascii="Arial" w:hAnsi="Arial" w:cs="Arial"/>
          <w:szCs w:val="24"/>
        </w:rPr>
        <w:t xml:space="preserve"> </w:t>
      </w:r>
      <w:r w:rsidR="0028355A" w:rsidRPr="00BB3E96">
        <w:rPr>
          <w:rFonts w:ascii="Arial" w:hAnsi="Arial" w:cs="Arial"/>
          <w:szCs w:val="24"/>
        </w:rPr>
        <w:t>reduzida em 50% (cinquenta porcento) a alíquota incidente sobre o ISS referentes à</w:t>
      </w:r>
      <w:r w:rsidR="0028355A" w:rsidRPr="00BB3E96">
        <w:rPr>
          <w:rFonts w:ascii="Arial" w:hAnsi="Arial" w:cs="Arial"/>
          <w:b/>
          <w:bCs/>
          <w:color w:val="000000"/>
          <w:szCs w:val="24"/>
        </w:rPr>
        <w:t> </w:t>
      </w:r>
      <w:bookmarkStart w:id="0" w:name="anexo"/>
      <w:bookmarkEnd w:id="0"/>
      <w:r w:rsidR="0028355A" w:rsidRPr="00BB3E96">
        <w:rPr>
          <w:rFonts w:ascii="Arial" w:hAnsi="Arial" w:cs="Arial"/>
          <w:color w:val="000000"/>
          <w:szCs w:val="24"/>
        </w:rPr>
        <w:t xml:space="preserve">Lista de serviços anexa à Lei Complementar nº 116, de 31 de julho de 2003 e art.23 da </w:t>
      </w:r>
      <w:r w:rsidR="0028355A" w:rsidRPr="00BB3E96">
        <w:rPr>
          <w:rFonts w:ascii="Arial" w:hAnsi="Arial" w:cs="Arial"/>
          <w:szCs w:val="24"/>
        </w:rPr>
        <w:t>L</w:t>
      </w:r>
      <w:r w:rsidR="00E01160" w:rsidRPr="00BB3E96">
        <w:rPr>
          <w:rFonts w:ascii="Arial" w:hAnsi="Arial" w:cs="Arial"/>
          <w:szCs w:val="24"/>
        </w:rPr>
        <w:t>ei n° 225/96 de 16 de dezembro de</w:t>
      </w:r>
      <w:r w:rsidR="0028355A" w:rsidRPr="00BB3E96">
        <w:rPr>
          <w:rFonts w:ascii="Arial" w:hAnsi="Arial" w:cs="Arial"/>
          <w:szCs w:val="24"/>
        </w:rPr>
        <w:t xml:space="preserve"> 1996</w:t>
      </w:r>
      <w:r w:rsidR="00E01160" w:rsidRPr="00BB3E96">
        <w:rPr>
          <w:rFonts w:ascii="Arial" w:hAnsi="Arial" w:cs="Arial"/>
          <w:szCs w:val="24"/>
        </w:rPr>
        <w:t>, que instituiu o Código Tributário no Município de Guadalupe-PI.</w:t>
      </w:r>
    </w:p>
    <w:p w14:paraId="69D268E1" w14:textId="77777777" w:rsidR="00E01160" w:rsidRPr="00BB3E96" w:rsidRDefault="00E01160" w:rsidP="00C13ACE">
      <w:pPr>
        <w:pStyle w:val="Corpo"/>
        <w:spacing w:before="0"/>
        <w:rPr>
          <w:rFonts w:ascii="Arial" w:hAnsi="Arial" w:cs="Arial"/>
          <w:szCs w:val="24"/>
        </w:rPr>
      </w:pPr>
      <w:r w:rsidRPr="00BB3E96">
        <w:rPr>
          <w:rFonts w:ascii="Arial" w:hAnsi="Arial" w:cs="Arial"/>
          <w:szCs w:val="24"/>
        </w:rPr>
        <w:t xml:space="preserve">Parágrafo único: </w:t>
      </w:r>
      <w:r w:rsidR="00420B46" w:rsidRPr="00BB3E96">
        <w:rPr>
          <w:rFonts w:ascii="Arial" w:hAnsi="Arial" w:cs="Arial"/>
          <w:szCs w:val="24"/>
        </w:rPr>
        <w:t xml:space="preserve">Serão contemplados pela redução de que trata o art. 1° todos os comerciantes que forem atingidos por Decretos </w:t>
      </w:r>
      <w:r w:rsidR="00585CB6" w:rsidRPr="00BB3E96">
        <w:rPr>
          <w:rFonts w:ascii="Arial" w:hAnsi="Arial" w:cs="Arial"/>
          <w:szCs w:val="24"/>
        </w:rPr>
        <w:t>M</w:t>
      </w:r>
      <w:r w:rsidR="00420B46" w:rsidRPr="00BB3E96">
        <w:rPr>
          <w:rFonts w:ascii="Arial" w:hAnsi="Arial" w:cs="Arial"/>
          <w:szCs w:val="24"/>
        </w:rPr>
        <w:t xml:space="preserve">unicipais </w:t>
      </w:r>
      <w:r w:rsidR="00634F1A" w:rsidRPr="00BB3E96">
        <w:rPr>
          <w:rFonts w:ascii="Arial" w:hAnsi="Arial" w:cs="Arial"/>
          <w:szCs w:val="24"/>
        </w:rPr>
        <w:t xml:space="preserve">e </w:t>
      </w:r>
      <w:r w:rsidR="00585CB6" w:rsidRPr="00BB3E96">
        <w:rPr>
          <w:rFonts w:ascii="Arial" w:hAnsi="Arial" w:cs="Arial"/>
          <w:szCs w:val="24"/>
        </w:rPr>
        <w:t>E</w:t>
      </w:r>
      <w:r w:rsidR="00634F1A" w:rsidRPr="00BB3E96">
        <w:rPr>
          <w:rFonts w:ascii="Arial" w:hAnsi="Arial" w:cs="Arial"/>
          <w:szCs w:val="24"/>
        </w:rPr>
        <w:t xml:space="preserve">staduais </w:t>
      </w:r>
      <w:r w:rsidR="00420B46" w:rsidRPr="00BB3E96">
        <w:rPr>
          <w:rFonts w:ascii="Arial" w:hAnsi="Arial" w:cs="Arial"/>
          <w:szCs w:val="24"/>
        </w:rPr>
        <w:t xml:space="preserve">que venham determinar </w:t>
      </w:r>
      <w:r w:rsidR="00420B46" w:rsidRPr="00BB3E96">
        <w:rPr>
          <w:rFonts w:ascii="Arial" w:hAnsi="Arial" w:cs="Arial"/>
          <w:i/>
          <w:iCs/>
          <w:szCs w:val="24"/>
        </w:rPr>
        <w:t>lockdown, restrição e redução do tempo de funcionamento das atividades do comércio em Guadalupe, durante o tempo de vigência dos referidos decretos.</w:t>
      </w:r>
      <w:r w:rsidRPr="00BB3E96">
        <w:rPr>
          <w:rFonts w:ascii="Arial" w:hAnsi="Arial" w:cs="Arial"/>
          <w:szCs w:val="24"/>
        </w:rPr>
        <w:t xml:space="preserve">  </w:t>
      </w:r>
    </w:p>
    <w:p w14:paraId="480E70BB" w14:textId="77777777" w:rsidR="00634F1A" w:rsidRPr="00BB3E96" w:rsidRDefault="004501F3" w:rsidP="00C13ACE">
      <w:pPr>
        <w:pStyle w:val="Corpo"/>
        <w:spacing w:before="0"/>
        <w:rPr>
          <w:rFonts w:ascii="Arial" w:hAnsi="Arial" w:cs="Arial"/>
          <w:szCs w:val="24"/>
        </w:rPr>
      </w:pPr>
      <w:r w:rsidRPr="00BB3E96">
        <w:rPr>
          <w:rFonts w:ascii="Arial" w:hAnsi="Arial" w:cs="Arial"/>
          <w:szCs w:val="24"/>
        </w:rPr>
        <w:t xml:space="preserve">Artigo 2º - </w:t>
      </w:r>
      <w:r w:rsidR="00E01160" w:rsidRPr="00BB3E96">
        <w:rPr>
          <w:rFonts w:ascii="Arial" w:hAnsi="Arial" w:cs="Arial"/>
          <w:szCs w:val="24"/>
        </w:rPr>
        <w:t>Serão reduzido em 50% (cinquenta porcento) os valores cobrados para expedição de ALVARÁS DE FUNCIONAMENTO de prédios comercias dentro do território do município de Guadalupe-PI</w:t>
      </w:r>
      <w:r w:rsidR="00634F1A" w:rsidRPr="00BB3E96">
        <w:rPr>
          <w:rFonts w:ascii="Arial" w:hAnsi="Arial" w:cs="Arial"/>
          <w:szCs w:val="24"/>
        </w:rPr>
        <w:t>,</w:t>
      </w:r>
      <w:r w:rsidR="00420B46" w:rsidRPr="00BB3E96">
        <w:rPr>
          <w:rFonts w:ascii="Arial" w:hAnsi="Arial" w:cs="Arial"/>
          <w:szCs w:val="24"/>
        </w:rPr>
        <w:t xml:space="preserve"> durante </w:t>
      </w:r>
      <w:r w:rsidR="00634F1A" w:rsidRPr="00BB3E96">
        <w:rPr>
          <w:rFonts w:ascii="Arial" w:hAnsi="Arial" w:cs="Arial"/>
          <w:szCs w:val="24"/>
        </w:rPr>
        <w:t xml:space="preserve">a vigência de Decretos municipais que venham determinar </w:t>
      </w:r>
      <w:r w:rsidR="00634F1A" w:rsidRPr="00BB3E96">
        <w:rPr>
          <w:rFonts w:ascii="Arial" w:hAnsi="Arial" w:cs="Arial"/>
          <w:i/>
          <w:iCs/>
          <w:szCs w:val="24"/>
        </w:rPr>
        <w:t>lockdown, restrição e redução do tempo de funcionamento das atividades do comércio em Guadalupe-PI.</w:t>
      </w:r>
    </w:p>
    <w:p w14:paraId="6D078C79" w14:textId="77777777" w:rsidR="004501F3" w:rsidRPr="00BB3E96" w:rsidRDefault="004501F3" w:rsidP="00C13ACE">
      <w:pPr>
        <w:pStyle w:val="Corpo"/>
        <w:spacing w:before="0" w:line="240" w:lineRule="auto"/>
        <w:rPr>
          <w:rFonts w:ascii="Arial" w:hAnsi="Arial" w:cs="Arial"/>
          <w:color w:val="000000"/>
          <w:szCs w:val="24"/>
        </w:rPr>
      </w:pPr>
      <w:r w:rsidRPr="00BB3E96">
        <w:rPr>
          <w:rFonts w:ascii="Arial" w:hAnsi="Arial" w:cs="Arial"/>
          <w:color w:val="000000"/>
          <w:szCs w:val="24"/>
        </w:rPr>
        <w:t xml:space="preserve">Artigo </w:t>
      </w:r>
      <w:r w:rsidR="00634F1A" w:rsidRPr="00BB3E96">
        <w:rPr>
          <w:rFonts w:ascii="Arial" w:hAnsi="Arial" w:cs="Arial"/>
          <w:color w:val="000000"/>
          <w:szCs w:val="24"/>
        </w:rPr>
        <w:t>3</w:t>
      </w:r>
      <w:r w:rsidRPr="00BB3E96">
        <w:rPr>
          <w:rFonts w:ascii="Arial" w:hAnsi="Arial" w:cs="Arial"/>
          <w:color w:val="000000"/>
          <w:szCs w:val="24"/>
        </w:rPr>
        <w:t>º - A presente lei entra em vigor a partir da data de sua publicação.</w:t>
      </w:r>
    </w:p>
    <w:p w14:paraId="0FF3DBC0" w14:textId="2A9085C7" w:rsidR="00BB3E96" w:rsidRDefault="00BB3E96" w:rsidP="00C13ACE">
      <w:pPr>
        <w:pStyle w:val="Corpo"/>
        <w:spacing w:line="240" w:lineRule="auto"/>
        <w:jc w:val="center"/>
        <w:rPr>
          <w:rFonts w:ascii="Arial" w:hAnsi="Arial" w:cs="Arial"/>
          <w:b/>
          <w:bCs/>
          <w:color w:val="1F3864"/>
          <w:szCs w:val="24"/>
        </w:rPr>
      </w:pPr>
    </w:p>
    <w:p w14:paraId="0568DD11" w14:textId="33264EA5" w:rsidR="00BB3E96" w:rsidRDefault="00BB3E96" w:rsidP="00C13ACE">
      <w:pPr>
        <w:pStyle w:val="Corpo"/>
        <w:spacing w:line="240" w:lineRule="auto"/>
        <w:jc w:val="center"/>
        <w:rPr>
          <w:rFonts w:ascii="Arial" w:hAnsi="Arial" w:cs="Arial"/>
          <w:b/>
          <w:bCs/>
          <w:color w:val="1F3864"/>
          <w:szCs w:val="24"/>
        </w:rPr>
      </w:pPr>
    </w:p>
    <w:p w14:paraId="5FA3DED7" w14:textId="2CA8C236" w:rsidR="00E92332" w:rsidRDefault="00E92332" w:rsidP="00C13ACE">
      <w:pPr>
        <w:pStyle w:val="Corpo"/>
        <w:spacing w:line="240" w:lineRule="auto"/>
        <w:jc w:val="center"/>
        <w:rPr>
          <w:rFonts w:ascii="Arial" w:hAnsi="Arial" w:cs="Arial"/>
          <w:b/>
          <w:bCs/>
          <w:color w:val="1F3864"/>
          <w:szCs w:val="24"/>
        </w:rPr>
      </w:pPr>
    </w:p>
    <w:p w14:paraId="40CA5D5E" w14:textId="2E6CA67B" w:rsidR="00BB3E96" w:rsidRDefault="00BB3E96" w:rsidP="00C13ACE">
      <w:pPr>
        <w:pStyle w:val="Corpo"/>
        <w:spacing w:line="240" w:lineRule="auto"/>
        <w:jc w:val="center"/>
        <w:rPr>
          <w:rFonts w:ascii="Arial" w:hAnsi="Arial" w:cs="Arial"/>
          <w:b/>
          <w:bCs/>
          <w:color w:val="1F3864"/>
          <w:szCs w:val="24"/>
        </w:rPr>
      </w:pPr>
    </w:p>
    <w:p w14:paraId="193B9387" w14:textId="59CBD2BC" w:rsidR="00BB3E96" w:rsidRDefault="00BB3E96" w:rsidP="00BB3E96">
      <w:pPr>
        <w:pStyle w:val="Corpo"/>
        <w:spacing w:line="240" w:lineRule="auto"/>
        <w:ind w:firstLine="0"/>
        <w:jc w:val="center"/>
        <w:rPr>
          <w:rFonts w:ascii="Arial" w:hAnsi="Arial" w:cs="Arial"/>
          <w:b/>
          <w:bCs/>
          <w:color w:val="1F3864"/>
          <w:szCs w:val="24"/>
        </w:rPr>
      </w:pPr>
    </w:p>
    <w:p w14:paraId="7B6052AE" w14:textId="3950DBFE" w:rsidR="00BB3E96" w:rsidRDefault="00BB3E96" w:rsidP="00BB3E96">
      <w:pPr>
        <w:pStyle w:val="Corpo"/>
        <w:spacing w:line="240" w:lineRule="auto"/>
        <w:ind w:firstLine="0"/>
        <w:jc w:val="center"/>
        <w:rPr>
          <w:rFonts w:ascii="Arial" w:hAnsi="Arial" w:cs="Arial"/>
          <w:b/>
          <w:bCs/>
          <w:color w:val="1F3864"/>
          <w:szCs w:val="24"/>
        </w:rPr>
      </w:pPr>
    </w:p>
    <w:p w14:paraId="6E145FA2" w14:textId="77777777" w:rsidR="00BB3E96" w:rsidRDefault="00BB3E96" w:rsidP="00BB3E96">
      <w:pPr>
        <w:pStyle w:val="Corpo"/>
        <w:spacing w:line="240" w:lineRule="auto"/>
        <w:ind w:firstLine="0"/>
        <w:jc w:val="center"/>
        <w:rPr>
          <w:rFonts w:ascii="Arial" w:hAnsi="Arial" w:cs="Arial"/>
          <w:b/>
          <w:bCs/>
          <w:color w:val="1F3864"/>
          <w:szCs w:val="24"/>
        </w:rPr>
      </w:pPr>
    </w:p>
    <w:p w14:paraId="1736943E" w14:textId="77777777" w:rsidR="00BB3E96" w:rsidRPr="00B81D94" w:rsidRDefault="00BB3E96" w:rsidP="00BB3E96">
      <w:pPr>
        <w:pStyle w:val="Corpo"/>
        <w:spacing w:before="0" w:line="240" w:lineRule="auto"/>
        <w:ind w:firstLine="0"/>
        <w:jc w:val="center"/>
        <w:rPr>
          <w:rFonts w:ascii="Arial" w:hAnsi="Arial" w:cs="Arial"/>
          <w:b/>
          <w:bCs/>
          <w:color w:val="1F3864"/>
          <w:sz w:val="20"/>
          <w:szCs w:val="20"/>
        </w:rPr>
      </w:pPr>
      <w:r w:rsidRPr="00B81D94">
        <w:rPr>
          <w:rFonts w:ascii="Arial" w:hAnsi="Arial" w:cs="Arial"/>
          <w:b/>
          <w:bCs/>
          <w:color w:val="1F3864"/>
          <w:sz w:val="20"/>
          <w:szCs w:val="20"/>
        </w:rPr>
        <w:t>Amadeu Luiz Pereira Júnior</w:t>
      </w:r>
    </w:p>
    <w:p w14:paraId="23E1CD64" w14:textId="77777777" w:rsidR="00BB3E96" w:rsidRDefault="00BB3E96" w:rsidP="00BB3E96">
      <w:pPr>
        <w:pStyle w:val="Corpo"/>
        <w:spacing w:before="0" w:line="240" w:lineRule="auto"/>
        <w:ind w:firstLine="0"/>
        <w:jc w:val="center"/>
        <w:rPr>
          <w:rFonts w:ascii="Arial" w:hAnsi="Arial" w:cs="Arial"/>
          <w:sz w:val="20"/>
          <w:szCs w:val="20"/>
        </w:rPr>
      </w:pPr>
      <w:r w:rsidRPr="00B81D94">
        <w:rPr>
          <w:rFonts w:ascii="Arial" w:hAnsi="Arial" w:cs="Arial"/>
          <w:sz w:val="20"/>
          <w:szCs w:val="20"/>
        </w:rPr>
        <w:t>Vereador-MDB</w:t>
      </w:r>
    </w:p>
    <w:p w14:paraId="34896A4C" w14:textId="28913804" w:rsidR="00C13ACE" w:rsidRPr="00BB3E96" w:rsidRDefault="00BB3E96" w:rsidP="00BB3E96">
      <w:pPr>
        <w:pStyle w:val="Corpo"/>
        <w:spacing w:before="0"/>
        <w:ind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 w:val="20"/>
          <w:szCs w:val="20"/>
        </w:rPr>
        <w:t xml:space="preserve">CPF: </w:t>
      </w:r>
      <w:r w:rsidRPr="00E31D88">
        <w:rPr>
          <w:rFonts w:ascii="Arial" w:hAnsi="Arial" w:cs="Arial"/>
          <w:sz w:val="20"/>
          <w:szCs w:val="20"/>
        </w:rPr>
        <w:t>396.788.653-00</w:t>
      </w:r>
    </w:p>
    <w:p w14:paraId="3D7ACF1B" w14:textId="77777777" w:rsidR="00E92332" w:rsidRDefault="00E92332" w:rsidP="00BB3E96">
      <w:pPr>
        <w:spacing w:after="240"/>
        <w:jc w:val="center"/>
        <w:rPr>
          <w:rFonts w:cs="Arial"/>
          <w:b/>
          <w:bCs/>
          <w:szCs w:val="24"/>
        </w:rPr>
      </w:pPr>
    </w:p>
    <w:p w14:paraId="1D262106" w14:textId="71574EE6" w:rsidR="004501F3" w:rsidRPr="00BB3E96" w:rsidRDefault="004501F3" w:rsidP="00BB3E96">
      <w:pPr>
        <w:spacing w:after="240"/>
        <w:jc w:val="center"/>
        <w:rPr>
          <w:rFonts w:cs="Arial"/>
          <w:b/>
          <w:bCs/>
          <w:szCs w:val="24"/>
        </w:rPr>
      </w:pPr>
      <w:r w:rsidRPr="00BB3E96">
        <w:rPr>
          <w:rFonts w:cs="Arial"/>
          <w:b/>
          <w:bCs/>
          <w:szCs w:val="24"/>
        </w:rPr>
        <w:lastRenderedPageBreak/>
        <w:t>JUSTIFICATIVA</w:t>
      </w:r>
    </w:p>
    <w:p w14:paraId="5ACDB72C" w14:textId="77777777" w:rsidR="00505D41" w:rsidRPr="00BB3E96" w:rsidRDefault="00505D41" w:rsidP="00505D41">
      <w:pPr>
        <w:rPr>
          <w:rFonts w:cs="Arial"/>
          <w:szCs w:val="24"/>
        </w:rPr>
      </w:pPr>
    </w:p>
    <w:p w14:paraId="20F90494" w14:textId="77777777" w:rsidR="00505D41" w:rsidRPr="00BB3E96" w:rsidRDefault="00505D41" w:rsidP="00505D41">
      <w:pPr>
        <w:rPr>
          <w:rFonts w:cs="Arial"/>
          <w:szCs w:val="24"/>
        </w:rPr>
      </w:pPr>
    </w:p>
    <w:p w14:paraId="0C316355" w14:textId="77777777" w:rsidR="00634F1A" w:rsidRPr="00BB3E96" w:rsidRDefault="004501F3" w:rsidP="001F60A7">
      <w:pPr>
        <w:pStyle w:val="Corpo"/>
        <w:spacing w:before="0"/>
        <w:rPr>
          <w:rFonts w:ascii="Arial" w:hAnsi="Arial" w:cs="Arial"/>
          <w:color w:val="000000"/>
          <w:szCs w:val="24"/>
        </w:rPr>
      </w:pPr>
      <w:r w:rsidRPr="00BB3E96">
        <w:rPr>
          <w:rFonts w:ascii="Arial" w:hAnsi="Arial" w:cs="Arial"/>
          <w:color w:val="000000"/>
          <w:szCs w:val="24"/>
        </w:rPr>
        <w:t xml:space="preserve">A presente propositura visa criar uma norma </w:t>
      </w:r>
      <w:r w:rsidR="00634F1A" w:rsidRPr="00BB3E96">
        <w:rPr>
          <w:rFonts w:ascii="Arial" w:hAnsi="Arial" w:cs="Arial"/>
          <w:color w:val="000000"/>
          <w:szCs w:val="24"/>
        </w:rPr>
        <w:t xml:space="preserve">que obrigue </w:t>
      </w:r>
      <w:r w:rsidRPr="00BB3E96">
        <w:rPr>
          <w:rFonts w:ascii="Arial" w:hAnsi="Arial" w:cs="Arial"/>
          <w:color w:val="000000"/>
          <w:szCs w:val="24"/>
        </w:rPr>
        <w:t xml:space="preserve">ao Poder Público </w:t>
      </w:r>
      <w:r w:rsidR="00634F1A" w:rsidRPr="00BB3E96">
        <w:rPr>
          <w:rFonts w:ascii="Arial" w:hAnsi="Arial" w:cs="Arial"/>
          <w:color w:val="000000"/>
          <w:szCs w:val="24"/>
        </w:rPr>
        <w:t>a compensar o comerciante de Guadalupe-PI, pelos prejuízos causados por decretos que venham a determinar o fechamento ou a redução de tempo de funcionamento de prédios comerciais e atividades comerciais de toda natureza.</w:t>
      </w:r>
    </w:p>
    <w:p w14:paraId="5DBC64E1" w14:textId="77777777" w:rsidR="00634F1A" w:rsidRPr="00BB3E96" w:rsidRDefault="00634F1A" w:rsidP="001F60A7">
      <w:pPr>
        <w:pStyle w:val="Corpo"/>
        <w:spacing w:before="0"/>
        <w:rPr>
          <w:rFonts w:ascii="Arial" w:hAnsi="Arial" w:cs="Arial"/>
          <w:color w:val="000000"/>
          <w:szCs w:val="24"/>
        </w:rPr>
      </w:pPr>
      <w:r w:rsidRPr="00BB3E96">
        <w:rPr>
          <w:rFonts w:ascii="Arial" w:hAnsi="Arial" w:cs="Arial"/>
          <w:color w:val="000000"/>
          <w:szCs w:val="24"/>
        </w:rPr>
        <w:t>A exemplo do que acontece no mundo, os referidos decretos estão causando a prejuízos imensuráveis aos comerciantes de Guadalupe-PI, LEVANDO ALGUNS À BEIRA DA FALÊNCIA.</w:t>
      </w:r>
    </w:p>
    <w:p w14:paraId="1F770400" w14:textId="77777777" w:rsidR="00505D41" w:rsidRPr="00BB3E96" w:rsidRDefault="00634F1A" w:rsidP="00505D41">
      <w:pPr>
        <w:pStyle w:val="Corpo"/>
        <w:spacing w:before="0"/>
        <w:rPr>
          <w:rFonts w:ascii="Arial" w:hAnsi="Arial" w:cs="Arial"/>
          <w:color w:val="000000"/>
          <w:szCs w:val="24"/>
        </w:rPr>
      </w:pPr>
      <w:r w:rsidRPr="00BB3E96">
        <w:rPr>
          <w:rFonts w:ascii="Arial" w:hAnsi="Arial" w:cs="Arial"/>
          <w:color w:val="000000"/>
          <w:szCs w:val="24"/>
        </w:rPr>
        <w:t xml:space="preserve">Sensibilizado pela causa dos comerciantes, comerciários, autônomos e todos aqueles que exercem atividades do comércio, e para amenizar o sofrimento </w:t>
      </w:r>
      <w:r w:rsidR="00505D41" w:rsidRPr="00BB3E96">
        <w:rPr>
          <w:rFonts w:ascii="Arial" w:hAnsi="Arial" w:cs="Arial"/>
          <w:color w:val="000000"/>
          <w:szCs w:val="24"/>
        </w:rPr>
        <w:t>dos pais e mães de família que precisam mantes seus comércios funcionando, garantindo o pão de cada dia a seus familiares e empregados, venho apresentar o presente PL.</w:t>
      </w:r>
    </w:p>
    <w:p w14:paraId="62C501AF" w14:textId="77777777" w:rsidR="004501F3" w:rsidRPr="00BB3E96" w:rsidRDefault="00505D41" w:rsidP="001F60A7">
      <w:pPr>
        <w:pStyle w:val="Corpo"/>
        <w:spacing w:before="0"/>
        <w:rPr>
          <w:rFonts w:ascii="Arial" w:hAnsi="Arial" w:cs="Arial"/>
          <w:color w:val="000000"/>
          <w:szCs w:val="24"/>
        </w:rPr>
      </w:pPr>
      <w:r w:rsidRPr="00BB3E96">
        <w:rPr>
          <w:rFonts w:ascii="Arial" w:hAnsi="Arial" w:cs="Arial"/>
          <w:color w:val="000000"/>
          <w:szCs w:val="24"/>
        </w:rPr>
        <w:t>Diante do exposto,</w:t>
      </w:r>
      <w:r w:rsidR="004501F3" w:rsidRPr="00BB3E96">
        <w:rPr>
          <w:rFonts w:ascii="Arial" w:hAnsi="Arial" w:cs="Arial"/>
          <w:color w:val="000000"/>
          <w:szCs w:val="24"/>
        </w:rPr>
        <w:t xml:space="preserve"> e pela </w:t>
      </w:r>
      <w:r w:rsidRPr="00BB3E96">
        <w:rPr>
          <w:rFonts w:ascii="Arial" w:hAnsi="Arial" w:cs="Arial"/>
          <w:color w:val="000000"/>
          <w:szCs w:val="24"/>
        </w:rPr>
        <w:t>importância</w:t>
      </w:r>
      <w:r w:rsidR="004501F3" w:rsidRPr="00BB3E96">
        <w:rPr>
          <w:rFonts w:ascii="Arial" w:hAnsi="Arial" w:cs="Arial"/>
          <w:color w:val="000000"/>
          <w:szCs w:val="24"/>
        </w:rPr>
        <w:t xml:space="preserve"> do tema, conto com o apoio dos </w:t>
      </w:r>
      <w:r w:rsidRPr="00BB3E96">
        <w:rPr>
          <w:rFonts w:ascii="Arial" w:hAnsi="Arial" w:cs="Arial"/>
          <w:color w:val="000000"/>
          <w:szCs w:val="24"/>
        </w:rPr>
        <w:t xml:space="preserve">preeminentes edis </w:t>
      </w:r>
      <w:r w:rsidR="004501F3" w:rsidRPr="00BB3E96">
        <w:rPr>
          <w:rFonts w:ascii="Arial" w:hAnsi="Arial" w:cs="Arial"/>
          <w:color w:val="000000"/>
          <w:szCs w:val="24"/>
        </w:rPr>
        <w:t xml:space="preserve">para a aprovação da presente propositura por se tratar </w:t>
      </w:r>
      <w:r w:rsidRPr="00BB3E96">
        <w:rPr>
          <w:rFonts w:ascii="Arial" w:hAnsi="Arial" w:cs="Arial"/>
          <w:color w:val="000000"/>
          <w:szCs w:val="24"/>
        </w:rPr>
        <w:t>de garantir a sobrevivência do comércio de Guadalupe-PI.</w:t>
      </w:r>
    </w:p>
    <w:p w14:paraId="3FCDCD4F" w14:textId="77777777" w:rsidR="00B550E1" w:rsidRDefault="00B550E1" w:rsidP="001F60A7">
      <w:pPr>
        <w:pStyle w:val="Corpo"/>
        <w:spacing w:before="0"/>
        <w:rPr>
          <w:rFonts w:ascii="Arial" w:hAnsi="Arial" w:cs="Arial"/>
          <w:szCs w:val="24"/>
        </w:rPr>
      </w:pPr>
    </w:p>
    <w:p w14:paraId="3ADE89D1" w14:textId="25D6E2F6" w:rsidR="004501F3" w:rsidRPr="00BB3E96" w:rsidRDefault="00E03B98" w:rsidP="001F60A7">
      <w:pPr>
        <w:pStyle w:val="Corpo"/>
        <w:spacing w:before="0"/>
        <w:rPr>
          <w:rFonts w:ascii="Arial" w:hAnsi="Arial" w:cs="Arial"/>
          <w:szCs w:val="24"/>
        </w:rPr>
      </w:pPr>
      <w:r w:rsidRPr="00BB3E96">
        <w:rPr>
          <w:rFonts w:ascii="Arial" w:hAnsi="Arial" w:cs="Arial"/>
          <w:szCs w:val="24"/>
        </w:rPr>
        <w:t>Gabinete do Vereador Amadeu Júnior</w:t>
      </w:r>
      <w:r w:rsidR="004501F3" w:rsidRPr="00BB3E96">
        <w:rPr>
          <w:rFonts w:ascii="Arial" w:hAnsi="Arial" w:cs="Arial"/>
          <w:szCs w:val="24"/>
        </w:rPr>
        <w:t xml:space="preserve">, em </w:t>
      </w:r>
      <w:r w:rsidRPr="00BB3E96">
        <w:rPr>
          <w:rFonts w:ascii="Arial" w:hAnsi="Arial" w:cs="Arial"/>
          <w:szCs w:val="24"/>
        </w:rPr>
        <w:t>0</w:t>
      </w:r>
      <w:r w:rsidR="004501F3" w:rsidRPr="00BB3E96">
        <w:rPr>
          <w:rFonts w:ascii="Arial" w:hAnsi="Arial" w:cs="Arial"/>
          <w:szCs w:val="24"/>
        </w:rPr>
        <w:t>9/</w:t>
      </w:r>
      <w:r w:rsidRPr="00BB3E96">
        <w:rPr>
          <w:rFonts w:ascii="Arial" w:hAnsi="Arial" w:cs="Arial"/>
          <w:szCs w:val="24"/>
        </w:rPr>
        <w:t>04</w:t>
      </w:r>
      <w:r w:rsidR="004501F3" w:rsidRPr="00BB3E96">
        <w:rPr>
          <w:rFonts w:ascii="Arial" w:hAnsi="Arial" w:cs="Arial"/>
          <w:szCs w:val="24"/>
        </w:rPr>
        <w:t>/2021.</w:t>
      </w:r>
    </w:p>
    <w:p w14:paraId="0659D858" w14:textId="5B83B92B" w:rsidR="00505D41" w:rsidRDefault="00505D41" w:rsidP="00E03B98">
      <w:pPr>
        <w:pStyle w:val="Corpo"/>
        <w:jc w:val="center"/>
        <w:rPr>
          <w:rFonts w:ascii="Arial" w:hAnsi="Arial" w:cs="Arial"/>
          <w:b/>
          <w:bCs/>
          <w:color w:val="1F3864"/>
          <w:szCs w:val="24"/>
        </w:rPr>
      </w:pPr>
    </w:p>
    <w:p w14:paraId="676394C3" w14:textId="724EFD7D" w:rsidR="00BB3E96" w:rsidRDefault="00BB3E96" w:rsidP="00E03B98">
      <w:pPr>
        <w:pStyle w:val="Corpo"/>
        <w:jc w:val="center"/>
        <w:rPr>
          <w:rFonts w:ascii="Arial" w:hAnsi="Arial" w:cs="Arial"/>
          <w:b/>
          <w:bCs/>
          <w:color w:val="1F3864"/>
          <w:szCs w:val="24"/>
        </w:rPr>
      </w:pPr>
    </w:p>
    <w:p w14:paraId="5B5F9FE4" w14:textId="7E85D4DA" w:rsidR="00BB3E96" w:rsidRDefault="00BB3E96" w:rsidP="00E03B98">
      <w:pPr>
        <w:pStyle w:val="Corpo"/>
        <w:jc w:val="center"/>
        <w:rPr>
          <w:rFonts w:ascii="Arial" w:hAnsi="Arial" w:cs="Arial"/>
          <w:b/>
          <w:bCs/>
          <w:color w:val="1F3864"/>
          <w:szCs w:val="24"/>
        </w:rPr>
      </w:pPr>
    </w:p>
    <w:p w14:paraId="6F43A607" w14:textId="085D5583" w:rsidR="00BB3E96" w:rsidRDefault="00BB3E96" w:rsidP="00E03B98">
      <w:pPr>
        <w:pStyle w:val="Corpo"/>
        <w:jc w:val="center"/>
        <w:rPr>
          <w:rFonts w:ascii="Arial" w:hAnsi="Arial" w:cs="Arial"/>
          <w:b/>
          <w:bCs/>
          <w:color w:val="1F3864"/>
          <w:szCs w:val="24"/>
        </w:rPr>
      </w:pPr>
    </w:p>
    <w:p w14:paraId="7FA631F1" w14:textId="77777777" w:rsidR="00B550E1" w:rsidRDefault="00B550E1" w:rsidP="00E03B98">
      <w:pPr>
        <w:pStyle w:val="Corpo"/>
        <w:jc w:val="center"/>
        <w:rPr>
          <w:rFonts w:ascii="Arial" w:hAnsi="Arial" w:cs="Arial"/>
          <w:b/>
          <w:bCs/>
          <w:color w:val="1F3864"/>
          <w:szCs w:val="24"/>
        </w:rPr>
      </w:pPr>
    </w:p>
    <w:p w14:paraId="2D359D72" w14:textId="77777777" w:rsidR="00BB3E96" w:rsidRPr="00BB3E96" w:rsidRDefault="00BB3E96" w:rsidP="00E03B98">
      <w:pPr>
        <w:pStyle w:val="Corpo"/>
        <w:jc w:val="center"/>
        <w:rPr>
          <w:rFonts w:ascii="Arial" w:hAnsi="Arial" w:cs="Arial"/>
          <w:b/>
          <w:bCs/>
          <w:color w:val="1F3864"/>
          <w:szCs w:val="24"/>
        </w:rPr>
      </w:pPr>
    </w:p>
    <w:p w14:paraId="37123FBE" w14:textId="77777777" w:rsidR="00BB3E96" w:rsidRPr="00B81D94" w:rsidRDefault="00BB3E96" w:rsidP="00BB3E96">
      <w:pPr>
        <w:pStyle w:val="Corpo"/>
        <w:spacing w:before="0" w:line="240" w:lineRule="auto"/>
        <w:ind w:firstLine="0"/>
        <w:jc w:val="center"/>
        <w:rPr>
          <w:rFonts w:ascii="Arial" w:hAnsi="Arial" w:cs="Arial"/>
          <w:b/>
          <w:bCs/>
          <w:color w:val="1F3864"/>
          <w:sz w:val="20"/>
          <w:szCs w:val="20"/>
        </w:rPr>
      </w:pPr>
      <w:r w:rsidRPr="00B81D94">
        <w:rPr>
          <w:rFonts w:ascii="Arial" w:hAnsi="Arial" w:cs="Arial"/>
          <w:b/>
          <w:bCs/>
          <w:color w:val="1F3864"/>
          <w:sz w:val="20"/>
          <w:szCs w:val="20"/>
        </w:rPr>
        <w:t>Amadeu Luiz Pereira Júnior</w:t>
      </w:r>
    </w:p>
    <w:p w14:paraId="52242E98" w14:textId="77777777" w:rsidR="00BB3E96" w:rsidRDefault="00BB3E96" w:rsidP="00BB3E96">
      <w:pPr>
        <w:pStyle w:val="Corpo"/>
        <w:spacing w:before="0" w:line="240" w:lineRule="auto"/>
        <w:ind w:firstLine="0"/>
        <w:jc w:val="center"/>
        <w:rPr>
          <w:rFonts w:ascii="Arial" w:hAnsi="Arial" w:cs="Arial"/>
          <w:sz w:val="20"/>
          <w:szCs w:val="20"/>
        </w:rPr>
      </w:pPr>
      <w:r w:rsidRPr="00B81D94">
        <w:rPr>
          <w:rFonts w:ascii="Arial" w:hAnsi="Arial" w:cs="Arial"/>
          <w:sz w:val="20"/>
          <w:szCs w:val="20"/>
        </w:rPr>
        <w:t>Vereador-MDB</w:t>
      </w:r>
    </w:p>
    <w:p w14:paraId="41C47269" w14:textId="511C5D80" w:rsidR="004501F3" w:rsidRPr="00BB3E96" w:rsidRDefault="00BB3E96" w:rsidP="00BB3E96">
      <w:pPr>
        <w:pStyle w:val="Corpo"/>
        <w:spacing w:before="0"/>
        <w:ind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 w:val="20"/>
          <w:szCs w:val="20"/>
        </w:rPr>
        <w:t xml:space="preserve">CPF: </w:t>
      </w:r>
      <w:r w:rsidRPr="00E31D88">
        <w:rPr>
          <w:rFonts w:ascii="Arial" w:hAnsi="Arial" w:cs="Arial"/>
          <w:sz w:val="20"/>
          <w:szCs w:val="20"/>
        </w:rPr>
        <w:t>396.788.653-00</w:t>
      </w:r>
    </w:p>
    <w:sectPr w:rsidR="004501F3" w:rsidRPr="00BB3E96" w:rsidSect="00E7726E">
      <w:headerReference w:type="default" r:id="rId8"/>
      <w:footerReference w:type="default" r:id="rId9"/>
      <w:pgSz w:w="11907" w:h="16840" w:code="9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CC948E" w14:textId="77777777" w:rsidR="00C90D39" w:rsidRDefault="00C90D39">
      <w:r>
        <w:separator/>
      </w:r>
    </w:p>
  </w:endnote>
  <w:endnote w:type="continuationSeparator" w:id="0">
    <w:p w14:paraId="5A678E20" w14:textId="77777777" w:rsidR="00C90D39" w:rsidRDefault="00C90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A66C07" w14:textId="31D0F94F" w:rsidR="005104F3" w:rsidRPr="003622CC" w:rsidRDefault="005104F3" w:rsidP="005104F3">
    <w:pPr>
      <w:jc w:val="center"/>
      <w:rPr>
        <w:b/>
        <w:color w:val="000080"/>
        <w:sz w:val="22"/>
        <w:szCs w:val="18"/>
        <w:lang w:val="en-US"/>
      </w:rPr>
    </w:pPr>
    <w:r w:rsidRPr="003622CC">
      <w:rPr>
        <w:b/>
        <w:color w:val="000080"/>
        <w:sz w:val="22"/>
        <w:szCs w:val="18"/>
        <w:lang w:val="en-US"/>
      </w:rPr>
      <w:t>C.N.P.J.: 23.518.236/0001-10</w:t>
    </w:r>
    <w:r w:rsidR="003622CC" w:rsidRPr="003622CC">
      <w:rPr>
        <w:b/>
        <w:color w:val="000080"/>
        <w:sz w:val="22"/>
        <w:szCs w:val="18"/>
        <w:lang w:val="en-US"/>
      </w:rPr>
      <w:t xml:space="preserve"> – www.guadalupe.pi.leg.br</w:t>
    </w:r>
  </w:p>
  <w:p w14:paraId="4D8B205C" w14:textId="77777777" w:rsidR="005104F3" w:rsidRPr="003622CC" w:rsidRDefault="005104F3" w:rsidP="005104F3">
    <w:pPr>
      <w:jc w:val="center"/>
      <w:rPr>
        <w:b/>
        <w:color w:val="000080"/>
        <w:sz w:val="22"/>
        <w:szCs w:val="18"/>
      </w:rPr>
    </w:pPr>
    <w:r w:rsidRPr="003622CC">
      <w:rPr>
        <w:b/>
        <w:color w:val="000080"/>
        <w:sz w:val="22"/>
        <w:szCs w:val="18"/>
      </w:rPr>
      <w:t xml:space="preserve">Rua: </w:t>
    </w:r>
    <w:proofErr w:type="spellStart"/>
    <w:r w:rsidRPr="003622CC">
      <w:rPr>
        <w:b/>
        <w:color w:val="000080"/>
        <w:sz w:val="22"/>
        <w:szCs w:val="18"/>
      </w:rPr>
      <w:t>Antonio</w:t>
    </w:r>
    <w:proofErr w:type="spellEnd"/>
    <w:r w:rsidRPr="003622CC">
      <w:rPr>
        <w:b/>
        <w:color w:val="000080"/>
        <w:sz w:val="22"/>
        <w:szCs w:val="18"/>
      </w:rPr>
      <w:t xml:space="preserve"> Gonçalves Mousinho, nº.: 07, Quadra: H, Centro </w:t>
    </w:r>
  </w:p>
  <w:p w14:paraId="6D653EC3" w14:textId="3AFEDC64" w:rsidR="005104F3" w:rsidRPr="003622CC" w:rsidRDefault="005104F3" w:rsidP="005104F3">
    <w:pPr>
      <w:jc w:val="center"/>
      <w:rPr>
        <w:b/>
        <w:color w:val="000080"/>
        <w:sz w:val="22"/>
        <w:szCs w:val="18"/>
        <w:lang w:val="en-US"/>
      </w:rPr>
    </w:pPr>
    <w:proofErr w:type="spellStart"/>
    <w:r w:rsidRPr="003622CC">
      <w:rPr>
        <w:b/>
        <w:color w:val="000080"/>
        <w:sz w:val="22"/>
        <w:szCs w:val="18"/>
        <w:lang w:val="en-US"/>
      </w:rPr>
      <w:t>Fone</w:t>
    </w:r>
    <w:proofErr w:type="spellEnd"/>
    <w:r w:rsidRPr="003622CC">
      <w:rPr>
        <w:b/>
        <w:color w:val="000080"/>
        <w:sz w:val="22"/>
        <w:szCs w:val="18"/>
        <w:lang w:val="en-US"/>
      </w:rPr>
      <w:t>/</w:t>
    </w:r>
    <w:proofErr w:type="spellStart"/>
    <w:r w:rsidR="00984AA4" w:rsidRPr="003622CC">
      <w:rPr>
        <w:b/>
        <w:color w:val="000080"/>
        <w:sz w:val="22"/>
        <w:szCs w:val="18"/>
        <w:lang w:val="en-US"/>
      </w:rPr>
      <w:t>Whatsapp</w:t>
    </w:r>
    <w:proofErr w:type="spellEnd"/>
    <w:r w:rsidRPr="003622CC">
      <w:rPr>
        <w:b/>
        <w:color w:val="000080"/>
        <w:sz w:val="22"/>
        <w:szCs w:val="18"/>
        <w:lang w:val="en-US"/>
      </w:rPr>
      <w:t>: (89) 3552-1264 E-mail: camaramunicipalguadalupe@gmail.com</w:t>
    </w:r>
  </w:p>
  <w:p w14:paraId="6025BAC5" w14:textId="77777777" w:rsidR="00DA2011" w:rsidRPr="003622CC" w:rsidRDefault="005104F3" w:rsidP="005104F3">
    <w:pPr>
      <w:jc w:val="center"/>
      <w:rPr>
        <w:b/>
        <w:color w:val="000080"/>
        <w:sz w:val="22"/>
        <w:szCs w:val="18"/>
      </w:rPr>
    </w:pPr>
    <w:r w:rsidRPr="003622CC">
      <w:rPr>
        <w:b/>
        <w:color w:val="000080"/>
        <w:sz w:val="22"/>
        <w:szCs w:val="18"/>
      </w:rPr>
      <w:t>CEP: 64840-000 Guadalupe - Piauí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B291C0" w14:textId="77777777" w:rsidR="00C90D39" w:rsidRDefault="00C90D39">
      <w:r>
        <w:separator/>
      </w:r>
    </w:p>
  </w:footnote>
  <w:footnote w:type="continuationSeparator" w:id="0">
    <w:p w14:paraId="73366AE8" w14:textId="77777777" w:rsidR="00C90D39" w:rsidRDefault="00C90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F20C80" w14:textId="2012694A" w:rsidR="004B5FED" w:rsidRDefault="003622CC" w:rsidP="004B5FED">
    <w:pPr>
      <w:pStyle w:val="Cabealho"/>
      <w:jc w:val="right"/>
    </w:pPr>
    <w:r>
      <w:rPr>
        <w:noProof/>
      </w:rPr>
      <w:drawing>
        <wp:anchor distT="0" distB="0" distL="114300" distR="114300" simplePos="0" relativeHeight="251657728" behindDoc="0" locked="0" layoutInCell="1" allowOverlap="1" wp14:anchorId="4ECA870A" wp14:editId="23B0B751">
          <wp:simplePos x="0" y="0"/>
          <wp:positionH relativeFrom="column">
            <wp:posOffset>2778760</wp:posOffset>
          </wp:positionH>
          <wp:positionV relativeFrom="paragraph">
            <wp:posOffset>-109220</wp:posOffset>
          </wp:positionV>
          <wp:extent cx="728980" cy="70231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456" t="69354" r="75717" b="10786"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B5FED">
      <w:fldChar w:fldCharType="begin"/>
    </w:r>
    <w:r w:rsidR="004B5FED">
      <w:instrText>PAGE   \* MERGEFORMAT</w:instrText>
    </w:r>
    <w:r w:rsidR="004B5FED">
      <w:fldChar w:fldCharType="separate"/>
    </w:r>
    <w:r w:rsidR="00CA0CB7">
      <w:rPr>
        <w:noProof/>
      </w:rPr>
      <w:t>1</w:t>
    </w:r>
    <w:r w:rsidR="004B5FED">
      <w:fldChar w:fldCharType="end"/>
    </w:r>
  </w:p>
  <w:p w14:paraId="22D656A1" w14:textId="025C0AAE" w:rsidR="00732161" w:rsidRDefault="00732161" w:rsidP="00732161">
    <w:pPr>
      <w:pStyle w:val="Cabealho"/>
      <w:jc w:val="right"/>
    </w:pPr>
  </w:p>
  <w:p w14:paraId="0C46DA19" w14:textId="77777777" w:rsidR="003622CC" w:rsidRDefault="003622CC" w:rsidP="00732161">
    <w:pPr>
      <w:spacing w:line="360" w:lineRule="auto"/>
      <w:jc w:val="center"/>
      <w:rPr>
        <w:b/>
        <w:color w:val="000080"/>
      </w:rPr>
    </w:pPr>
  </w:p>
  <w:p w14:paraId="13C626F2" w14:textId="288187E3" w:rsidR="00732161" w:rsidRPr="003622CC" w:rsidRDefault="00732161" w:rsidP="003622CC">
    <w:pPr>
      <w:spacing w:line="276" w:lineRule="auto"/>
      <w:jc w:val="center"/>
      <w:rPr>
        <w:b/>
        <w:color w:val="000080"/>
      </w:rPr>
    </w:pPr>
    <w:r w:rsidRPr="003622CC">
      <w:rPr>
        <w:b/>
        <w:color w:val="000080"/>
      </w:rPr>
      <w:t>ESTADO DO PIAUÍ</w:t>
    </w:r>
  </w:p>
  <w:p w14:paraId="33D0DE31" w14:textId="77777777" w:rsidR="00732161" w:rsidRPr="003622CC" w:rsidRDefault="00732161" w:rsidP="003622CC">
    <w:pPr>
      <w:pStyle w:val="Ttulo3"/>
      <w:spacing w:line="276" w:lineRule="auto"/>
      <w:jc w:val="center"/>
      <w:rPr>
        <w:color w:val="000080"/>
        <w:sz w:val="24"/>
      </w:rPr>
    </w:pPr>
    <w:r w:rsidRPr="003622CC">
      <w:rPr>
        <w:color w:val="000080"/>
        <w:sz w:val="24"/>
      </w:rPr>
      <w:t xml:space="preserve"> CÂMARA MUNICIPAL DE GUADALUPE</w:t>
    </w:r>
  </w:p>
  <w:p w14:paraId="75214632" w14:textId="77777777" w:rsidR="00795C7F" w:rsidRPr="003622CC" w:rsidRDefault="00795C7F" w:rsidP="00E92332">
    <w:pPr>
      <w:pStyle w:val="Ttulo3"/>
      <w:spacing w:after="120" w:line="360" w:lineRule="auto"/>
      <w:ind w:left="709"/>
      <w:jc w:val="center"/>
      <w:rPr>
        <w:color w:val="000080"/>
        <w:sz w:val="24"/>
      </w:rPr>
    </w:pPr>
    <w:r w:rsidRPr="003622CC">
      <w:rPr>
        <w:color w:val="000080"/>
        <w:sz w:val="22"/>
      </w:rPr>
      <w:t xml:space="preserve">GABINETE DO VEREADOR </w:t>
    </w:r>
    <w:r w:rsidR="00984AA4" w:rsidRPr="003622CC">
      <w:rPr>
        <w:color w:val="000080"/>
        <w:sz w:val="22"/>
      </w:rPr>
      <w:t>AMADEU LUIZ PEREIRA JÚNIOR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09E628C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12D6029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1D7E95"/>
    <w:multiLevelType w:val="multilevel"/>
    <w:tmpl w:val="445CED9C"/>
    <w:lvl w:ilvl="0">
      <w:start w:val="1"/>
      <w:numFmt w:val="decimal"/>
      <w:lvlText w:val="Artigo %1o."/>
      <w:lvlJc w:val="left"/>
      <w:pPr>
        <w:tabs>
          <w:tab w:val="num" w:pos="1080"/>
        </w:tabs>
      </w:pPr>
      <w:rPr>
        <w:rFonts w:ascii="Times New Roman" w:hAnsi="Times New Roman" w:cs="Times New Roman" w:hint="default"/>
      </w:rPr>
    </w:lvl>
    <w:lvl w:ilvl="1">
      <w:start w:val="1"/>
      <w:numFmt w:val="decimalZero"/>
      <w:isLgl/>
      <w:lvlText w:val="Seção %1.%2"/>
      <w:lvlJc w:val="left"/>
      <w:pPr>
        <w:tabs>
          <w:tab w:val="num" w:pos="1800"/>
        </w:tabs>
      </w:pPr>
      <w:rPr>
        <w:rFonts w:ascii="Times New Roman" w:hAnsi="Times New Roman" w:cs="Times New Roman"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ascii="Times New Roman" w:hAnsi="Times New Roman" w:cs="Times New Roman"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ascii="Times New Roman" w:hAnsi="Times New Roman" w:cs="Times New Roman" w:hint="default"/>
      </w:rPr>
    </w:lvl>
    <w:lvl w:ilvl="4">
      <w:start w:val="1"/>
      <w:numFmt w:val="decimal"/>
      <w:pStyle w:val="Ttulo5"/>
      <w:lvlText w:val="%5)"/>
      <w:lvlJc w:val="left"/>
      <w:pPr>
        <w:tabs>
          <w:tab w:val="num" w:pos="1008"/>
        </w:tabs>
        <w:ind w:left="1008" w:hanging="432"/>
      </w:pPr>
      <w:rPr>
        <w:rFonts w:ascii="Times New Roman" w:hAnsi="Times New Roman" w:cs="Times New Roman" w:hint="default"/>
      </w:rPr>
    </w:lvl>
    <w:lvl w:ilvl="5">
      <w:start w:val="1"/>
      <w:numFmt w:val="lowerLetter"/>
      <w:pStyle w:val="Ttulo6"/>
      <w:lvlText w:val="%6)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 w:hint="default"/>
      </w:rPr>
    </w:lvl>
    <w:lvl w:ilvl="6">
      <w:start w:val="1"/>
      <w:numFmt w:val="lowerRoman"/>
      <w:pStyle w:val="Ttulo7"/>
      <w:lvlText w:val="%7)"/>
      <w:lvlJc w:val="right"/>
      <w:pPr>
        <w:tabs>
          <w:tab w:val="num" w:pos="1296"/>
        </w:tabs>
        <w:ind w:left="1296" w:hanging="288"/>
      </w:pPr>
      <w:rPr>
        <w:rFonts w:ascii="Times New Roman" w:hAnsi="Times New Roman" w:cs="Times New Roman" w:hint="default"/>
      </w:rPr>
    </w:lvl>
    <w:lvl w:ilvl="7">
      <w:start w:val="1"/>
      <w:numFmt w:val="lowerLetter"/>
      <w:pStyle w:val="Ttulo8"/>
      <w:lvlText w:val="%8."/>
      <w:lvlJc w:val="left"/>
      <w:pPr>
        <w:tabs>
          <w:tab w:val="num" w:pos="1440"/>
        </w:tabs>
        <w:ind w:left="1440" w:hanging="432"/>
      </w:pPr>
      <w:rPr>
        <w:rFonts w:ascii="Times New Roman" w:hAnsi="Times New Roman" w:cs="Times New Roman" w:hint="default"/>
      </w:rPr>
    </w:lvl>
    <w:lvl w:ilvl="8">
      <w:start w:val="1"/>
      <w:numFmt w:val="lowerRoman"/>
      <w:pStyle w:val="Ttulo9"/>
      <w:lvlText w:val="%9."/>
      <w:lvlJc w:val="right"/>
      <w:pPr>
        <w:tabs>
          <w:tab w:val="num" w:pos="1584"/>
        </w:tabs>
        <w:ind w:left="1584" w:hanging="144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337121A"/>
    <w:multiLevelType w:val="hybridMultilevel"/>
    <w:tmpl w:val="5F0E371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4" w15:restartNumberingAfterBreak="0">
    <w:nsid w:val="0DB224AD"/>
    <w:multiLevelType w:val="hybridMultilevel"/>
    <w:tmpl w:val="6714030C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5" w15:restartNumberingAfterBreak="0">
    <w:nsid w:val="18D15059"/>
    <w:multiLevelType w:val="multilevel"/>
    <w:tmpl w:val="6714030C"/>
    <w:lvl w:ilvl="0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6" w15:restartNumberingAfterBreak="0">
    <w:nsid w:val="3B6F5CA3"/>
    <w:multiLevelType w:val="singleLevel"/>
    <w:tmpl w:val="742428FA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b w:val="0"/>
        <w:i w:val="0"/>
      </w:rPr>
    </w:lvl>
  </w:abstractNum>
  <w:abstractNum w:abstractNumId="7" w15:restartNumberingAfterBreak="0">
    <w:nsid w:val="3CAC4B86"/>
    <w:multiLevelType w:val="hybridMultilevel"/>
    <w:tmpl w:val="6FD0F722"/>
    <w:lvl w:ilvl="0" w:tplc="04160009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8" w15:restartNumberingAfterBreak="0">
    <w:nsid w:val="3ECD7538"/>
    <w:multiLevelType w:val="hybridMultilevel"/>
    <w:tmpl w:val="7EB436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952CC7"/>
    <w:multiLevelType w:val="multilevel"/>
    <w:tmpl w:val="6FD0F722"/>
    <w:lvl w:ilvl="0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10" w15:restartNumberingAfterBreak="0">
    <w:nsid w:val="52F53F7F"/>
    <w:multiLevelType w:val="hybridMultilevel"/>
    <w:tmpl w:val="5B089F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AA2CB5"/>
    <w:multiLevelType w:val="multilevel"/>
    <w:tmpl w:val="445CED9C"/>
    <w:lvl w:ilvl="0">
      <w:start w:val="1"/>
      <w:numFmt w:val="decimal"/>
      <w:lvlText w:val="Artigo %1o."/>
      <w:lvlJc w:val="left"/>
      <w:pPr>
        <w:tabs>
          <w:tab w:val="num" w:pos="1080"/>
        </w:tabs>
      </w:pPr>
      <w:rPr>
        <w:rFonts w:ascii="Times New Roman" w:hAnsi="Times New Roman" w:cs="Times New Roman" w:hint="default"/>
      </w:rPr>
    </w:lvl>
    <w:lvl w:ilvl="1">
      <w:start w:val="1"/>
      <w:numFmt w:val="decimalZero"/>
      <w:isLgl/>
      <w:lvlText w:val="Seção %1.%2"/>
      <w:lvlJc w:val="left"/>
      <w:pPr>
        <w:tabs>
          <w:tab w:val="num" w:pos="1800"/>
        </w:tabs>
      </w:pPr>
      <w:rPr>
        <w:rFonts w:ascii="Times New Roman" w:hAnsi="Times New Roman" w:cs="Times New Roman"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ascii="Times New Roman" w:hAnsi="Times New Roman" w:cs="Times New Roman"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ascii="Times New Roman" w:hAnsi="Times New Roman"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5EEB1CA8"/>
    <w:multiLevelType w:val="hybridMultilevel"/>
    <w:tmpl w:val="3C420D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060681"/>
    <w:multiLevelType w:val="hybridMultilevel"/>
    <w:tmpl w:val="4B44E73C"/>
    <w:lvl w:ilvl="0" w:tplc="05944C34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5336BC2"/>
    <w:multiLevelType w:val="singleLevel"/>
    <w:tmpl w:val="8B409A64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15" w15:restartNumberingAfterBreak="0">
    <w:nsid w:val="7F217697"/>
    <w:multiLevelType w:val="hybridMultilevel"/>
    <w:tmpl w:val="7BC00E14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9"/>
  </w:num>
  <w:num w:numId="7">
    <w:abstractNumId w:val="15"/>
  </w:num>
  <w:num w:numId="8">
    <w:abstractNumId w:val="10"/>
  </w:num>
  <w:num w:numId="9">
    <w:abstractNumId w:val="12"/>
  </w:num>
  <w:num w:numId="10">
    <w:abstractNumId w:val="8"/>
  </w:num>
  <w:num w:numId="11">
    <w:abstractNumId w:val="1"/>
  </w:num>
  <w:num w:numId="12">
    <w:abstractNumId w:val="2"/>
  </w:num>
  <w:num w:numId="13">
    <w:abstractNumId w:val="3"/>
  </w:num>
  <w:num w:numId="14">
    <w:abstractNumId w:val="11"/>
  </w:num>
  <w:num w:numId="15">
    <w:abstractNumId w:val="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pt-BR" w:vendorID="1" w:dllVersion="513" w:checkStyle="1"/>
  <w:activeWritingStyle w:appName="MSWord" w:lang="pt-PT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07A"/>
    <w:rsid w:val="0000587F"/>
    <w:rsid w:val="00010418"/>
    <w:rsid w:val="00020382"/>
    <w:rsid w:val="000347BD"/>
    <w:rsid w:val="00055011"/>
    <w:rsid w:val="00055991"/>
    <w:rsid w:val="0007582E"/>
    <w:rsid w:val="00076D51"/>
    <w:rsid w:val="000774FD"/>
    <w:rsid w:val="00086845"/>
    <w:rsid w:val="000940E6"/>
    <w:rsid w:val="000A0948"/>
    <w:rsid w:val="000A2BEE"/>
    <w:rsid w:val="000A656B"/>
    <w:rsid w:val="000B7DDE"/>
    <w:rsid w:val="000C63DE"/>
    <w:rsid w:val="000D152E"/>
    <w:rsid w:val="000D46F7"/>
    <w:rsid w:val="000E0C73"/>
    <w:rsid w:val="000E38D9"/>
    <w:rsid w:val="000E42DD"/>
    <w:rsid w:val="000E46B1"/>
    <w:rsid w:val="000E488C"/>
    <w:rsid w:val="000E7CFD"/>
    <w:rsid w:val="001022E2"/>
    <w:rsid w:val="00103A34"/>
    <w:rsid w:val="00103D57"/>
    <w:rsid w:val="00110524"/>
    <w:rsid w:val="00111AE7"/>
    <w:rsid w:val="00123A06"/>
    <w:rsid w:val="00133A62"/>
    <w:rsid w:val="00140D9D"/>
    <w:rsid w:val="001444CB"/>
    <w:rsid w:val="00147FD5"/>
    <w:rsid w:val="00154517"/>
    <w:rsid w:val="00157C9D"/>
    <w:rsid w:val="00163DD6"/>
    <w:rsid w:val="00170A56"/>
    <w:rsid w:val="00174D24"/>
    <w:rsid w:val="00184BAE"/>
    <w:rsid w:val="0019196C"/>
    <w:rsid w:val="001919ED"/>
    <w:rsid w:val="0019645F"/>
    <w:rsid w:val="001B2C35"/>
    <w:rsid w:val="001C1E5A"/>
    <w:rsid w:val="001C3666"/>
    <w:rsid w:val="001C41D2"/>
    <w:rsid w:val="001C53B8"/>
    <w:rsid w:val="001D0774"/>
    <w:rsid w:val="001E20C2"/>
    <w:rsid w:val="001E4D3B"/>
    <w:rsid w:val="001F2E56"/>
    <w:rsid w:val="001F60A7"/>
    <w:rsid w:val="001F70A4"/>
    <w:rsid w:val="0023081A"/>
    <w:rsid w:val="00236B1A"/>
    <w:rsid w:val="00240E5F"/>
    <w:rsid w:val="00241CFA"/>
    <w:rsid w:val="002426F4"/>
    <w:rsid w:val="002439A9"/>
    <w:rsid w:val="002505FA"/>
    <w:rsid w:val="00252828"/>
    <w:rsid w:val="00274FCF"/>
    <w:rsid w:val="0028355A"/>
    <w:rsid w:val="0028479B"/>
    <w:rsid w:val="002858B4"/>
    <w:rsid w:val="00290C1B"/>
    <w:rsid w:val="00297695"/>
    <w:rsid w:val="002B02BE"/>
    <w:rsid w:val="002B11C0"/>
    <w:rsid w:val="002B5138"/>
    <w:rsid w:val="002B6FBF"/>
    <w:rsid w:val="002C4C5D"/>
    <w:rsid w:val="002D035D"/>
    <w:rsid w:val="002D4EE4"/>
    <w:rsid w:val="002E1CB5"/>
    <w:rsid w:val="002E433B"/>
    <w:rsid w:val="002F2BB1"/>
    <w:rsid w:val="00303811"/>
    <w:rsid w:val="00314893"/>
    <w:rsid w:val="003256F5"/>
    <w:rsid w:val="003433E8"/>
    <w:rsid w:val="00360A07"/>
    <w:rsid w:val="003622CC"/>
    <w:rsid w:val="00364762"/>
    <w:rsid w:val="00381771"/>
    <w:rsid w:val="00382770"/>
    <w:rsid w:val="00393084"/>
    <w:rsid w:val="00395506"/>
    <w:rsid w:val="003A4A27"/>
    <w:rsid w:val="003B0E40"/>
    <w:rsid w:val="003B2C45"/>
    <w:rsid w:val="003C1DE8"/>
    <w:rsid w:val="003C4290"/>
    <w:rsid w:val="003C70AA"/>
    <w:rsid w:val="003D349C"/>
    <w:rsid w:val="003D59F7"/>
    <w:rsid w:val="003D6516"/>
    <w:rsid w:val="003D6FAE"/>
    <w:rsid w:val="003E4BB3"/>
    <w:rsid w:val="003F2437"/>
    <w:rsid w:val="00402874"/>
    <w:rsid w:val="00407122"/>
    <w:rsid w:val="00410E23"/>
    <w:rsid w:val="004148A5"/>
    <w:rsid w:val="00416D7E"/>
    <w:rsid w:val="00420A67"/>
    <w:rsid w:val="00420B46"/>
    <w:rsid w:val="00425AD2"/>
    <w:rsid w:val="004332B1"/>
    <w:rsid w:val="0044413E"/>
    <w:rsid w:val="004501F3"/>
    <w:rsid w:val="0045304A"/>
    <w:rsid w:val="00472D3D"/>
    <w:rsid w:val="00474389"/>
    <w:rsid w:val="004870B4"/>
    <w:rsid w:val="004A0912"/>
    <w:rsid w:val="004A1205"/>
    <w:rsid w:val="004A21A4"/>
    <w:rsid w:val="004A2500"/>
    <w:rsid w:val="004A5F3F"/>
    <w:rsid w:val="004B05CC"/>
    <w:rsid w:val="004B1484"/>
    <w:rsid w:val="004B5FED"/>
    <w:rsid w:val="004B6B22"/>
    <w:rsid w:val="004C3266"/>
    <w:rsid w:val="004C5E4F"/>
    <w:rsid w:val="004D38C6"/>
    <w:rsid w:val="004D47AB"/>
    <w:rsid w:val="004D498D"/>
    <w:rsid w:val="004D62D7"/>
    <w:rsid w:val="004D6662"/>
    <w:rsid w:val="004E2A84"/>
    <w:rsid w:val="004F36EF"/>
    <w:rsid w:val="0050107A"/>
    <w:rsid w:val="00505D41"/>
    <w:rsid w:val="005104F3"/>
    <w:rsid w:val="00521A36"/>
    <w:rsid w:val="005310A6"/>
    <w:rsid w:val="005353B2"/>
    <w:rsid w:val="0053631E"/>
    <w:rsid w:val="005563C9"/>
    <w:rsid w:val="00556CF4"/>
    <w:rsid w:val="00577E99"/>
    <w:rsid w:val="00580675"/>
    <w:rsid w:val="00585CB6"/>
    <w:rsid w:val="00587AAF"/>
    <w:rsid w:val="00591C70"/>
    <w:rsid w:val="00594647"/>
    <w:rsid w:val="005A7D66"/>
    <w:rsid w:val="005B1925"/>
    <w:rsid w:val="005B7220"/>
    <w:rsid w:val="005C244C"/>
    <w:rsid w:val="005C3395"/>
    <w:rsid w:val="005D2CB5"/>
    <w:rsid w:val="005D3646"/>
    <w:rsid w:val="005D3BE9"/>
    <w:rsid w:val="005E0342"/>
    <w:rsid w:val="005E128B"/>
    <w:rsid w:val="005E1855"/>
    <w:rsid w:val="005E3687"/>
    <w:rsid w:val="005E443A"/>
    <w:rsid w:val="005E56F0"/>
    <w:rsid w:val="005F11AB"/>
    <w:rsid w:val="00602C05"/>
    <w:rsid w:val="00603B18"/>
    <w:rsid w:val="00613ED6"/>
    <w:rsid w:val="0061406A"/>
    <w:rsid w:val="00626430"/>
    <w:rsid w:val="00627825"/>
    <w:rsid w:val="00634F1A"/>
    <w:rsid w:val="00641B3E"/>
    <w:rsid w:val="00646FFE"/>
    <w:rsid w:val="00654CAE"/>
    <w:rsid w:val="00656CB3"/>
    <w:rsid w:val="00663D7C"/>
    <w:rsid w:val="0068188C"/>
    <w:rsid w:val="006862BB"/>
    <w:rsid w:val="0068765A"/>
    <w:rsid w:val="00691DFF"/>
    <w:rsid w:val="006A59F6"/>
    <w:rsid w:val="006B02AF"/>
    <w:rsid w:val="006B3DD8"/>
    <w:rsid w:val="006C2B14"/>
    <w:rsid w:val="006C31F1"/>
    <w:rsid w:val="006D0FF8"/>
    <w:rsid w:val="006D224B"/>
    <w:rsid w:val="006D24B9"/>
    <w:rsid w:val="006F27B5"/>
    <w:rsid w:val="006F2F5D"/>
    <w:rsid w:val="006F5CBB"/>
    <w:rsid w:val="00704961"/>
    <w:rsid w:val="00712B04"/>
    <w:rsid w:val="0071441B"/>
    <w:rsid w:val="00717CFC"/>
    <w:rsid w:val="00726BD6"/>
    <w:rsid w:val="00730409"/>
    <w:rsid w:val="00732161"/>
    <w:rsid w:val="00734B3D"/>
    <w:rsid w:val="00741A6C"/>
    <w:rsid w:val="007457B1"/>
    <w:rsid w:val="00747948"/>
    <w:rsid w:val="00751DCE"/>
    <w:rsid w:val="00754886"/>
    <w:rsid w:val="00757D2E"/>
    <w:rsid w:val="00761D0D"/>
    <w:rsid w:val="00764084"/>
    <w:rsid w:val="00786FEB"/>
    <w:rsid w:val="00794616"/>
    <w:rsid w:val="00795C7F"/>
    <w:rsid w:val="007A76F1"/>
    <w:rsid w:val="007B0217"/>
    <w:rsid w:val="007C2ADB"/>
    <w:rsid w:val="007C4961"/>
    <w:rsid w:val="007C5548"/>
    <w:rsid w:val="007C71AC"/>
    <w:rsid w:val="007C7932"/>
    <w:rsid w:val="007D0F27"/>
    <w:rsid w:val="007D29B2"/>
    <w:rsid w:val="007D35AF"/>
    <w:rsid w:val="007F6CAC"/>
    <w:rsid w:val="00817D6B"/>
    <w:rsid w:val="008204FD"/>
    <w:rsid w:val="008220BC"/>
    <w:rsid w:val="008245B4"/>
    <w:rsid w:val="0082727E"/>
    <w:rsid w:val="00831280"/>
    <w:rsid w:val="0084506C"/>
    <w:rsid w:val="008450C2"/>
    <w:rsid w:val="00851E7F"/>
    <w:rsid w:val="00855E3D"/>
    <w:rsid w:val="008617FE"/>
    <w:rsid w:val="00872206"/>
    <w:rsid w:val="00881B78"/>
    <w:rsid w:val="00885191"/>
    <w:rsid w:val="00890B21"/>
    <w:rsid w:val="00890F0D"/>
    <w:rsid w:val="00892563"/>
    <w:rsid w:val="00895A3C"/>
    <w:rsid w:val="008A29FD"/>
    <w:rsid w:val="008A2AAC"/>
    <w:rsid w:val="008A5599"/>
    <w:rsid w:val="008A6458"/>
    <w:rsid w:val="008C3B2E"/>
    <w:rsid w:val="008C767E"/>
    <w:rsid w:val="008D1801"/>
    <w:rsid w:val="008F2739"/>
    <w:rsid w:val="008F3E65"/>
    <w:rsid w:val="008F5B60"/>
    <w:rsid w:val="009029BA"/>
    <w:rsid w:val="00903AC8"/>
    <w:rsid w:val="009238D5"/>
    <w:rsid w:val="00932840"/>
    <w:rsid w:val="0093719F"/>
    <w:rsid w:val="009546E8"/>
    <w:rsid w:val="00957DE7"/>
    <w:rsid w:val="00963F22"/>
    <w:rsid w:val="0097564B"/>
    <w:rsid w:val="00984AA4"/>
    <w:rsid w:val="009913D3"/>
    <w:rsid w:val="009922E5"/>
    <w:rsid w:val="009968DC"/>
    <w:rsid w:val="009B058D"/>
    <w:rsid w:val="009B4A32"/>
    <w:rsid w:val="009C2FBA"/>
    <w:rsid w:val="009C662B"/>
    <w:rsid w:val="009C7463"/>
    <w:rsid w:val="009D066F"/>
    <w:rsid w:val="009D1F2B"/>
    <w:rsid w:val="009D50CC"/>
    <w:rsid w:val="009D70E7"/>
    <w:rsid w:val="009F2463"/>
    <w:rsid w:val="00A11068"/>
    <w:rsid w:val="00A1422C"/>
    <w:rsid w:val="00A17242"/>
    <w:rsid w:val="00A2094E"/>
    <w:rsid w:val="00A217B7"/>
    <w:rsid w:val="00A236C2"/>
    <w:rsid w:val="00A309DE"/>
    <w:rsid w:val="00A30F45"/>
    <w:rsid w:val="00A35B29"/>
    <w:rsid w:val="00A40614"/>
    <w:rsid w:val="00A40DBF"/>
    <w:rsid w:val="00A56DC3"/>
    <w:rsid w:val="00A62D59"/>
    <w:rsid w:val="00A67DDA"/>
    <w:rsid w:val="00A7720D"/>
    <w:rsid w:val="00A8612A"/>
    <w:rsid w:val="00A90751"/>
    <w:rsid w:val="00A91426"/>
    <w:rsid w:val="00A91C8B"/>
    <w:rsid w:val="00A94650"/>
    <w:rsid w:val="00A95BC5"/>
    <w:rsid w:val="00AA2185"/>
    <w:rsid w:val="00AB65B2"/>
    <w:rsid w:val="00AB76AA"/>
    <w:rsid w:val="00AB77FF"/>
    <w:rsid w:val="00AC4432"/>
    <w:rsid w:val="00AC6692"/>
    <w:rsid w:val="00AC7B52"/>
    <w:rsid w:val="00AD2E74"/>
    <w:rsid w:val="00AF3CF4"/>
    <w:rsid w:val="00AF48E4"/>
    <w:rsid w:val="00B00C4B"/>
    <w:rsid w:val="00B154E4"/>
    <w:rsid w:val="00B2440E"/>
    <w:rsid w:val="00B3574D"/>
    <w:rsid w:val="00B40AFC"/>
    <w:rsid w:val="00B54CCC"/>
    <w:rsid w:val="00B550E1"/>
    <w:rsid w:val="00B57706"/>
    <w:rsid w:val="00B651DD"/>
    <w:rsid w:val="00B75B49"/>
    <w:rsid w:val="00B760C2"/>
    <w:rsid w:val="00B85724"/>
    <w:rsid w:val="00B875EE"/>
    <w:rsid w:val="00B900E9"/>
    <w:rsid w:val="00B90BDA"/>
    <w:rsid w:val="00B917B6"/>
    <w:rsid w:val="00B93B2E"/>
    <w:rsid w:val="00B9598D"/>
    <w:rsid w:val="00B967DD"/>
    <w:rsid w:val="00BA3D51"/>
    <w:rsid w:val="00BB3E96"/>
    <w:rsid w:val="00BB672F"/>
    <w:rsid w:val="00BD576A"/>
    <w:rsid w:val="00BE2FAB"/>
    <w:rsid w:val="00BE5DEA"/>
    <w:rsid w:val="00BE7327"/>
    <w:rsid w:val="00BF7EAE"/>
    <w:rsid w:val="00C00741"/>
    <w:rsid w:val="00C062EA"/>
    <w:rsid w:val="00C066ED"/>
    <w:rsid w:val="00C12BC0"/>
    <w:rsid w:val="00C13ACE"/>
    <w:rsid w:val="00C2092E"/>
    <w:rsid w:val="00C2549D"/>
    <w:rsid w:val="00C307A2"/>
    <w:rsid w:val="00C36845"/>
    <w:rsid w:val="00C4236E"/>
    <w:rsid w:val="00C51ACE"/>
    <w:rsid w:val="00C57B5B"/>
    <w:rsid w:val="00C643EE"/>
    <w:rsid w:val="00C6621B"/>
    <w:rsid w:val="00C7234E"/>
    <w:rsid w:val="00C85B52"/>
    <w:rsid w:val="00C90D39"/>
    <w:rsid w:val="00CA0CB7"/>
    <w:rsid w:val="00CA62F1"/>
    <w:rsid w:val="00CA7B5F"/>
    <w:rsid w:val="00CB7466"/>
    <w:rsid w:val="00CC615C"/>
    <w:rsid w:val="00CD07C6"/>
    <w:rsid w:val="00CD4BF0"/>
    <w:rsid w:val="00CD5D00"/>
    <w:rsid w:val="00CE3FAE"/>
    <w:rsid w:val="00D01048"/>
    <w:rsid w:val="00D033CC"/>
    <w:rsid w:val="00D1289A"/>
    <w:rsid w:val="00D20257"/>
    <w:rsid w:val="00D26D1F"/>
    <w:rsid w:val="00D3345C"/>
    <w:rsid w:val="00D461A3"/>
    <w:rsid w:val="00D4797B"/>
    <w:rsid w:val="00D50A2D"/>
    <w:rsid w:val="00D55E42"/>
    <w:rsid w:val="00D57A3C"/>
    <w:rsid w:val="00D61BD9"/>
    <w:rsid w:val="00D62464"/>
    <w:rsid w:val="00D64614"/>
    <w:rsid w:val="00D65C51"/>
    <w:rsid w:val="00D71853"/>
    <w:rsid w:val="00D7235A"/>
    <w:rsid w:val="00D72C5C"/>
    <w:rsid w:val="00D819DE"/>
    <w:rsid w:val="00D81C76"/>
    <w:rsid w:val="00D839F3"/>
    <w:rsid w:val="00D912B7"/>
    <w:rsid w:val="00DA0D1B"/>
    <w:rsid w:val="00DA2011"/>
    <w:rsid w:val="00DA2F9F"/>
    <w:rsid w:val="00DA6A05"/>
    <w:rsid w:val="00DA7161"/>
    <w:rsid w:val="00DA7DB3"/>
    <w:rsid w:val="00DB0BB4"/>
    <w:rsid w:val="00DB191E"/>
    <w:rsid w:val="00DB537D"/>
    <w:rsid w:val="00DC229F"/>
    <w:rsid w:val="00DC7EC7"/>
    <w:rsid w:val="00DD2DDE"/>
    <w:rsid w:val="00DD43B1"/>
    <w:rsid w:val="00DE0F24"/>
    <w:rsid w:val="00DF0AE8"/>
    <w:rsid w:val="00DF133A"/>
    <w:rsid w:val="00DF408C"/>
    <w:rsid w:val="00DF690B"/>
    <w:rsid w:val="00E01160"/>
    <w:rsid w:val="00E01652"/>
    <w:rsid w:val="00E017E7"/>
    <w:rsid w:val="00E03B98"/>
    <w:rsid w:val="00E1338E"/>
    <w:rsid w:val="00E14B22"/>
    <w:rsid w:val="00E1520A"/>
    <w:rsid w:val="00E16CBE"/>
    <w:rsid w:val="00E25448"/>
    <w:rsid w:val="00E377B2"/>
    <w:rsid w:val="00E450F1"/>
    <w:rsid w:val="00E52BAA"/>
    <w:rsid w:val="00E658FE"/>
    <w:rsid w:val="00E70241"/>
    <w:rsid w:val="00E764E7"/>
    <w:rsid w:val="00E7726E"/>
    <w:rsid w:val="00E812A8"/>
    <w:rsid w:val="00E8489B"/>
    <w:rsid w:val="00E866C5"/>
    <w:rsid w:val="00E92332"/>
    <w:rsid w:val="00EA2B82"/>
    <w:rsid w:val="00EA7171"/>
    <w:rsid w:val="00EB1EA0"/>
    <w:rsid w:val="00EB402C"/>
    <w:rsid w:val="00EB46DA"/>
    <w:rsid w:val="00EB4B77"/>
    <w:rsid w:val="00ED42AA"/>
    <w:rsid w:val="00ED55D0"/>
    <w:rsid w:val="00ED7B43"/>
    <w:rsid w:val="00ED7CF7"/>
    <w:rsid w:val="00EE2B18"/>
    <w:rsid w:val="00EE2FD2"/>
    <w:rsid w:val="00EE454D"/>
    <w:rsid w:val="00EF5813"/>
    <w:rsid w:val="00F06657"/>
    <w:rsid w:val="00F120C0"/>
    <w:rsid w:val="00F24B69"/>
    <w:rsid w:val="00F25924"/>
    <w:rsid w:val="00F26D89"/>
    <w:rsid w:val="00F27690"/>
    <w:rsid w:val="00F34395"/>
    <w:rsid w:val="00F35B4A"/>
    <w:rsid w:val="00F453DF"/>
    <w:rsid w:val="00F53A7E"/>
    <w:rsid w:val="00F603C0"/>
    <w:rsid w:val="00F621F4"/>
    <w:rsid w:val="00F80FE7"/>
    <w:rsid w:val="00F8101F"/>
    <w:rsid w:val="00F842DA"/>
    <w:rsid w:val="00F86354"/>
    <w:rsid w:val="00F8635D"/>
    <w:rsid w:val="00F92034"/>
    <w:rsid w:val="00F95A59"/>
    <w:rsid w:val="00FA16C7"/>
    <w:rsid w:val="00FB6778"/>
    <w:rsid w:val="00FB735D"/>
    <w:rsid w:val="00FC2A9A"/>
    <w:rsid w:val="00FC7B5B"/>
    <w:rsid w:val="00FE5A2E"/>
    <w:rsid w:val="00FE6671"/>
    <w:rsid w:val="00FF176E"/>
    <w:rsid w:val="00FF19A7"/>
    <w:rsid w:val="00FF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90AF43"/>
  <w15:docId w15:val="{0BC1A345-EFA8-4544-9F05-FAF718C3B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b/>
      <w:color w:val="0000FF"/>
      <w:sz w:val="36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both"/>
      <w:outlineLvl w:val="2"/>
    </w:pPr>
    <w:rPr>
      <w:b/>
      <w:color w:val="0000FF"/>
      <w:sz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4501F3"/>
    <w:pPr>
      <w:keepNext/>
      <w:keepLines/>
      <w:ind w:firstLine="567"/>
      <w:jc w:val="both"/>
      <w:outlineLvl w:val="3"/>
    </w:pPr>
    <w:rPr>
      <w:rFonts w:ascii="Arial Narrow" w:eastAsia="Calibri" w:hAnsi="Arial Narrow"/>
      <w:b/>
      <w:bCs/>
      <w:iCs/>
      <w:sz w:val="20"/>
    </w:rPr>
  </w:style>
  <w:style w:type="paragraph" w:styleId="Ttulo5">
    <w:name w:val="heading 5"/>
    <w:basedOn w:val="Normal"/>
    <w:next w:val="Normal"/>
    <w:link w:val="Ttulo5Char"/>
    <w:rsid w:val="004501F3"/>
    <w:pPr>
      <w:numPr>
        <w:ilvl w:val="4"/>
        <w:numId w:val="12"/>
      </w:numPr>
      <w:spacing w:before="240" w:after="60"/>
      <w:jc w:val="both"/>
      <w:outlineLvl w:val="4"/>
    </w:pPr>
    <w:rPr>
      <w:rFonts w:ascii="Calibri" w:eastAsia="Calibri" w:hAnsi="Calibri"/>
      <w:b/>
      <w:bCs/>
      <w:i/>
      <w:iCs/>
      <w:sz w:val="26"/>
      <w:szCs w:val="26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501F3"/>
    <w:pPr>
      <w:numPr>
        <w:ilvl w:val="5"/>
        <w:numId w:val="12"/>
      </w:numPr>
      <w:tabs>
        <w:tab w:val="clear" w:pos="1152"/>
      </w:tabs>
      <w:spacing w:before="240" w:after="60"/>
      <w:ind w:left="0" w:firstLine="567"/>
      <w:jc w:val="both"/>
      <w:outlineLvl w:val="5"/>
    </w:pPr>
    <w:rPr>
      <w:rFonts w:ascii="Calibri" w:hAnsi="Calibri"/>
      <w:b/>
      <w:bCs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501F3"/>
    <w:pPr>
      <w:numPr>
        <w:ilvl w:val="6"/>
        <w:numId w:val="12"/>
      </w:numPr>
      <w:tabs>
        <w:tab w:val="clear" w:pos="1296"/>
      </w:tabs>
      <w:spacing w:before="240" w:after="60"/>
      <w:ind w:left="0" w:firstLine="567"/>
      <w:jc w:val="both"/>
      <w:outlineLvl w:val="6"/>
    </w:pPr>
    <w:rPr>
      <w:rFonts w:ascii="Calibri" w:hAnsi="Calibri"/>
      <w:szCs w:val="24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501F3"/>
    <w:pPr>
      <w:numPr>
        <w:ilvl w:val="7"/>
        <w:numId w:val="12"/>
      </w:numPr>
      <w:tabs>
        <w:tab w:val="clear" w:pos="1440"/>
      </w:tabs>
      <w:spacing w:before="240" w:after="60"/>
      <w:ind w:left="0" w:firstLine="567"/>
      <w:jc w:val="both"/>
      <w:outlineLvl w:val="7"/>
    </w:pPr>
    <w:rPr>
      <w:rFonts w:ascii="Calibri" w:hAnsi="Calibri"/>
      <w:i/>
      <w:iCs/>
      <w:szCs w:val="24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501F3"/>
    <w:pPr>
      <w:numPr>
        <w:ilvl w:val="8"/>
        <w:numId w:val="12"/>
      </w:numPr>
      <w:tabs>
        <w:tab w:val="clear" w:pos="1584"/>
      </w:tabs>
      <w:spacing w:before="240" w:after="60"/>
      <w:ind w:left="0" w:firstLine="567"/>
      <w:jc w:val="both"/>
      <w:outlineLvl w:val="8"/>
    </w:pPr>
    <w:rPr>
      <w:rFonts w:ascii="Calibri Light" w:hAnsi="Calibri Light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pPr>
      <w:ind w:right="-341"/>
      <w:jc w:val="both"/>
    </w:pPr>
    <w:rPr>
      <w:b/>
    </w:rPr>
  </w:style>
  <w:style w:type="character" w:customStyle="1" w:styleId="titulo31">
    <w:name w:val="titulo31"/>
    <w:rPr>
      <w:rFonts w:ascii="Verdana" w:hAnsi="Verdana" w:hint="default"/>
      <w:b/>
      <w:bCs/>
      <w:color w:val="000000"/>
      <w:sz w:val="20"/>
      <w:szCs w:val="20"/>
    </w:rPr>
  </w:style>
  <w:style w:type="character" w:customStyle="1" w:styleId="texto11">
    <w:name w:val="texto11"/>
    <w:rPr>
      <w:rFonts w:ascii="Verdana" w:hAnsi="Verdana" w:hint="default"/>
      <w:color w:val="000000"/>
      <w:sz w:val="18"/>
      <w:szCs w:val="18"/>
    </w:rPr>
  </w:style>
  <w:style w:type="paragraph" w:styleId="Recuodecorpodetexto">
    <w:name w:val="Body Text Indent"/>
    <w:basedOn w:val="Normal"/>
    <w:link w:val="RecuodecorpodetextoChar"/>
    <w:pPr>
      <w:spacing w:line="360" w:lineRule="auto"/>
      <w:ind w:firstLine="708"/>
      <w:jc w:val="both"/>
    </w:pPr>
  </w:style>
  <w:style w:type="paragraph" w:styleId="PargrafodaLista">
    <w:name w:val="List Paragraph"/>
    <w:basedOn w:val="Normal"/>
    <w:uiPriority w:val="34"/>
    <w:qFormat/>
    <w:rsid w:val="004B05CC"/>
    <w:pPr>
      <w:ind w:left="720"/>
      <w:contextualSpacing/>
    </w:pPr>
    <w:rPr>
      <w:rFonts w:eastAsia="Calibri"/>
      <w:szCs w:val="22"/>
      <w:lang w:eastAsia="en-US"/>
    </w:rPr>
  </w:style>
  <w:style w:type="character" w:customStyle="1" w:styleId="CorpodetextoChar">
    <w:name w:val="Corpo de texto Char"/>
    <w:link w:val="Corpodetexto"/>
    <w:rsid w:val="00963F22"/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E658FE"/>
    <w:rPr>
      <w:rFonts w:ascii="Arial" w:hAnsi="Arial"/>
      <w:sz w:val="24"/>
    </w:rPr>
  </w:style>
  <w:style w:type="character" w:customStyle="1" w:styleId="CabealhoChar">
    <w:name w:val="Cabeçalho Char"/>
    <w:link w:val="Cabealho"/>
    <w:rsid w:val="004B5FED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semiHidden/>
    <w:unhideWhenUsed/>
    <w:rsid w:val="009B05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semiHidden/>
    <w:rsid w:val="009B058D"/>
    <w:rPr>
      <w:rFonts w:ascii="Segoe UI" w:hAnsi="Segoe UI" w:cs="Segoe UI"/>
      <w:sz w:val="18"/>
      <w:szCs w:val="18"/>
    </w:rPr>
  </w:style>
  <w:style w:type="character" w:customStyle="1" w:styleId="st">
    <w:name w:val="st"/>
    <w:basedOn w:val="Fontepargpadro"/>
    <w:rsid w:val="00A40614"/>
  </w:style>
  <w:style w:type="character" w:styleId="nfase">
    <w:name w:val="Emphasis"/>
    <w:uiPriority w:val="20"/>
    <w:qFormat/>
    <w:rsid w:val="00A40614"/>
    <w:rPr>
      <w:i/>
      <w:iCs/>
    </w:rPr>
  </w:style>
  <w:style w:type="character" w:customStyle="1" w:styleId="Ttulo3Char">
    <w:name w:val="Título 3 Char"/>
    <w:link w:val="Ttulo3"/>
    <w:uiPriority w:val="9"/>
    <w:rsid w:val="00795C7F"/>
    <w:rPr>
      <w:rFonts w:ascii="Arial" w:hAnsi="Arial"/>
      <w:b/>
      <w:color w:val="0000FF"/>
      <w:sz w:val="28"/>
    </w:rPr>
  </w:style>
  <w:style w:type="paragraph" w:styleId="Commarcadores">
    <w:name w:val="List Bullet"/>
    <w:basedOn w:val="Normal"/>
    <w:unhideWhenUsed/>
    <w:rsid w:val="003C1DE8"/>
    <w:pPr>
      <w:numPr>
        <w:numId w:val="11"/>
      </w:numPr>
      <w:contextualSpacing/>
    </w:pPr>
  </w:style>
  <w:style w:type="character" w:customStyle="1" w:styleId="Ttulo4Char">
    <w:name w:val="Título 4 Char"/>
    <w:link w:val="Ttulo4"/>
    <w:uiPriority w:val="9"/>
    <w:rsid w:val="004501F3"/>
    <w:rPr>
      <w:rFonts w:ascii="Arial Narrow" w:eastAsia="Calibri" w:hAnsi="Arial Narrow"/>
      <w:b/>
      <w:bCs/>
      <w:iCs/>
    </w:rPr>
  </w:style>
  <w:style w:type="character" w:customStyle="1" w:styleId="Ttulo5Char">
    <w:name w:val="Título 5 Char"/>
    <w:link w:val="Ttulo5"/>
    <w:rsid w:val="004501F3"/>
    <w:rPr>
      <w:rFonts w:ascii="Calibri" w:eastAsia="Calibri" w:hAnsi="Calibri"/>
      <w:b/>
      <w:bCs/>
      <w:i/>
      <w:iCs/>
      <w:sz w:val="26"/>
      <w:szCs w:val="26"/>
      <w:lang w:eastAsia="en-US"/>
    </w:rPr>
  </w:style>
  <w:style w:type="character" w:customStyle="1" w:styleId="Ttulo6Char">
    <w:name w:val="Título 6 Char"/>
    <w:link w:val="Ttulo6"/>
    <w:uiPriority w:val="9"/>
    <w:semiHidden/>
    <w:rsid w:val="004501F3"/>
    <w:rPr>
      <w:rFonts w:ascii="Calibri" w:hAnsi="Calibri"/>
      <w:b/>
      <w:bCs/>
      <w:sz w:val="22"/>
      <w:szCs w:val="22"/>
      <w:lang w:eastAsia="en-US"/>
    </w:rPr>
  </w:style>
  <w:style w:type="character" w:customStyle="1" w:styleId="Ttulo7Char">
    <w:name w:val="Título 7 Char"/>
    <w:link w:val="Ttulo7"/>
    <w:uiPriority w:val="9"/>
    <w:semiHidden/>
    <w:rsid w:val="004501F3"/>
    <w:rPr>
      <w:rFonts w:ascii="Calibri" w:hAnsi="Calibri"/>
      <w:sz w:val="24"/>
      <w:szCs w:val="24"/>
      <w:lang w:eastAsia="en-US"/>
    </w:rPr>
  </w:style>
  <w:style w:type="character" w:customStyle="1" w:styleId="Ttulo8Char">
    <w:name w:val="Título 8 Char"/>
    <w:link w:val="Ttulo8"/>
    <w:uiPriority w:val="9"/>
    <w:semiHidden/>
    <w:rsid w:val="004501F3"/>
    <w:rPr>
      <w:rFonts w:ascii="Calibri" w:hAnsi="Calibri"/>
      <w:i/>
      <w:iCs/>
      <w:sz w:val="24"/>
      <w:szCs w:val="24"/>
      <w:lang w:eastAsia="en-US"/>
    </w:rPr>
  </w:style>
  <w:style w:type="character" w:customStyle="1" w:styleId="Ttulo9Char">
    <w:name w:val="Título 9 Char"/>
    <w:link w:val="Ttulo9"/>
    <w:uiPriority w:val="9"/>
    <w:semiHidden/>
    <w:rsid w:val="004501F3"/>
    <w:rPr>
      <w:rFonts w:ascii="Calibri Light" w:hAnsi="Calibri Light"/>
      <w:sz w:val="22"/>
      <w:szCs w:val="22"/>
      <w:lang w:eastAsia="en-US"/>
    </w:rPr>
  </w:style>
  <w:style w:type="paragraph" w:styleId="NormalWeb">
    <w:name w:val="Normal (Web)"/>
    <w:basedOn w:val="Normal"/>
    <w:unhideWhenUsed/>
    <w:rsid w:val="004501F3"/>
    <w:pPr>
      <w:spacing w:before="100" w:beforeAutospacing="1" w:after="100" w:afterAutospacing="1"/>
      <w:ind w:firstLine="567"/>
      <w:jc w:val="both"/>
    </w:pPr>
    <w:rPr>
      <w:rFonts w:ascii="Times New Roman" w:eastAsia="Calibri" w:hAnsi="Times New Roman"/>
      <w:szCs w:val="24"/>
      <w:lang w:eastAsia="en-US"/>
    </w:rPr>
  </w:style>
  <w:style w:type="paragraph" w:customStyle="1" w:styleId="Ementa">
    <w:name w:val="Ementa"/>
    <w:basedOn w:val="Normal"/>
    <w:uiPriority w:val="1"/>
    <w:qFormat/>
    <w:rsid w:val="004501F3"/>
    <w:pPr>
      <w:spacing w:before="120" w:after="120"/>
      <w:ind w:left="4253"/>
      <w:jc w:val="both"/>
    </w:pPr>
    <w:rPr>
      <w:rFonts w:ascii="Calibri" w:eastAsia="Calibri" w:hAnsi="Calibri"/>
      <w:i/>
      <w:szCs w:val="22"/>
      <w:lang w:eastAsia="en-US"/>
    </w:rPr>
  </w:style>
  <w:style w:type="paragraph" w:customStyle="1" w:styleId="Corpodetabela">
    <w:name w:val="Corpo de tabela"/>
    <w:basedOn w:val="Normal"/>
    <w:qFormat/>
    <w:rsid w:val="004501F3"/>
    <w:rPr>
      <w:rFonts w:ascii="Calibri" w:eastAsia="Calibri" w:hAnsi="Calibri"/>
      <w:szCs w:val="22"/>
      <w:lang w:eastAsia="en-US"/>
    </w:rPr>
  </w:style>
  <w:style w:type="paragraph" w:customStyle="1" w:styleId="Corpo">
    <w:name w:val="Corpo"/>
    <w:basedOn w:val="Normal"/>
    <w:qFormat/>
    <w:rsid w:val="004501F3"/>
    <w:pPr>
      <w:spacing w:before="120" w:line="360" w:lineRule="auto"/>
      <w:ind w:firstLine="567"/>
      <w:jc w:val="both"/>
    </w:pPr>
    <w:rPr>
      <w:rFonts w:ascii="Calibri" w:eastAsia="Calibri" w:hAnsi="Calibri"/>
      <w:szCs w:val="22"/>
      <w:lang w:eastAsia="en-US"/>
    </w:rPr>
  </w:style>
  <w:style w:type="character" w:customStyle="1" w:styleId="Ttulo1Char">
    <w:name w:val="Título 1 Char"/>
    <w:link w:val="Ttulo1"/>
    <w:uiPriority w:val="9"/>
    <w:rsid w:val="004501F3"/>
    <w:rPr>
      <w:rFonts w:ascii="Arial" w:hAnsi="Arial"/>
      <w:b/>
      <w:color w:val="0000FF"/>
      <w:sz w:val="36"/>
    </w:rPr>
  </w:style>
  <w:style w:type="character" w:customStyle="1" w:styleId="Ttulo2Char">
    <w:name w:val="Título 2 Char"/>
    <w:link w:val="Ttulo2"/>
    <w:uiPriority w:val="9"/>
    <w:rsid w:val="004501F3"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DD6F5-67CD-475B-9499-0F84F908D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002/2005</vt:lpstr>
    </vt:vector>
  </TitlesOfParts>
  <Company>Câmara Municipal de Guadalupe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002/2005</dc:title>
  <dc:subject/>
  <dc:creator>Câmara Municipal de Guadalupe</dc:creator>
  <cp:keywords/>
  <cp:lastModifiedBy>Venancio</cp:lastModifiedBy>
  <cp:revision>6</cp:revision>
  <cp:lastPrinted>2020-02-17T16:23:00Z</cp:lastPrinted>
  <dcterms:created xsi:type="dcterms:W3CDTF">2021-04-12T11:54:00Z</dcterms:created>
  <dcterms:modified xsi:type="dcterms:W3CDTF">2021-04-12T12:19:00Z</dcterms:modified>
</cp:coreProperties>
</file>