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2DFF8" w14:textId="77777777" w:rsidR="0020486E" w:rsidRPr="00D2375D" w:rsidRDefault="00F22894" w:rsidP="006D2525">
      <w:pPr>
        <w:pStyle w:val="Corpodetexto"/>
        <w:rPr>
          <w:rFonts w:ascii="Cambria" w:hAnsi="Cambria"/>
        </w:rPr>
      </w:pPr>
      <w:bookmarkStart w:id="0" w:name="bookmark=id.1zyjiwiimg4j" w:colFirst="0" w:colLast="0"/>
      <w:bookmarkStart w:id="1" w:name="bookmark=id.kjtaeu61dq1o" w:colFirst="0" w:colLast="0"/>
      <w:bookmarkEnd w:id="0"/>
      <w:bookmarkEnd w:id="1"/>
      <w:r w:rsidRPr="00D2375D">
        <w:rPr>
          <w:rFonts w:ascii="Cambria" w:hAnsi="Cambria"/>
        </w:rPr>
        <w:t>Votações Nominais - Matérias da Ordem do Dia</w:t>
      </w:r>
    </w:p>
    <w:p w14:paraId="3196FA45" w14:textId="77777777" w:rsidR="0020486E" w:rsidRPr="00D2375D" w:rsidRDefault="0020486E">
      <w:pPr>
        <w:pBdr>
          <w:top w:val="nil"/>
          <w:left w:val="nil"/>
          <w:bottom w:val="nil"/>
          <w:right w:val="nil"/>
          <w:between w:val="nil"/>
        </w:pBdr>
        <w:spacing w:before="9"/>
        <w:rPr>
          <w:rFonts w:ascii="Cambria" w:eastAsia="Cambria" w:hAnsi="Cambria" w:cs="Cambria"/>
          <w:b/>
          <w:color w:val="000000"/>
          <w:sz w:val="20"/>
          <w:szCs w:val="20"/>
        </w:rPr>
      </w:pPr>
    </w:p>
    <w:tbl>
      <w:tblPr>
        <w:tblStyle w:val="a"/>
        <w:tblW w:w="9415"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3136"/>
        <w:gridCol w:w="3063"/>
        <w:gridCol w:w="3216"/>
      </w:tblGrid>
      <w:tr w:rsidR="0020486E" w:rsidRPr="00D2375D" w14:paraId="3D9CF376" w14:textId="77777777" w:rsidTr="0020486E">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136" w:type="dxa"/>
          </w:tcPr>
          <w:p w14:paraId="080C065B" w14:textId="77777777" w:rsidR="0020486E" w:rsidRPr="00D2375D" w:rsidRDefault="00F22894">
            <w:pPr>
              <w:pBdr>
                <w:top w:val="nil"/>
                <w:left w:val="nil"/>
                <w:bottom w:val="nil"/>
                <w:right w:val="nil"/>
                <w:between w:val="nil"/>
              </w:pBdr>
              <w:spacing w:before="73"/>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t>Matéria</w:t>
            </w:r>
          </w:p>
        </w:tc>
        <w:tc>
          <w:tcPr>
            <w:cnfStyle w:val="000010000000" w:firstRow="0" w:lastRow="0" w:firstColumn="0" w:lastColumn="0" w:oddVBand="1" w:evenVBand="0" w:oddHBand="0" w:evenHBand="0" w:firstRowFirstColumn="0" w:firstRowLastColumn="0" w:lastRowFirstColumn="0" w:lastRowLastColumn="0"/>
            <w:tcW w:w="3063" w:type="dxa"/>
          </w:tcPr>
          <w:p w14:paraId="505C8A01" w14:textId="77777777" w:rsidR="0020486E" w:rsidRPr="00D2375D" w:rsidRDefault="00F22894">
            <w:pPr>
              <w:pBdr>
                <w:top w:val="nil"/>
                <w:left w:val="nil"/>
                <w:bottom w:val="nil"/>
                <w:right w:val="nil"/>
                <w:between w:val="nil"/>
              </w:pBdr>
              <w:spacing w:before="73"/>
              <w:ind w:left="87"/>
              <w:rPr>
                <w:rFonts w:ascii="Cambria" w:eastAsia="Cambria" w:hAnsi="Cambria" w:cs="Cambria"/>
                <w:color w:val="000000"/>
                <w:sz w:val="15"/>
                <w:szCs w:val="15"/>
              </w:rPr>
            </w:pPr>
            <w:r w:rsidRPr="00D2375D">
              <w:rPr>
                <w:rFonts w:ascii="Cambria" w:eastAsia="Cambria" w:hAnsi="Cambria" w:cs="Cambria"/>
                <w:b w:val="0"/>
                <w:color w:val="000000"/>
                <w:sz w:val="15"/>
                <w:szCs w:val="15"/>
              </w:rPr>
              <w:t>Ementa</w:t>
            </w:r>
          </w:p>
        </w:tc>
        <w:tc>
          <w:tcPr>
            <w:cnfStyle w:val="000100000000" w:firstRow="0" w:lastRow="0" w:firstColumn="0" w:lastColumn="1" w:oddVBand="0" w:evenVBand="0" w:oddHBand="0" w:evenHBand="0" w:firstRowFirstColumn="0" w:firstRowLastColumn="0" w:lastRowFirstColumn="0" w:lastRowLastColumn="0"/>
            <w:tcW w:w="3216" w:type="dxa"/>
          </w:tcPr>
          <w:p w14:paraId="09272401" w14:textId="77777777" w:rsidR="0020486E" w:rsidRPr="00D2375D" w:rsidRDefault="00F22894">
            <w:pPr>
              <w:pBdr>
                <w:top w:val="nil"/>
                <w:left w:val="nil"/>
                <w:bottom w:val="nil"/>
                <w:right w:val="nil"/>
                <w:between w:val="nil"/>
              </w:pBdr>
              <w:spacing w:before="73"/>
              <w:ind w:left="158"/>
              <w:rPr>
                <w:rFonts w:ascii="Cambria" w:eastAsia="Cambria" w:hAnsi="Cambria" w:cs="Cambria"/>
                <w:color w:val="000000"/>
                <w:sz w:val="15"/>
                <w:szCs w:val="15"/>
              </w:rPr>
            </w:pPr>
            <w:r w:rsidRPr="00D2375D">
              <w:rPr>
                <w:rFonts w:ascii="Cambria" w:eastAsia="Cambria" w:hAnsi="Cambria" w:cs="Cambria"/>
                <w:b w:val="0"/>
                <w:color w:val="000000"/>
                <w:sz w:val="15"/>
                <w:szCs w:val="15"/>
              </w:rPr>
              <w:t>Resultado da Votação</w:t>
            </w:r>
          </w:p>
        </w:tc>
      </w:tr>
      <w:tr w:rsidR="0020486E" w:rsidRPr="00D2375D" w14:paraId="4DB8EA30" w14:textId="77777777" w:rsidTr="0020486E">
        <w:trPr>
          <w:cnfStyle w:val="000000100000" w:firstRow="0" w:lastRow="0" w:firstColumn="0" w:lastColumn="0" w:oddVBand="0" w:evenVBand="0" w:oddHBand="1" w:evenHBand="0" w:firstRowFirstColumn="0" w:firstRowLastColumn="0" w:lastRowFirstColumn="0" w:lastRowLastColumn="0"/>
          <w:trHeight w:val="2536"/>
        </w:trPr>
        <w:tc>
          <w:tcPr>
            <w:cnfStyle w:val="001000000000" w:firstRow="0" w:lastRow="0" w:firstColumn="1" w:lastColumn="0" w:oddVBand="0" w:evenVBand="0" w:oddHBand="0" w:evenHBand="0" w:firstRowFirstColumn="0" w:firstRowLastColumn="0" w:lastRowFirstColumn="0" w:lastRowLastColumn="0"/>
            <w:tcW w:w="3136" w:type="dxa"/>
          </w:tcPr>
          <w:p w14:paraId="06AD0B7C" w14:textId="7E19689A" w:rsidR="008458FB" w:rsidRPr="00303B0E" w:rsidRDefault="00303B0E" w:rsidP="00072AB6">
            <w:pPr>
              <w:pBdr>
                <w:top w:val="nil"/>
                <w:left w:val="nil"/>
                <w:bottom w:val="nil"/>
                <w:right w:val="nil"/>
                <w:between w:val="nil"/>
              </w:pBdr>
              <w:spacing w:before="73" w:line="157" w:lineRule="auto"/>
              <w:ind w:left="90"/>
              <w:rPr>
                <w:rFonts w:ascii="Cambria" w:hAnsi="Cambria"/>
                <w:b w:val="0"/>
                <w:color w:val="000000"/>
                <w:sz w:val="15"/>
                <w:szCs w:val="15"/>
              </w:rPr>
            </w:pPr>
            <w:r w:rsidRPr="00303B0E">
              <w:rPr>
                <w:rFonts w:ascii="Segoe UI" w:hAnsi="Segoe UI" w:cs="Segoe UI"/>
                <w:b w:val="0"/>
                <w:color w:val="212529"/>
              </w:rPr>
              <w:t>1 - Requerimento nº 16 de 2025</w:t>
            </w:r>
            <w:r w:rsidRPr="00303B0E">
              <w:rPr>
                <w:rFonts w:ascii="Segoe UI" w:hAnsi="Segoe UI" w:cs="Segoe UI"/>
                <w:b w:val="0"/>
                <w:color w:val="212529"/>
              </w:rPr>
              <w:br/>
            </w:r>
            <w:r w:rsidRPr="00303B0E">
              <w:rPr>
                <w:rFonts w:ascii="Segoe UI" w:hAnsi="Segoe UI" w:cs="Segoe UI"/>
                <w:b w:val="0"/>
                <w:bCs/>
                <w:color w:val="212529"/>
              </w:rPr>
              <w:t>Autor</w:t>
            </w:r>
            <w:r w:rsidRPr="00303B0E">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379E5802" w14:textId="6454F436" w:rsidR="0020486E" w:rsidRPr="00D2375D" w:rsidRDefault="00303B0E" w:rsidP="006D2525">
            <w:pPr>
              <w:pBdr>
                <w:top w:val="nil"/>
                <w:left w:val="nil"/>
                <w:bottom w:val="nil"/>
                <w:right w:val="nil"/>
                <w:between w:val="nil"/>
              </w:pBdr>
              <w:spacing w:before="76"/>
              <w:ind w:right="158"/>
              <w:rPr>
                <w:rFonts w:ascii="Cambria" w:hAnsi="Cambria"/>
                <w:b/>
                <w:color w:val="000000"/>
                <w:sz w:val="15"/>
                <w:szCs w:val="15"/>
              </w:rPr>
            </w:pPr>
            <w:proofErr w:type="gramStart"/>
            <w:r>
              <w:rPr>
                <w:rFonts w:ascii="Segoe UI" w:hAnsi="Segoe UI" w:cs="Segoe UI"/>
                <w:color w:val="212529"/>
              </w:rPr>
              <w:t>solicito</w:t>
            </w:r>
            <w:proofErr w:type="gramEnd"/>
            <w:r>
              <w:rPr>
                <w:rFonts w:ascii="Segoe UI" w:hAnsi="Segoe UI" w:cs="Segoe UI"/>
                <w:color w:val="212529"/>
              </w:rPr>
              <w:t xml:space="preserve"> informações sobre quais medidas o município pretende adotar em relação aos animais de pequeno porte — como cães e gatos — que se encontram soltos nas ruas, considerando os riscos sanitários, acidentes, maus-tratos e demais transtornos decorrentes dessa situação.</w:t>
            </w:r>
          </w:p>
        </w:tc>
        <w:tc>
          <w:tcPr>
            <w:cnfStyle w:val="000100000000" w:firstRow="0" w:lastRow="0" w:firstColumn="0" w:lastColumn="1" w:oddVBand="0" w:evenVBand="0" w:oddHBand="0" w:evenHBand="0" w:firstRowFirstColumn="0" w:firstRowLastColumn="0" w:lastRowFirstColumn="0" w:lastRowLastColumn="0"/>
            <w:tcW w:w="3216" w:type="dxa"/>
          </w:tcPr>
          <w:p w14:paraId="50A314E6" w14:textId="77777777" w:rsidR="0020486E" w:rsidRDefault="00F22894">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2A29A651" w14:textId="7BE6B03D"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1B65A309"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52C3DD4"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2D4CB247"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2601379"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6AD8064F"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C77008D"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C5D2B2A"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1D4DD389" w14:textId="77777777" w:rsidR="0020486E" w:rsidRPr="00D2375D" w:rsidRDefault="00F22894">
            <w:pPr>
              <w:pBdr>
                <w:top w:val="nil"/>
                <w:left w:val="nil"/>
                <w:bottom w:val="nil"/>
                <w:right w:val="nil"/>
                <w:between w:val="nil"/>
              </w:pBdr>
              <w:spacing w:before="73" w:line="276"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32DF89EE" w14:textId="77777777" w:rsidTr="0020486E">
        <w:trPr>
          <w:trHeight w:val="1639"/>
        </w:trPr>
        <w:tc>
          <w:tcPr>
            <w:cnfStyle w:val="001000000000" w:firstRow="0" w:lastRow="0" w:firstColumn="1" w:lastColumn="0" w:oddVBand="0" w:evenVBand="0" w:oddHBand="0" w:evenHBand="0" w:firstRowFirstColumn="0" w:firstRowLastColumn="0" w:lastRowFirstColumn="0" w:lastRowLastColumn="0"/>
            <w:tcW w:w="3136" w:type="dxa"/>
          </w:tcPr>
          <w:p w14:paraId="0C2F8BC1" w14:textId="61CA6AD6" w:rsidR="00072AB6" w:rsidRPr="00303B0E" w:rsidRDefault="00303B0E" w:rsidP="00072AB6">
            <w:pPr>
              <w:pBdr>
                <w:top w:val="nil"/>
                <w:left w:val="nil"/>
                <w:bottom w:val="nil"/>
                <w:right w:val="nil"/>
                <w:between w:val="nil"/>
              </w:pBdr>
              <w:spacing w:before="73" w:line="157" w:lineRule="auto"/>
              <w:ind w:left="90"/>
              <w:rPr>
                <w:rFonts w:ascii="Cambria" w:hAnsi="Cambria"/>
                <w:b w:val="0"/>
                <w:color w:val="000000"/>
                <w:sz w:val="15"/>
                <w:szCs w:val="15"/>
              </w:rPr>
            </w:pPr>
            <w:r w:rsidRPr="00303B0E">
              <w:rPr>
                <w:rFonts w:ascii="Segoe UI" w:hAnsi="Segoe UI" w:cs="Segoe UI"/>
                <w:b w:val="0"/>
                <w:color w:val="212529"/>
              </w:rPr>
              <w:t>2 - Requerimento nº 17 de 2025</w:t>
            </w:r>
            <w:r w:rsidRPr="00303B0E">
              <w:rPr>
                <w:rFonts w:ascii="Segoe UI" w:hAnsi="Segoe UI" w:cs="Segoe UI"/>
                <w:b w:val="0"/>
                <w:color w:val="212529"/>
              </w:rPr>
              <w:br/>
            </w:r>
            <w:r w:rsidRPr="00303B0E">
              <w:rPr>
                <w:rFonts w:ascii="Segoe UI" w:hAnsi="Segoe UI" w:cs="Segoe UI"/>
                <w:b w:val="0"/>
                <w:bCs/>
                <w:color w:val="212529"/>
              </w:rPr>
              <w:t>Autor</w:t>
            </w:r>
            <w:r w:rsidRPr="00303B0E">
              <w:rPr>
                <w:rFonts w:ascii="Segoe UI" w:hAnsi="Segoe UI" w:cs="Segoe UI"/>
                <w:b w:val="0"/>
                <w:color w:val="212529"/>
              </w:rPr>
              <w:t>: Maria das Vitórias</w:t>
            </w:r>
          </w:p>
        </w:tc>
        <w:tc>
          <w:tcPr>
            <w:cnfStyle w:val="000010000000" w:firstRow="0" w:lastRow="0" w:firstColumn="0" w:lastColumn="0" w:oddVBand="1" w:evenVBand="0" w:oddHBand="0" w:evenHBand="0" w:firstRowFirstColumn="0" w:firstRowLastColumn="0" w:lastRowFirstColumn="0" w:lastRowLastColumn="0"/>
            <w:tcW w:w="3063" w:type="dxa"/>
          </w:tcPr>
          <w:p w14:paraId="17111454" w14:textId="3AC159E8" w:rsidR="005735D8" w:rsidRPr="00D2375D" w:rsidRDefault="00303B0E" w:rsidP="007F73CC">
            <w:pPr>
              <w:pBdr>
                <w:top w:val="nil"/>
                <w:left w:val="nil"/>
                <w:bottom w:val="nil"/>
                <w:right w:val="nil"/>
                <w:between w:val="nil"/>
              </w:pBdr>
              <w:tabs>
                <w:tab w:val="left" w:pos="694"/>
                <w:tab w:val="left" w:pos="999"/>
                <w:tab w:val="left" w:pos="1476"/>
                <w:tab w:val="left" w:pos="2464"/>
              </w:tabs>
              <w:spacing w:before="76"/>
              <w:ind w:right="157"/>
              <w:rPr>
                <w:rFonts w:ascii="Cambria" w:hAnsi="Cambria"/>
                <w:b/>
                <w:color w:val="000000"/>
                <w:sz w:val="15"/>
                <w:szCs w:val="15"/>
              </w:rPr>
            </w:pPr>
            <w:r>
              <w:rPr>
                <w:rFonts w:ascii="Segoe UI" w:hAnsi="Segoe UI" w:cs="Segoe UI"/>
                <w:color w:val="212529"/>
              </w:rPr>
              <w:t>Requeiro que seja estudada a possibilidade de incluir o frango e o ovo na relação de produtos da compra direta, como forma de incentivo à criação de aves pelos pequenos produtores rurais do município.</w:t>
            </w:r>
          </w:p>
        </w:tc>
        <w:tc>
          <w:tcPr>
            <w:cnfStyle w:val="000100000000" w:firstRow="0" w:lastRow="0" w:firstColumn="0" w:lastColumn="1" w:oddVBand="0" w:evenVBand="0" w:oddHBand="0" w:evenHBand="0" w:firstRowFirstColumn="0" w:firstRowLastColumn="0" w:lastRowFirstColumn="0" w:lastRowLastColumn="0"/>
            <w:tcW w:w="3216" w:type="dxa"/>
          </w:tcPr>
          <w:p w14:paraId="05458A40"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5C040C45" w14:textId="0D6BCDFA"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7D5616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3006E0C6"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2E9C76D"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D945C9E"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FB1DFD5"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5E4BE54"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43666F16"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4BC07F46"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74669791" w14:textId="77777777" w:rsidTr="0020486E">
        <w:trPr>
          <w:cnfStyle w:val="000000100000" w:firstRow="0" w:lastRow="0" w:firstColumn="0" w:lastColumn="0" w:oddVBand="0" w:evenVBand="0" w:oddHBand="1"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3136" w:type="dxa"/>
          </w:tcPr>
          <w:p w14:paraId="5E87F132" w14:textId="1FCFCA6B" w:rsidR="00072AB6" w:rsidRPr="00303B0E" w:rsidRDefault="00303B0E" w:rsidP="00072AB6">
            <w:pPr>
              <w:pBdr>
                <w:top w:val="nil"/>
                <w:left w:val="nil"/>
                <w:bottom w:val="nil"/>
                <w:right w:val="nil"/>
                <w:between w:val="nil"/>
              </w:pBdr>
              <w:spacing w:before="73" w:line="157" w:lineRule="auto"/>
              <w:ind w:left="90"/>
              <w:rPr>
                <w:rFonts w:ascii="Cambria" w:hAnsi="Cambria"/>
                <w:b w:val="0"/>
                <w:color w:val="000000"/>
                <w:sz w:val="15"/>
                <w:szCs w:val="15"/>
              </w:rPr>
            </w:pPr>
            <w:r w:rsidRPr="00303B0E">
              <w:rPr>
                <w:rFonts w:ascii="Segoe UI" w:hAnsi="Segoe UI" w:cs="Segoe UI"/>
                <w:b w:val="0"/>
                <w:color w:val="212529"/>
              </w:rPr>
              <w:t>3 - Requerimento nº 18 de 2025</w:t>
            </w:r>
            <w:r w:rsidRPr="00303B0E">
              <w:rPr>
                <w:rFonts w:ascii="Segoe UI" w:hAnsi="Segoe UI" w:cs="Segoe UI"/>
                <w:b w:val="0"/>
                <w:color w:val="212529"/>
              </w:rPr>
              <w:br/>
            </w:r>
            <w:r w:rsidRPr="00303B0E">
              <w:rPr>
                <w:rFonts w:ascii="Segoe UI" w:hAnsi="Segoe UI" w:cs="Segoe UI"/>
                <w:b w:val="0"/>
                <w:bCs/>
                <w:color w:val="212529"/>
              </w:rPr>
              <w:t>Autor</w:t>
            </w:r>
            <w:r w:rsidRPr="00303B0E">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203D0154" w14:textId="60C18265" w:rsidR="007F73CC" w:rsidRPr="00D2375D" w:rsidRDefault="00303B0E" w:rsidP="007F73CC">
            <w:pPr>
              <w:pBdr>
                <w:top w:val="nil"/>
                <w:left w:val="nil"/>
                <w:bottom w:val="nil"/>
                <w:right w:val="nil"/>
                <w:between w:val="nil"/>
              </w:pBdr>
              <w:spacing w:before="76"/>
              <w:ind w:right="156"/>
              <w:rPr>
                <w:rFonts w:ascii="Cambria" w:hAnsi="Cambria"/>
                <w:b/>
                <w:color w:val="000000"/>
                <w:sz w:val="15"/>
                <w:szCs w:val="15"/>
              </w:rPr>
            </w:pPr>
            <w:proofErr w:type="gramStart"/>
            <w:r>
              <w:rPr>
                <w:rFonts w:ascii="Segoe UI" w:hAnsi="Segoe UI" w:cs="Segoe UI"/>
                <w:color w:val="212529"/>
              </w:rPr>
              <w:t>solicita</w:t>
            </w:r>
            <w:proofErr w:type="gramEnd"/>
            <w:r>
              <w:rPr>
                <w:rFonts w:ascii="Segoe UI" w:hAnsi="Segoe UI" w:cs="Segoe UI"/>
                <w:color w:val="212529"/>
              </w:rPr>
              <w:t xml:space="preserve"> que sejam viabilizados recursos financeiros para a implantação de um Centro de Convivência no município de Carnaúba dos Dantas/RN, contemplando, entre outros equipamentos, a instalação de uma piscina olímpica destinada à hidroterapia e práticas de aulas de natação.</w:t>
            </w:r>
          </w:p>
        </w:tc>
        <w:tc>
          <w:tcPr>
            <w:cnfStyle w:val="000100000000" w:firstRow="0" w:lastRow="0" w:firstColumn="0" w:lastColumn="1" w:oddVBand="0" w:evenVBand="0" w:oddHBand="0" w:evenHBand="0" w:firstRowFirstColumn="0" w:firstRowLastColumn="0" w:lastRowFirstColumn="0" w:lastRowLastColumn="0"/>
            <w:tcW w:w="3216" w:type="dxa"/>
          </w:tcPr>
          <w:p w14:paraId="5F68B826"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7BC9B893" w14:textId="4BFA6C9C"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4F6D7254"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34C7E944"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44CACFE"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C957D91"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4DFEEFBA"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483F9A6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4B13F1A2"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5729A9DE"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370A7DAA" w14:textId="77777777" w:rsidTr="0020486E">
        <w:trPr>
          <w:trHeight w:val="2027"/>
        </w:trPr>
        <w:tc>
          <w:tcPr>
            <w:cnfStyle w:val="001000000000" w:firstRow="0" w:lastRow="0" w:firstColumn="1" w:lastColumn="0" w:oddVBand="0" w:evenVBand="0" w:oddHBand="0" w:evenHBand="0" w:firstRowFirstColumn="0" w:firstRowLastColumn="0" w:lastRowFirstColumn="0" w:lastRowLastColumn="0"/>
            <w:tcW w:w="3136" w:type="dxa"/>
          </w:tcPr>
          <w:p w14:paraId="665EEDDD" w14:textId="572F7D79" w:rsidR="00072AB6" w:rsidRPr="008C2156" w:rsidRDefault="008C2156" w:rsidP="00072AB6">
            <w:pPr>
              <w:pBdr>
                <w:top w:val="nil"/>
                <w:left w:val="nil"/>
                <w:bottom w:val="nil"/>
                <w:right w:val="nil"/>
                <w:between w:val="nil"/>
              </w:pBdr>
              <w:spacing w:before="73" w:line="157" w:lineRule="auto"/>
              <w:ind w:left="90"/>
              <w:rPr>
                <w:rFonts w:ascii="Cambria" w:hAnsi="Cambria"/>
                <w:b w:val="0"/>
                <w:color w:val="000000"/>
                <w:sz w:val="15"/>
                <w:szCs w:val="15"/>
              </w:rPr>
            </w:pPr>
            <w:r w:rsidRPr="008C2156">
              <w:rPr>
                <w:rFonts w:ascii="Segoe UI" w:hAnsi="Segoe UI" w:cs="Segoe UI"/>
                <w:b w:val="0"/>
                <w:color w:val="212529"/>
                <w:shd w:val="clear" w:color="auto" w:fill="FFFFFF"/>
              </w:rPr>
              <w:t>4 - Indicação nº 220 de 2025</w:t>
            </w:r>
            <w:r w:rsidRPr="008C2156">
              <w:rPr>
                <w:rFonts w:ascii="Segoe UI" w:hAnsi="Segoe UI" w:cs="Segoe UI"/>
                <w:b w:val="0"/>
                <w:color w:val="212529"/>
              </w:rPr>
              <w:br/>
            </w:r>
            <w:r w:rsidRPr="008C2156">
              <w:rPr>
                <w:rFonts w:ascii="Segoe UI" w:hAnsi="Segoe UI" w:cs="Segoe UI"/>
                <w:b w:val="0"/>
                <w:bCs/>
                <w:color w:val="212529"/>
                <w:shd w:val="clear" w:color="auto" w:fill="FFFFFF"/>
              </w:rPr>
              <w:t>Autor</w:t>
            </w:r>
            <w:r w:rsidRPr="008C2156">
              <w:rPr>
                <w:rFonts w:ascii="Segoe UI" w:hAnsi="Segoe UI" w:cs="Segoe UI"/>
                <w:b w:val="0"/>
                <w:color w:val="212529"/>
                <w:shd w:val="clear" w:color="auto" w:fill="FFFFFF"/>
              </w:rPr>
              <w:t>: José Lúcio</w:t>
            </w:r>
          </w:p>
        </w:tc>
        <w:tc>
          <w:tcPr>
            <w:cnfStyle w:val="000010000000" w:firstRow="0" w:lastRow="0" w:firstColumn="0" w:lastColumn="0" w:oddVBand="1" w:evenVBand="0" w:oddHBand="0" w:evenHBand="0" w:firstRowFirstColumn="0" w:firstRowLastColumn="0" w:lastRowFirstColumn="0" w:lastRowLastColumn="0"/>
            <w:tcW w:w="3063" w:type="dxa"/>
          </w:tcPr>
          <w:p w14:paraId="62D82B1F" w14:textId="2F40CCEA" w:rsidR="005735D8" w:rsidRPr="00D2375D" w:rsidRDefault="008C2156" w:rsidP="00A67673">
            <w:pPr>
              <w:pBdr>
                <w:top w:val="nil"/>
                <w:left w:val="nil"/>
                <w:bottom w:val="nil"/>
                <w:right w:val="nil"/>
                <w:between w:val="nil"/>
              </w:pBdr>
              <w:spacing w:before="1"/>
              <w:rPr>
                <w:rFonts w:ascii="Cambria" w:hAnsi="Cambria"/>
                <w:b/>
                <w:color w:val="000000"/>
                <w:sz w:val="15"/>
                <w:szCs w:val="15"/>
              </w:rPr>
            </w:pPr>
            <w:r>
              <w:rPr>
                <w:rFonts w:ascii="Segoe UI" w:hAnsi="Segoe UI" w:cs="Segoe UI"/>
                <w:color w:val="212529"/>
              </w:rPr>
              <w:t>Indica aos órgãos competentes a construção de quiosques no espaço do canteiro central, ao lado da Escola Estadual João Henrique Dantas, onde ficam localizados os barracos lanchonetes de Flávio e Chiquinho.</w:t>
            </w:r>
          </w:p>
        </w:tc>
        <w:tc>
          <w:tcPr>
            <w:cnfStyle w:val="000100000000" w:firstRow="0" w:lastRow="0" w:firstColumn="0" w:lastColumn="1" w:oddVBand="0" w:evenVBand="0" w:oddHBand="0" w:evenHBand="0" w:firstRowFirstColumn="0" w:firstRowLastColumn="0" w:lastRowFirstColumn="0" w:lastRowLastColumn="0"/>
            <w:tcW w:w="3216" w:type="dxa"/>
          </w:tcPr>
          <w:p w14:paraId="19FB3D6C"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1257709" w14:textId="0ADEA83C"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670270F"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7974796"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1A216DD"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254002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B972A0B"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1134B94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2EB54F2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7CAA945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14726E0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25F7286" w14:textId="77777777" w:rsidR="00990D40" w:rsidRPr="00D2375D" w:rsidRDefault="00990D40" w:rsidP="00990D40">
            <w:pPr>
              <w:pBdr>
                <w:top w:val="nil"/>
                <w:left w:val="nil"/>
                <w:bottom w:val="nil"/>
                <w:right w:val="nil"/>
                <w:between w:val="nil"/>
              </w:pBdr>
              <w:spacing w:before="73" w:line="157" w:lineRule="auto"/>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lastRenderedPageBreak/>
              <w:t xml:space="preserve">  </w:t>
            </w:r>
          </w:p>
          <w:p w14:paraId="617C8487" w14:textId="01C70760" w:rsidR="00072AB6" w:rsidRPr="008C2156" w:rsidRDefault="008C2156" w:rsidP="00072AB6">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8C2156">
              <w:rPr>
                <w:rFonts w:ascii="Segoe UI" w:hAnsi="Segoe UI" w:cs="Segoe UI"/>
                <w:b w:val="0"/>
                <w:color w:val="212529"/>
              </w:rPr>
              <w:t>5 - Indicação nº 221 de 2025</w:t>
            </w:r>
            <w:r w:rsidRPr="008C2156">
              <w:rPr>
                <w:rFonts w:ascii="Segoe UI" w:hAnsi="Segoe UI" w:cs="Segoe UI"/>
                <w:b w:val="0"/>
                <w:color w:val="212529"/>
              </w:rPr>
              <w:br/>
            </w:r>
            <w:r w:rsidRPr="008C2156">
              <w:rPr>
                <w:rFonts w:ascii="Segoe UI" w:hAnsi="Segoe UI" w:cs="Segoe UI"/>
                <w:b w:val="0"/>
                <w:bCs/>
                <w:color w:val="212529"/>
              </w:rPr>
              <w:t>Autores</w:t>
            </w:r>
            <w:r w:rsidRPr="008C2156">
              <w:rPr>
                <w:rFonts w:ascii="Segoe UI" w:hAnsi="Segoe UI" w:cs="Segoe UI"/>
                <w:b w:val="0"/>
                <w:color w:val="212529"/>
              </w:rPr>
              <w:t xml:space="preserve">: Jemmifran Dantas, Maria das </w:t>
            </w:r>
            <w:proofErr w:type="gramStart"/>
            <w:r w:rsidRPr="008C2156">
              <w:rPr>
                <w:rFonts w:ascii="Segoe UI" w:hAnsi="Segoe UI" w:cs="Segoe UI"/>
                <w:b w:val="0"/>
                <w:color w:val="212529"/>
              </w:rPr>
              <w:t>Vitórias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00F51852" w14:textId="349D1B7F" w:rsidR="005735D8" w:rsidRPr="00D2375D" w:rsidRDefault="008C2156" w:rsidP="00A67673">
            <w:pPr>
              <w:pBdr>
                <w:top w:val="nil"/>
                <w:left w:val="nil"/>
                <w:bottom w:val="nil"/>
                <w:right w:val="nil"/>
                <w:between w:val="nil"/>
              </w:pBdr>
              <w:spacing w:before="76"/>
              <w:ind w:right="156"/>
              <w:rPr>
                <w:rFonts w:ascii="Cambria" w:hAnsi="Cambria"/>
                <w:b/>
                <w:color w:val="000000"/>
                <w:sz w:val="15"/>
                <w:szCs w:val="15"/>
              </w:rPr>
            </w:pPr>
            <w:r>
              <w:rPr>
                <w:rFonts w:ascii="Segoe UI" w:hAnsi="Segoe UI" w:cs="Segoe UI"/>
                <w:color w:val="212529"/>
              </w:rPr>
              <w:t>Indicam o reparo do mata-burro localizado na divisa entre os sítios Salitres e Cachoeira da Cruz, próximo à propriedade do Sr. Amauri de João Lino, neste Município.</w:t>
            </w:r>
          </w:p>
        </w:tc>
        <w:tc>
          <w:tcPr>
            <w:cnfStyle w:val="000100000000" w:firstRow="0" w:lastRow="0" w:firstColumn="0" w:lastColumn="1" w:oddVBand="0" w:evenVBand="0" w:oddHBand="0" w:evenHBand="0" w:firstRowFirstColumn="0" w:firstRowLastColumn="0" w:lastRowFirstColumn="0" w:lastRowLastColumn="0"/>
            <w:tcW w:w="3216" w:type="dxa"/>
          </w:tcPr>
          <w:p w14:paraId="55B2BD22"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AE8B4A1" w14:textId="7BAD71D6"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 xml:space="preserve">Bárbara Dantas sim </w:t>
            </w:r>
          </w:p>
          <w:p w14:paraId="450E95C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5B958D3F"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358976F"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48B6463B"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3B1152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0B858390"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1C14F19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6A853C97" w14:textId="77777777" w:rsidR="005735D8" w:rsidRPr="00D2375D" w:rsidRDefault="005735D8" w:rsidP="005735D8">
            <w:pPr>
              <w:pBdr>
                <w:top w:val="nil"/>
                <w:left w:val="nil"/>
                <w:bottom w:val="nil"/>
                <w:right w:val="nil"/>
                <w:between w:val="nil"/>
              </w:pBdr>
              <w:spacing w:before="73"/>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57D038B2"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0F4A13B" w14:textId="5B237124" w:rsidR="003103A9" w:rsidRPr="008C2156" w:rsidRDefault="008C2156" w:rsidP="003103A9">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8C2156">
              <w:rPr>
                <w:rFonts w:ascii="Segoe UI" w:hAnsi="Segoe UI" w:cs="Segoe UI"/>
                <w:b w:val="0"/>
                <w:color w:val="212529"/>
                <w:shd w:val="clear" w:color="auto" w:fill="FFFFFF"/>
              </w:rPr>
              <w:t>6 - Indicação nº 222 de 2025</w:t>
            </w:r>
            <w:r w:rsidRPr="008C2156">
              <w:rPr>
                <w:rFonts w:ascii="Segoe UI" w:hAnsi="Segoe UI" w:cs="Segoe UI"/>
                <w:b w:val="0"/>
                <w:color w:val="212529"/>
              </w:rPr>
              <w:br/>
            </w:r>
            <w:r w:rsidRPr="008C2156">
              <w:rPr>
                <w:rFonts w:ascii="Segoe UI" w:hAnsi="Segoe UI" w:cs="Segoe UI"/>
                <w:b w:val="0"/>
                <w:bCs/>
                <w:color w:val="212529"/>
                <w:shd w:val="clear" w:color="auto" w:fill="FFFFFF"/>
              </w:rPr>
              <w:t>Autor</w:t>
            </w:r>
            <w:r w:rsidRPr="008C2156">
              <w:rPr>
                <w:rFonts w:ascii="Segoe UI" w:hAnsi="Segoe UI" w:cs="Segoe UI"/>
                <w:b w:val="0"/>
                <w:color w:val="212529"/>
                <w:shd w:val="clear" w:color="auto" w:fill="FFFFFF"/>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63DA2787" w14:textId="34750541" w:rsidR="005735D8" w:rsidRPr="00D2375D" w:rsidRDefault="008C2156" w:rsidP="00F36856">
            <w:pPr>
              <w:pBdr>
                <w:top w:val="nil"/>
                <w:left w:val="nil"/>
                <w:bottom w:val="nil"/>
                <w:right w:val="nil"/>
                <w:between w:val="nil"/>
              </w:pBdr>
              <w:spacing w:before="76"/>
              <w:ind w:right="156"/>
              <w:rPr>
                <w:rFonts w:ascii="Cambria" w:hAnsi="Cambria"/>
                <w:b/>
                <w:color w:val="212529"/>
                <w:sz w:val="15"/>
                <w:szCs w:val="15"/>
              </w:rPr>
            </w:pPr>
            <w:r>
              <w:rPr>
                <w:rFonts w:ascii="Segoe UI" w:hAnsi="Segoe UI" w:cs="Segoe UI"/>
                <w:color w:val="212529"/>
              </w:rPr>
              <w:t>Indica Que seja realizada a aquisição de material de tubulação para o sistema de irrigação do Campo de Futebol José Henrique Dantas.</w:t>
            </w:r>
          </w:p>
        </w:tc>
        <w:tc>
          <w:tcPr>
            <w:cnfStyle w:val="000100000000" w:firstRow="0" w:lastRow="0" w:firstColumn="0" w:lastColumn="1" w:oddVBand="0" w:evenVBand="0" w:oddHBand="0" w:evenHBand="0" w:firstRowFirstColumn="0" w:firstRowLastColumn="0" w:lastRowFirstColumn="0" w:lastRowLastColumn="0"/>
            <w:tcW w:w="3216" w:type="dxa"/>
          </w:tcPr>
          <w:p w14:paraId="432B50BE"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47F51880" w14:textId="4F69E6BD"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FC555A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0074A0B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54688CA"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4DFA6DF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B59BE77"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CECA4A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D75C188"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298E6BF4"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3EE9E118"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6F348D6" w14:textId="2822EE25" w:rsidR="00F36856" w:rsidRPr="008C2156" w:rsidRDefault="008C2156" w:rsidP="003103A9">
            <w:pPr>
              <w:pBdr>
                <w:top w:val="nil"/>
                <w:left w:val="nil"/>
                <w:bottom w:val="nil"/>
                <w:right w:val="nil"/>
                <w:between w:val="nil"/>
              </w:pBdr>
              <w:spacing w:before="73" w:line="157" w:lineRule="auto"/>
              <w:ind w:left="90"/>
              <w:rPr>
                <w:rFonts w:ascii="Segoe UI" w:hAnsi="Segoe UI" w:cs="Segoe UI"/>
                <w:b w:val="0"/>
                <w:color w:val="212529"/>
              </w:rPr>
            </w:pPr>
            <w:r w:rsidRPr="008C2156">
              <w:rPr>
                <w:rFonts w:ascii="Segoe UI" w:hAnsi="Segoe UI" w:cs="Segoe UI"/>
                <w:b w:val="0"/>
                <w:color w:val="212529"/>
              </w:rPr>
              <w:t>7 - Indicação nº 223 de 2025</w:t>
            </w:r>
            <w:r w:rsidRPr="008C2156">
              <w:rPr>
                <w:rFonts w:ascii="Segoe UI" w:hAnsi="Segoe UI" w:cs="Segoe UI"/>
                <w:b w:val="0"/>
                <w:color w:val="212529"/>
              </w:rPr>
              <w:br/>
            </w:r>
            <w:r w:rsidRPr="008C2156">
              <w:rPr>
                <w:rFonts w:ascii="Segoe UI" w:hAnsi="Segoe UI" w:cs="Segoe UI"/>
                <w:b w:val="0"/>
                <w:bCs/>
                <w:color w:val="212529"/>
              </w:rPr>
              <w:t>Autor</w:t>
            </w:r>
            <w:r w:rsidRPr="008C2156">
              <w:rPr>
                <w:rFonts w:ascii="Segoe UI" w:hAnsi="Segoe UI" w:cs="Segoe UI"/>
                <w:b w:val="0"/>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0E3E0A85" w14:textId="42562A7A" w:rsidR="00F36856" w:rsidRPr="00F36856" w:rsidRDefault="008C21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Indico que sejam realizadas revisões e atualizações nas principais leis do município, em especial: Código de Postura (Lei nº 684) Código Sanitário (Lei nº 831/2013) Código Tributário (Lei nº 36/2014) Estatuto do Servidor (Lei nº 423/2001) Lei Orgânica </w:t>
            </w:r>
            <w:proofErr w:type="gramStart"/>
            <w:r>
              <w:rPr>
                <w:rFonts w:ascii="Segoe UI" w:hAnsi="Segoe UI" w:cs="Segoe UI"/>
                <w:color w:val="212529"/>
              </w:rPr>
              <w:t>Municipal</w:t>
            </w:r>
            <w:proofErr w:type="gramEnd"/>
          </w:p>
        </w:tc>
        <w:tc>
          <w:tcPr>
            <w:cnfStyle w:val="000100000000" w:firstRow="0" w:lastRow="0" w:firstColumn="0" w:lastColumn="1" w:oddVBand="0" w:evenVBand="0" w:oddHBand="0" w:evenHBand="0" w:firstRowFirstColumn="0" w:firstRowLastColumn="0" w:lastRowFirstColumn="0" w:lastRowLastColumn="0"/>
            <w:tcW w:w="3216" w:type="dxa"/>
          </w:tcPr>
          <w:p w14:paraId="63AF964D"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2CC5B076" w14:textId="539A55C0"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226004E"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66E6A599"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96BC2B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618A73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AD2C0B1"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23721A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4812542A"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7D263C72" w14:textId="0233A31B"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3F51B6E8"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B662F1C" w14:textId="559C1CDF" w:rsidR="00F36856" w:rsidRPr="008C2156" w:rsidRDefault="008C2156" w:rsidP="003103A9">
            <w:pPr>
              <w:pBdr>
                <w:top w:val="nil"/>
                <w:left w:val="nil"/>
                <w:bottom w:val="nil"/>
                <w:right w:val="nil"/>
                <w:between w:val="nil"/>
              </w:pBdr>
              <w:spacing w:before="73" w:line="157" w:lineRule="auto"/>
              <w:ind w:left="90"/>
              <w:rPr>
                <w:rFonts w:ascii="Segoe UI" w:hAnsi="Segoe UI" w:cs="Segoe UI"/>
                <w:b w:val="0"/>
                <w:color w:val="212529"/>
              </w:rPr>
            </w:pPr>
            <w:r w:rsidRPr="008C2156">
              <w:rPr>
                <w:rFonts w:ascii="Segoe UI" w:hAnsi="Segoe UI" w:cs="Segoe UI"/>
                <w:b w:val="0"/>
                <w:color w:val="212529"/>
              </w:rPr>
              <w:t>8 - Indicação nº 224 de 2025</w:t>
            </w:r>
            <w:r w:rsidRPr="008C2156">
              <w:rPr>
                <w:rFonts w:ascii="Segoe UI" w:hAnsi="Segoe UI" w:cs="Segoe UI"/>
                <w:b w:val="0"/>
                <w:color w:val="212529"/>
              </w:rPr>
              <w:br/>
            </w:r>
            <w:r w:rsidRPr="008C2156">
              <w:rPr>
                <w:rFonts w:ascii="Segoe UI" w:hAnsi="Segoe UI" w:cs="Segoe UI"/>
                <w:b w:val="0"/>
                <w:bCs/>
                <w:color w:val="212529"/>
              </w:rPr>
              <w:t>Autor</w:t>
            </w:r>
            <w:r w:rsidRPr="008C2156">
              <w:rPr>
                <w:rFonts w:ascii="Segoe UI" w:hAnsi="Segoe UI" w:cs="Segoe UI"/>
                <w:b w:val="0"/>
                <w:color w:val="212529"/>
              </w:rPr>
              <w:t>: Maria das Vitórias</w:t>
            </w:r>
          </w:p>
        </w:tc>
        <w:tc>
          <w:tcPr>
            <w:cnfStyle w:val="000010000000" w:firstRow="0" w:lastRow="0" w:firstColumn="0" w:lastColumn="0" w:oddVBand="1" w:evenVBand="0" w:oddHBand="0" w:evenHBand="0" w:firstRowFirstColumn="0" w:firstRowLastColumn="0" w:lastRowFirstColumn="0" w:lastRowLastColumn="0"/>
            <w:tcW w:w="3063" w:type="dxa"/>
          </w:tcPr>
          <w:p w14:paraId="5A2A07EF" w14:textId="1BBE854B" w:rsidR="00F36856" w:rsidRPr="00F36856" w:rsidRDefault="008C21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Indico que seja realizada a reutilização e adequação do banheiro público existente no Centro Comercial, utilizando o espaço do antigo prédio do Banco do Brasil, localizado no mesmo Centro Comercial do município de Carnaúba dos Dantas.</w:t>
            </w:r>
          </w:p>
        </w:tc>
        <w:tc>
          <w:tcPr>
            <w:cnfStyle w:val="000100000000" w:firstRow="0" w:lastRow="0" w:firstColumn="0" w:lastColumn="1" w:oddVBand="0" w:evenVBand="0" w:oddHBand="0" w:evenHBand="0" w:firstRowFirstColumn="0" w:firstRowLastColumn="0" w:lastRowFirstColumn="0" w:lastRowLastColumn="0"/>
            <w:tcW w:w="3216" w:type="dxa"/>
          </w:tcPr>
          <w:p w14:paraId="1205001A"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2D8980A" w14:textId="0FD95D7A"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4E1AF4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410D17D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2E5995E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DD7F111"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047FD9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04D7FFE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6D80A198"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197F2F99" w14:textId="7AC44744"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56C17AF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EBA4FF8" w14:textId="69D9CC48" w:rsidR="00F36856" w:rsidRPr="008C2156" w:rsidRDefault="008C2156" w:rsidP="003103A9">
            <w:pPr>
              <w:pBdr>
                <w:top w:val="nil"/>
                <w:left w:val="nil"/>
                <w:bottom w:val="nil"/>
                <w:right w:val="nil"/>
                <w:between w:val="nil"/>
              </w:pBdr>
              <w:spacing w:before="73" w:line="157" w:lineRule="auto"/>
              <w:ind w:left="90"/>
              <w:rPr>
                <w:rFonts w:ascii="Segoe UI" w:hAnsi="Segoe UI" w:cs="Segoe UI"/>
                <w:b w:val="0"/>
                <w:color w:val="212529"/>
              </w:rPr>
            </w:pPr>
            <w:r w:rsidRPr="008C2156">
              <w:rPr>
                <w:rFonts w:ascii="Segoe UI" w:hAnsi="Segoe UI" w:cs="Segoe UI"/>
                <w:b w:val="0"/>
                <w:color w:val="212529"/>
              </w:rPr>
              <w:t>9 - Indicação nº 225 de 2025</w:t>
            </w:r>
            <w:r w:rsidRPr="008C2156">
              <w:rPr>
                <w:rFonts w:ascii="Segoe UI" w:hAnsi="Segoe UI" w:cs="Segoe UI"/>
                <w:b w:val="0"/>
                <w:color w:val="212529"/>
              </w:rPr>
              <w:br/>
            </w:r>
            <w:r w:rsidRPr="008C2156">
              <w:rPr>
                <w:rFonts w:ascii="Segoe UI" w:hAnsi="Segoe UI" w:cs="Segoe UI"/>
                <w:b w:val="0"/>
                <w:bCs/>
                <w:color w:val="212529"/>
              </w:rPr>
              <w:t>Autor</w:t>
            </w:r>
            <w:r w:rsidRPr="008C2156">
              <w:rPr>
                <w:rFonts w:ascii="Segoe UI" w:hAnsi="Segoe UI" w:cs="Segoe UI"/>
                <w:b w:val="0"/>
                <w:color w:val="212529"/>
              </w:rPr>
              <w:t>: Marfran Medeiros</w:t>
            </w:r>
          </w:p>
        </w:tc>
        <w:tc>
          <w:tcPr>
            <w:cnfStyle w:val="000010000000" w:firstRow="0" w:lastRow="0" w:firstColumn="0" w:lastColumn="0" w:oddVBand="1" w:evenVBand="0" w:oddHBand="0" w:evenHBand="0" w:firstRowFirstColumn="0" w:firstRowLastColumn="0" w:lastRowFirstColumn="0" w:lastRowLastColumn="0"/>
            <w:tcW w:w="3063" w:type="dxa"/>
          </w:tcPr>
          <w:p w14:paraId="6C9A9956" w14:textId="5C4BC9E4" w:rsidR="00F36856" w:rsidRPr="00F36856" w:rsidRDefault="008C2156" w:rsidP="00F36856">
            <w:pPr>
              <w:pBdr>
                <w:top w:val="nil"/>
                <w:left w:val="nil"/>
                <w:bottom w:val="nil"/>
                <w:right w:val="nil"/>
                <w:between w:val="nil"/>
              </w:pBdr>
              <w:spacing w:before="76"/>
              <w:ind w:right="156"/>
              <w:rPr>
                <w:rFonts w:ascii="Segoe UI" w:hAnsi="Segoe UI" w:cs="Segoe UI"/>
                <w:color w:val="212529"/>
              </w:rPr>
            </w:pPr>
            <w:r>
              <w:rPr>
                <w:rFonts w:ascii="Segoe UI" w:hAnsi="Segoe UI" w:cs="Segoe UI"/>
                <w:color w:val="212529"/>
              </w:rPr>
              <w:t>Indico que seja realizada a pintura de todos os redutores de velocidade (lombadas) existentes no município de Carnaúba dos Dantas/RN, a fim de reforçar a sinalização viária e garantir maior segurança aos motoristas e pedestres.</w:t>
            </w:r>
          </w:p>
        </w:tc>
        <w:tc>
          <w:tcPr>
            <w:cnfStyle w:val="000100000000" w:firstRow="0" w:lastRow="0" w:firstColumn="0" w:lastColumn="1" w:oddVBand="0" w:evenVBand="0" w:oddHBand="0" w:evenHBand="0" w:firstRowFirstColumn="0" w:firstRowLastColumn="0" w:lastRowFirstColumn="0" w:lastRowLastColumn="0"/>
            <w:tcW w:w="3216" w:type="dxa"/>
          </w:tcPr>
          <w:p w14:paraId="56EEF011"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20E3BE04" w14:textId="71944C2A"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277C997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7218232C"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230A50FD"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DD1B314"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0CFF6C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53C364B"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01FBC5F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01F95F16" w14:textId="32E5A191"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666E8C88"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E09733D" w14:textId="556BC397" w:rsidR="00F36856" w:rsidRPr="008C2156" w:rsidRDefault="008C2156" w:rsidP="003103A9">
            <w:pPr>
              <w:pBdr>
                <w:top w:val="nil"/>
                <w:left w:val="nil"/>
                <w:bottom w:val="nil"/>
                <w:right w:val="nil"/>
                <w:between w:val="nil"/>
              </w:pBdr>
              <w:spacing w:before="73" w:line="157" w:lineRule="auto"/>
              <w:ind w:left="90"/>
              <w:rPr>
                <w:rFonts w:ascii="Segoe UI" w:hAnsi="Segoe UI" w:cs="Segoe UI"/>
                <w:b w:val="0"/>
                <w:color w:val="212529"/>
              </w:rPr>
            </w:pPr>
            <w:r w:rsidRPr="008C2156">
              <w:rPr>
                <w:rFonts w:ascii="Segoe UI" w:hAnsi="Segoe UI" w:cs="Segoe UI"/>
                <w:b w:val="0"/>
                <w:color w:val="212529"/>
              </w:rPr>
              <w:lastRenderedPageBreak/>
              <w:t>10 - Moção nº 66 de 2025</w:t>
            </w:r>
            <w:r w:rsidRPr="008C2156">
              <w:rPr>
                <w:rFonts w:ascii="Segoe UI" w:hAnsi="Segoe UI" w:cs="Segoe UI"/>
                <w:b w:val="0"/>
                <w:color w:val="212529"/>
              </w:rPr>
              <w:br/>
            </w:r>
            <w:r w:rsidRPr="008C2156">
              <w:rPr>
                <w:rFonts w:ascii="Segoe UI" w:hAnsi="Segoe UI" w:cs="Segoe UI"/>
                <w:b w:val="0"/>
                <w:bCs/>
                <w:color w:val="212529"/>
              </w:rPr>
              <w:t>Autores</w:t>
            </w:r>
            <w:r w:rsidRPr="008C2156">
              <w:rPr>
                <w:rFonts w:ascii="Segoe UI" w:hAnsi="Segoe UI" w:cs="Segoe UI"/>
                <w:b w:val="0"/>
                <w:color w:val="212529"/>
              </w:rPr>
              <w:t xml:space="preserve">: Jemmifran Dantas, José Gilvan, José Lúcio, Marfran Medeiros, Maria das </w:t>
            </w:r>
            <w:proofErr w:type="gramStart"/>
            <w:r w:rsidRPr="008C2156">
              <w:rPr>
                <w:rFonts w:ascii="Segoe UI" w:hAnsi="Segoe UI" w:cs="Segoe UI"/>
                <w:b w:val="0"/>
                <w:color w:val="212529"/>
              </w:rPr>
              <w:t>Vitórias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7B96CF90" w14:textId="51EF3C8D" w:rsidR="00F36856" w:rsidRPr="00F36856" w:rsidRDefault="008C21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Manifesta VOTOS DE CONGRATULAÇÃO, LOUVOR E APLAUSO à direção e equipe da Escola Municipal Francisco Macêdo Dantas, na pessoa da diretora Maria Helena Dantas, em agradecimento pelo apoio e parceria na realização da Sessão Ordinária Itinerante desta Casa Legislativa, realizada no dia 20 de agosto de 2025, e, também, parabenizando pelo desfile cívico realizado no Povoado Ermo, no dia 30 de agosto de 2025.</w:t>
            </w:r>
          </w:p>
        </w:tc>
        <w:tc>
          <w:tcPr>
            <w:cnfStyle w:val="000100000000" w:firstRow="0" w:lastRow="0" w:firstColumn="0" w:lastColumn="1" w:oddVBand="0" w:evenVBand="0" w:oddHBand="0" w:evenHBand="0" w:firstRowFirstColumn="0" w:firstRowLastColumn="0" w:lastRowFirstColumn="0" w:lastRowLastColumn="0"/>
            <w:tcW w:w="3216" w:type="dxa"/>
          </w:tcPr>
          <w:p w14:paraId="28114C98"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13AD39A" w14:textId="18656FA9"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3AB421C9"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B80E93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B7F0074"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2411B1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36B8F6A1"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0DA5DF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0452F67E"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63A5B06F" w14:textId="7DC6F0B3"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61D11986"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FCE2C7B" w14:textId="2F045A55" w:rsidR="00F36856" w:rsidRPr="008C2156" w:rsidRDefault="008C2156" w:rsidP="003103A9">
            <w:pPr>
              <w:pBdr>
                <w:top w:val="nil"/>
                <w:left w:val="nil"/>
                <w:bottom w:val="nil"/>
                <w:right w:val="nil"/>
                <w:between w:val="nil"/>
              </w:pBdr>
              <w:spacing w:before="73" w:line="157" w:lineRule="auto"/>
              <w:ind w:left="90"/>
              <w:rPr>
                <w:rFonts w:ascii="Segoe UI" w:hAnsi="Segoe UI" w:cs="Segoe UI"/>
                <w:b w:val="0"/>
                <w:color w:val="212529"/>
              </w:rPr>
            </w:pPr>
            <w:r w:rsidRPr="008C2156">
              <w:rPr>
                <w:rFonts w:ascii="Segoe UI" w:hAnsi="Segoe UI" w:cs="Segoe UI"/>
                <w:b w:val="0"/>
                <w:color w:val="212529"/>
              </w:rPr>
              <w:t>11 - Moção nº 68 de 2025</w:t>
            </w:r>
            <w:r w:rsidRPr="008C2156">
              <w:rPr>
                <w:rFonts w:ascii="Segoe UI" w:hAnsi="Segoe UI" w:cs="Segoe UI"/>
                <w:b w:val="0"/>
                <w:color w:val="212529"/>
              </w:rPr>
              <w:br/>
            </w:r>
            <w:r w:rsidRPr="008C2156">
              <w:rPr>
                <w:rFonts w:ascii="Segoe UI" w:hAnsi="Segoe UI" w:cs="Segoe UI"/>
                <w:b w:val="0"/>
                <w:bCs/>
                <w:color w:val="212529"/>
              </w:rPr>
              <w:t>Autores</w:t>
            </w:r>
            <w:r w:rsidRPr="008C2156">
              <w:rPr>
                <w:rFonts w:ascii="Segoe UI" w:hAnsi="Segoe UI" w:cs="Segoe UI"/>
                <w:b w:val="0"/>
                <w:color w:val="212529"/>
              </w:rPr>
              <w:t xml:space="preserve">: Jemmifran Dantas, Maria das </w:t>
            </w:r>
            <w:proofErr w:type="gramStart"/>
            <w:r w:rsidRPr="008C2156">
              <w:rPr>
                <w:rFonts w:ascii="Segoe UI" w:hAnsi="Segoe UI" w:cs="Segoe UI"/>
                <w:b w:val="0"/>
                <w:color w:val="212529"/>
              </w:rPr>
              <w:t>Vitórias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638D4904" w14:textId="7C0ADCE6" w:rsidR="00F36856" w:rsidRPr="00F36856" w:rsidRDefault="008C21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MANIFESTA VOTOS DE CONGRATULAÇÃO, LOUVOR E APLAUSO AO ILMº SR. EVANDRO DANTAS DE SOUZA, AO ILMº SR. JOSÉ DE MEDEIROS DANTAS, E AO ILMº SR JANAIDSON MEDEIROS DANTAS PELA REALIZAÇÃO DA VAQUEJADA, QUE OCORRE EVENTUALMENTE HÁ </w:t>
            </w:r>
            <w:proofErr w:type="gramStart"/>
            <w:r>
              <w:rPr>
                <w:rFonts w:ascii="Segoe UI" w:hAnsi="Segoe UI" w:cs="Segoe UI"/>
                <w:color w:val="212529"/>
              </w:rPr>
              <w:t>8</w:t>
            </w:r>
            <w:proofErr w:type="gramEnd"/>
            <w:r>
              <w:rPr>
                <w:rFonts w:ascii="Segoe UI" w:hAnsi="Segoe UI" w:cs="Segoe UI"/>
                <w:color w:val="212529"/>
              </w:rPr>
              <w:t xml:space="preserve"> ANOS, PROMOVENDO A CULTURA NORDESTINA, O ESPORTE E O LAZER EM NOSSO MUNICÍPIO.</w:t>
            </w:r>
          </w:p>
        </w:tc>
        <w:tc>
          <w:tcPr>
            <w:cnfStyle w:val="000100000000" w:firstRow="0" w:lastRow="0" w:firstColumn="0" w:lastColumn="1" w:oddVBand="0" w:evenVBand="0" w:oddHBand="0" w:evenHBand="0" w:firstRowFirstColumn="0" w:firstRowLastColumn="0" w:lastRowFirstColumn="0" w:lastRowLastColumn="0"/>
            <w:tcW w:w="3216" w:type="dxa"/>
          </w:tcPr>
          <w:p w14:paraId="540CF451"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067968C8" w14:textId="2EC69084"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1005B9D8"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46B754F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2430B68"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6119446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163444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83E014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DC3B2D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3E371298" w14:textId="57B0EF32"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4DD3D1A2"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7AAF264" w14:textId="4CAE5B83" w:rsidR="00F36856" w:rsidRPr="008C2156" w:rsidRDefault="008C2156" w:rsidP="003103A9">
            <w:pPr>
              <w:pBdr>
                <w:top w:val="nil"/>
                <w:left w:val="nil"/>
                <w:bottom w:val="nil"/>
                <w:right w:val="nil"/>
                <w:between w:val="nil"/>
              </w:pBdr>
              <w:spacing w:before="73" w:line="157" w:lineRule="auto"/>
              <w:ind w:left="90"/>
              <w:rPr>
                <w:rFonts w:ascii="Segoe UI" w:hAnsi="Segoe UI" w:cs="Segoe UI"/>
                <w:b w:val="0"/>
                <w:color w:val="212529"/>
              </w:rPr>
            </w:pPr>
            <w:r w:rsidRPr="008C2156">
              <w:rPr>
                <w:rFonts w:ascii="Segoe UI" w:hAnsi="Segoe UI" w:cs="Segoe UI"/>
                <w:b w:val="0"/>
                <w:color w:val="212529"/>
              </w:rPr>
              <w:t>12 - Moção nº 69 de 2025</w:t>
            </w:r>
            <w:r w:rsidRPr="008C2156">
              <w:rPr>
                <w:rFonts w:ascii="Segoe UI" w:hAnsi="Segoe UI" w:cs="Segoe UI"/>
                <w:b w:val="0"/>
                <w:color w:val="212529"/>
              </w:rPr>
              <w:br/>
            </w:r>
            <w:r w:rsidRPr="008C2156">
              <w:rPr>
                <w:rFonts w:ascii="Segoe UI" w:hAnsi="Segoe UI" w:cs="Segoe UI"/>
                <w:b w:val="0"/>
                <w:bCs/>
                <w:color w:val="212529"/>
              </w:rPr>
              <w:t>Autores</w:t>
            </w:r>
            <w:r w:rsidRPr="008C2156">
              <w:rPr>
                <w:rFonts w:ascii="Segoe UI" w:hAnsi="Segoe UI" w:cs="Segoe UI"/>
                <w:b w:val="0"/>
                <w:color w:val="212529"/>
              </w:rPr>
              <w:t xml:space="preserve">: Bárbara Dantas, Jardel Dantas, Jemmifran Dantas, José Gilvan, José Lúcio, Luciano Dantas, Marfran Medeiros, Maria das Vitórias, Marli de </w:t>
            </w:r>
            <w:proofErr w:type="gramStart"/>
            <w:r w:rsidRPr="008C2156">
              <w:rPr>
                <w:rFonts w:ascii="Segoe UI" w:hAnsi="Segoe UI" w:cs="Segoe UI"/>
                <w:b w:val="0"/>
                <w:color w:val="212529"/>
              </w:rPr>
              <w:t>Medeiros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2421D779" w14:textId="1144D30B" w:rsidR="00F36856" w:rsidRPr="00F36856" w:rsidRDefault="008C2156" w:rsidP="00F36856">
            <w:pPr>
              <w:pBdr>
                <w:top w:val="nil"/>
                <w:left w:val="nil"/>
                <w:bottom w:val="nil"/>
                <w:right w:val="nil"/>
                <w:between w:val="nil"/>
              </w:pBdr>
              <w:spacing w:before="76"/>
              <w:ind w:right="156"/>
              <w:rPr>
                <w:rFonts w:ascii="Segoe UI" w:hAnsi="Segoe UI" w:cs="Segoe UI"/>
                <w:color w:val="212529"/>
              </w:rPr>
            </w:pPr>
            <w:proofErr w:type="gramStart"/>
            <w:r>
              <w:rPr>
                <w:rFonts w:ascii="Segoe UI" w:hAnsi="Segoe UI" w:cs="Segoe UI"/>
                <w:color w:val="212529"/>
              </w:rPr>
              <w:t>manifesta</w:t>
            </w:r>
            <w:proofErr w:type="gramEnd"/>
            <w:r>
              <w:rPr>
                <w:rFonts w:ascii="Segoe UI" w:hAnsi="Segoe UI" w:cs="Segoe UI"/>
                <w:color w:val="212529"/>
              </w:rPr>
              <w:t xml:space="preserve"> Voto de Pesar pelo falecimento do Senhor JOÃO NETO BATISTA, que era mais conhecido como JOÃO DE CHICO JOCA, ocorrido no dia 29 de agosto de 2025.</w:t>
            </w:r>
          </w:p>
        </w:tc>
        <w:tc>
          <w:tcPr>
            <w:cnfStyle w:val="000100000000" w:firstRow="0" w:lastRow="0" w:firstColumn="0" w:lastColumn="1" w:oddVBand="0" w:evenVBand="0" w:oddHBand="0" w:evenHBand="0" w:firstRowFirstColumn="0" w:firstRowLastColumn="0" w:lastRowFirstColumn="0" w:lastRowLastColumn="0"/>
            <w:tcW w:w="3216" w:type="dxa"/>
          </w:tcPr>
          <w:p w14:paraId="39D52C34"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2A2D16D" w14:textId="5E18F305"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420D94F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E18ABE9"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387DDDD"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E57476A"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55BAF6E"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9660DF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B32921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4153FB13" w14:textId="1E1AB879"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251B39B2"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6BC9B3E" w14:textId="439AEBE1" w:rsidR="00F36856" w:rsidRPr="008C2156" w:rsidRDefault="008C2156" w:rsidP="003103A9">
            <w:pPr>
              <w:pBdr>
                <w:top w:val="nil"/>
                <w:left w:val="nil"/>
                <w:bottom w:val="nil"/>
                <w:right w:val="nil"/>
                <w:between w:val="nil"/>
              </w:pBdr>
              <w:spacing w:before="73" w:line="157" w:lineRule="auto"/>
              <w:ind w:left="90"/>
              <w:rPr>
                <w:rFonts w:ascii="Segoe UI" w:hAnsi="Segoe UI" w:cs="Segoe UI"/>
                <w:b w:val="0"/>
                <w:color w:val="212529"/>
              </w:rPr>
            </w:pPr>
            <w:r w:rsidRPr="008C2156">
              <w:rPr>
                <w:rFonts w:ascii="Segoe UI" w:hAnsi="Segoe UI" w:cs="Segoe UI"/>
                <w:b w:val="0"/>
                <w:color w:val="212529"/>
              </w:rPr>
              <w:lastRenderedPageBreak/>
              <w:t>13 - Moção nº 70 de 2025</w:t>
            </w:r>
            <w:r w:rsidRPr="008C2156">
              <w:rPr>
                <w:rFonts w:ascii="Segoe UI" w:hAnsi="Segoe UI" w:cs="Segoe UI"/>
                <w:b w:val="0"/>
                <w:color w:val="212529"/>
              </w:rPr>
              <w:br/>
            </w:r>
            <w:r w:rsidRPr="008C2156">
              <w:rPr>
                <w:rFonts w:ascii="Segoe UI" w:hAnsi="Segoe UI" w:cs="Segoe UI"/>
                <w:b w:val="0"/>
                <w:bCs/>
                <w:color w:val="212529"/>
              </w:rPr>
              <w:t>Autores</w:t>
            </w:r>
            <w:r w:rsidRPr="008C2156">
              <w:rPr>
                <w:rFonts w:ascii="Segoe UI" w:hAnsi="Segoe UI" w:cs="Segoe UI"/>
                <w:b w:val="0"/>
                <w:color w:val="212529"/>
              </w:rPr>
              <w:t xml:space="preserve">: Bárbara Dantas, Jardel Dantas, Jemmifran Dantas, José Gilvan, José Lúcio, Luciano Dantas, Marfran Medeiros, Maria das Vitórias, Marli de </w:t>
            </w:r>
            <w:proofErr w:type="gramStart"/>
            <w:r w:rsidRPr="008C2156">
              <w:rPr>
                <w:rFonts w:ascii="Segoe UI" w:hAnsi="Segoe UI" w:cs="Segoe UI"/>
                <w:b w:val="0"/>
                <w:color w:val="212529"/>
              </w:rPr>
              <w:t>Medeiros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5C9C5816" w14:textId="7B624E35" w:rsidR="00F36856" w:rsidRPr="00F36856" w:rsidRDefault="008C21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Manifesta Voto de Pesar pelo falecimento da Senhora CLEONICE DANTAS DE AZEVEDO, ocorrido no dia 31 de agosto de 2025.</w:t>
            </w:r>
          </w:p>
        </w:tc>
        <w:tc>
          <w:tcPr>
            <w:cnfStyle w:val="000100000000" w:firstRow="0" w:lastRow="0" w:firstColumn="0" w:lastColumn="1" w:oddVBand="0" w:evenVBand="0" w:oddHBand="0" w:evenHBand="0" w:firstRowFirstColumn="0" w:firstRowLastColumn="0" w:lastRowFirstColumn="0" w:lastRowLastColumn="0"/>
            <w:tcW w:w="3216" w:type="dxa"/>
          </w:tcPr>
          <w:p w14:paraId="548A9406"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7E2FFA5A" w14:textId="6195494F"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35D9A3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8F15F36"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EDE556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28073B8"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04E41F0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3E8635F1"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DD02A74"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74EC3787" w14:textId="75F97E0D"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7CC15C7C" w14:textId="77777777" w:rsidTr="0020486E">
        <w:trPr>
          <w:cnfStyle w:val="010000000000" w:firstRow="0" w:lastRow="1" w:firstColumn="0" w:lastColumn="0" w:oddVBand="0" w:evenVBand="0" w:oddHBand="0"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1F1F44E" w14:textId="62E8E092" w:rsidR="00F36856" w:rsidRPr="008C2156" w:rsidRDefault="008C2156" w:rsidP="003103A9">
            <w:pPr>
              <w:pBdr>
                <w:top w:val="nil"/>
                <w:left w:val="nil"/>
                <w:bottom w:val="nil"/>
                <w:right w:val="nil"/>
                <w:between w:val="nil"/>
              </w:pBdr>
              <w:spacing w:before="73" w:line="157" w:lineRule="auto"/>
              <w:ind w:left="90"/>
              <w:rPr>
                <w:rFonts w:ascii="Segoe UI" w:hAnsi="Segoe UI" w:cs="Segoe UI"/>
                <w:b w:val="0"/>
                <w:color w:val="212529"/>
              </w:rPr>
            </w:pPr>
            <w:r w:rsidRPr="008C2156">
              <w:rPr>
                <w:rFonts w:ascii="Segoe UI" w:hAnsi="Segoe UI" w:cs="Segoe UI"/>
                <w:b w:val="0"/>
                <w:color w:val="212529"/>
                <w:shd w:val="clear" w:color="auto" w:fill="FFFFFF"/>
              </w:rPr>
              <w:t>14 - Moção nº 71 de 2025</w:t>
            </w:r>
            <w:r w:rsidRPr="008C2156">
              <w:rPr>
                <w:rFonts w:ascii="Segoe UI" w:hAnsi="Segoe UI" w:cs="Segoe UI"/>
                <w:b w:val="0"/>
                <w:color w:val="212529"/>
              </w:rPr>
              <w:br/>
            </w:r>
            <w:r w:rsidRPr="008C2156">
              <w:rPr>
                <w:rFonts w:ascii="Segoe UI" w:hAnsi="Segoe UI" w:cs="Segoe UI"/>
                <w:b w:val="0"/>
                <w:bCs/>
                <w:color w:val="212529"/>
                <w:shd w:val="clear" w:color="auto" w:fill="FFFFFF"/>
              </w:rPr>
              <w:t>Autores</w:t>
            </w:r>
            <w:r w:rsidRPr="008C2156">
              <w:rPr>
                <w:rFonts w:ascii="Segoe UI" w:hAnsi="Segoe UI" w:cs="Segoe UI"/>
                <w:b w:val="0"/>
                <w:color w:val="212529"/>
                <w:shd w:val="clear" w:color="auto" w:fill="FFFFFF"/>
              </w:rPr>
              <w:t xml:space="preserve">: Bárbara Dantas, Jardel Dantas, Jemmifran Dantas, José Gilvan, José Lúcio, Luciano Dantas, Marfran Medeiros, Maria das Vitórias, Marli de </w:t>
            </w:r>
            <w:proofErr w:type="gramStart"/>
            <w:r w:rsidRPr="008C2156">
              <w:rPr>
                <w:rFonts w:ascii="Segoe UI" w:hAnsi="Segoe UI" w:cs="Segoe UI"/>
                <w:b w:val="0"/>
                <w:color w:val="212529"/>
                <w:shd w:val="clear" w:color="auto" w:fill="FFFFFF"/>
              </w:rPr>
              <w:t>Medeiros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1A364E66" w14:textId="1FE3572E" w:rsidR="00F36856" w:rsidRPr="002159D2" w:rsidRDefault="008C2156" w:rsidP="00F36856">
            <w:pPr>
              <w:pBdr>
                <w:top w:val="nil"/>
                <w:left w:val="nil"/>
                <w:bottom w:val="nil"/>
                <w:right w:val="nil"/>
                <w:between w:val="nil"/>
              </w:pBdr>
              <w:spacing w:before="76"/>
              <w:ind w:right="156"/>
              <w:rPr>
                <w:rFonts w:ascii="Segoe UI" w:hAnsi="Segoe UI" w:cs="Segoe UI"/>
                <w:b w:val="0"/>
                <w:color w:val="212529"/>
              </w:rPr>
            </w:pPr>
            <w:proofErr w:type="gramStart"/>
            <w:r w:rsidRPr="002159D2">
              <w:rPr>
                <w:rFonts w:ascii="Segoe UI" w:hAnsi="Segoe UI" w:cs="Segoe UI"/>
                <w:b w:val="0"/>
                <w:color w:val="212529"/>
              </w:rPr>
              <w:t>manifestam</w:t>
            </w:r>
            <w:proofErr w:type="gramEnd"/>
            <w:r w:rsidRPr="002159D2">
              <w:rPr>
                <w:rFonts w:ascii="Segoe UI" w:hAnsi="Segoe UI" w:cs="Segoe UI"/>
                <w:b w:val="0"/>
                <w:color w:val="212529"/>
              </w:rPr>
              <w:t xml:space="preserve"> Voto de Pesar pelo falecimento do Senhor JOSÉ CIRINO FILHO, que era mais conhecido como ZÉ CIRINO, ocorrido no dia 01 de setembro de 2025.</w:t>
            </w:r>
          </w:p>
        </w:tc>
        <w:tc>
          <w:tcPr>
            <w:cnfStyle w:val="000100000000" w:firstRow="0" w:lastRow="0" w:firstColumn="0" w:lastColumn="1" w:oddVBand="0" w:evenVBand="0" w:oddHBand="0" w:evenHBand="0" w:firstRowFirstColumn="0" w:firstRowLastColumn="0" w:lastRowFirstColumn="0" w:lastRowLastColumn="0"/>
            <w:tcW w:w="3216" w:type="dxa"/>
          </w:tcPr>
          <w:p w14:paraId="7F65B7B9"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72A45A6" w14:textId="1CA96AB3" w:rsidR="00303B0E" w:rsidRPr="00D2375D" w:rsidRDefault="00303B0E" w:rsidP="00303B0E">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7C462FE9"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BA8F9A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C7E46D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636FC73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23B976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32B0F6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5FA878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306A656A" w14:textId="672D5CB1"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bookmarkStart w:id="2" w:name="_GoBack"/>
        <w:bookmarkEnd w:id="2"/>
      </w:tr>
    </w:tbl>
    <w:p w14:paraId="44392274" w14:textId="12AEEB9E" w:rsidR="0020486E" w:rsidRPr="00D2375D" w:rsidRDefault="00F22894" w:rsidP="002F1C28">
      <w:pPr>
        <w:rPr>
          <w:rFonts w:ascii="Cambria" w:hAnsi="Cambria"/>
        </w:rPr>
      </w:pPr>
      <w:r w:rsidRPr="00D2375D">
        <w:rPr>
          <w:rFonts w:ascii="Cambria" w:hAnsi="Cambria"/>
          <w:noProof/>
          <w:lang w:val="pt-BR"/>
        </w:rPr>
        <mc:AlternateContent>
          <mc:Choice Requires="wps">
            <w:drawing>
              <wp:anchor distT="0" distB="0" distL="0" distR="0" simplePos="0" relativeHeight="251658240" behindDoc="0" locked="0" layoutInCell="1" hidden="0" allowOverlap="1" wp14:anchorId="5EEB96A7" wp14:editId="0EFF6EB2">
                <wp:simplePos x="0" y="0"/>
                <wp:positionH relativeFrom="column">
                  <wp:posOffset>63500</wp:posOffset>
                </wp:positionH>
                <wp:positionV relativeFrom="paragraph">
                  <wp:posOffset>139700</wp:posOffset>
                </wp:positionV>
                <wp:extent cx="9525" cy="12700"/>
                <wp:effectExtent l="0" t="0" r="0" b="0"/>
                <wp:wrapTopAndBottom distT="0" distB="0"/>
                <wp:docPr id="27" name="Forma Livre: Forma 27"/>
                <wp:cNvGraphicFramePr/>
                <a:graphic xmlns:a="http://schemas.openxmlformats.org/drawingml/2006/main">
                  <a:graphicData uri="http://schemas.microsoft.com/office/word/2010/wordprocessingShape">
                    <wps:wsp>
                      <wps:cNvSpPr/>
                      <wps:spPr>
                        <a:xfrm>
                          <a:off x="2356420" y="3775238"/>
                          <a:ext cx="5979160" cy="9525"/>
                        </a:xfrm>
                        <a:custGeom>
                          <a:avLst/>
                          <a:gdLst/>
                          <a:ahLst/>
                          <a:cxnLst/>
                          <a:rect l="l" t="t" r="r" b="b"/>
                          <a:pathLst>
                            <a:path w="5979160" h="9525" extrusionOk="0">
                              <a:moveTo>
                                <a:pt x="5978868" y="0"/>
                              </a:moveTo>
                              <a:lnTo>
                                <a:pt x="5978868" y="0"/>
                              </a:lnTo>
                              <a:lnTo>
                                <a:pt x="0" y="0"/>
                              </a:lnTo>
                              <a:lnTo>
                                <a:pt x="0" y="9525"/>
                              </a:lnTo>
                              <a:lnTo>
                                <a:pt x="5978868" y="9525"/>
                              </a:lnTo>
                              <a:lnTo>
                                <a:pt x="5978868"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9525" cy="12700"/>
                <wp:effectExtent b="0" l="0" r="0" t="0"/>
                <wp:wrapTopAndBottom distB="0" distT="0"/>
                <wp:docPr id="2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9525" cy="12700"/>
                        </a:xfrm>
                        <a:prstGeom prst="rect"/>
                        <a:ln/>
                      </pic:spPr>
                    </pic:pic>
                  </a:graphicData>
                </a:graphic>
              </wp:anchor>
            </w:drawing>
          </mc:Fallback>
        </mc:AlternateContent>
      </w:r>
    </w:p>
    <w:sectPr w:rsidR="0020486E" w:rsidRPr="00D2375D">
      <w:headerReference w:type="default" r:id="rId9"/>
      <w:footerReference w:type="default" r:id="rId10"/>
      <w:pgSz w:w="11900" w:h="16820"/>
      <w:pgMar w:top="2520" w:right="1133" w:bottom="1100" w:left="1133" w:header="807" w:footer="90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51CA70" w14:textId="77777777" w:rsidR="007D2CB0" w:rsidRDefault="007D2CB0">
      <w:r>
        <w:separator/>
      </w:r>
    </w:p>
  </w:endnote>
  <w:endnote w:type="continuationSeparator" w:id="0">
    <w:p w14:paraId="4964341E" w14:textId="77777777" w:rsidR="007D2CB0" w:rsidRDefault="007D2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57DAD" w14:textId="77777777" w:rsidR="00F22894" w:rsidRDefault="00F22894">
    <w:pPr>
      <w:pBdr>
        <w:top w:val="nil"/>
        <w:left w:val="nil"/>
        <w:bottom w:val="nil"/>
        <w:right w:val="nil"/>
        <w:between w:val="nil"/>
      </w:pBdr>
      <w:spacing w:line="14" w:lineRule="auto"/>
      <w:rPr>
        <w:color w:val="000000"/>
        <w:sz w:val="20"/>
        <w:szCs w:val="20"/>
      </w:rPr>
    </w:pPr>
    <w:r>
      <w:rPr>
        <w:noProof/>
        <w:lang w:val="pt-BR"/>
      </w:rPr>
      <mc:AlternateContent>
        <mc:Choice Requires="wps">
          <w:drawing>
            <wp:anchor distT="0" distB="0" distL="0" distR="0" simplePos="0" relativeHeight="251660288" behindDoc="1" locked="0" layoutInCell="1" hidden="0" allowOverlap="1" wp14:anchorId="783144B8" wp14:editId="15263DC2">
              <wp:simplePos x="0" y="0"/>
              <wp:positionH relativeFrom="column">
                <wp:posOffset>571500</wp:posOffset>
              </wp:positionH>
              <wp:positionV relativeFrom="paragraph">
                <wp:posOffset>9969500</wp:posOffset>
              </wp:positionV>
              <wp:extent cx="9525" cy="12700"/>
              <wp:effectExtent l="0" t="0" r="0" b="0"/>
              <wp:wrapNone/>
              <wp:docPr id="30" name="Forma Livre: Forma 30"/>
              <wp:cNvGraphicFramePr/>
              <a:graphic xmlns:a="http://schemas.openxmlformats.org/drawingml/2006/main">
                <a:graphicData uri="http://schemas.microsoft.com/office/word/2010/wordprocessingShape">
                  <wps:wsp>
                    <wps:cNvSpPr/>
                    <wps:spPr>
                      <a:xfrm>
                        <a:off x="2865690" y="3775238"/>
                        <a:ext cx="4960620" cy="9525"/>
                      </a:xfrm>
                      <a:custGeom>
                        <a:avLst/>
                        <a:gdLst/>
                        <a:ahLst/>
                        <a:cxnLst/>
                        <a:rect l="l" t="t" r="r" b="b"/>
                        <a:pathLst>
                          <a:path w="4960620" h="9525" extrusionOk="0">
                            <a:moveTo>
                              <a:pt x="4959997" y="9525"/>
                            </a:moveTo>
                            <a:lnTo>
                              <a:pt x="0" y="9525"/>
                            </a:lnTo>
                            <a:lnTo>
                              <a:pt x="0" y="0"/>
                            </a:lnTo>
                            <a:lnTo>
                              <a:pt x="4959997" y="0"/>
                            </a:lnTo>
                            <a:lnTo>
                              <a:pt x="4959997" y="9525"/>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allowOverlap="1" behindDoc="1" distB="0" distT="0" distL="0" distR="0" hidden="0" layoutInCell="1" locked="0" relativeHeight="0" simplePos="0">
              <wp:simplePos x="0" y="0"/>
              <wp:positionH relativeFrom="column">
                <wp:posOffset>571500</wp:posOffset>
              </wp:positionH>
              <wp:positionV relativeFrom="paragraph">
                <wp:posOffset>9969500</wp:posOffset>
              </wp:positionV>
              <wp:extent cx="9525" cy="12700"/>
              <wp:effectExtent b="0" l="0" r="0" t="0"/>
              <wp:wrapNone/>
              <wp:docPr id="3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9525" cy="12700"/>
                      </a:xfrm>
                      <a:prstGeom prst="rect"/>
                      <a:ln/>
                    </pic:spPr>
                  </pic:pic>
                </a:graphicData>
              </a:graphic>
            </wp:anchor>
          </w:drawing>
        </mc:Fallback>
      </mc:AlternateContent>
    </w:r>
    <w:r>
      <w:rPr>
        <w:noProof/>
        <w:lang w:val="pt-BR"/>
      </w:rPr>
      <mc:AlternateContent>
        <mc:Choice Requires="wps">
          <w:drawing>
            <wp:anchor distT="0" distB="0" distL="0" distR="0" simplePos="0" relativeHeight="251661312" behindDoc="1" locked="0" layoutInCell="1" hidden="0" allowOverlap="1" wp14:anchorId="771BF924" wp14:editId="0731C6BA">
              <wp:simplePos x="0" y="0"/>
              <wp:positionH relativeFrom="column">
                <wp:posOffset>876300</wp:posOffset>
              </wp:positionH>
              <wp:positionV relativeFrom="paragraph">
                <wp:posOffset>10020300</wp:posOffset>
              </wp:positionV>
              <wp:extent cx="4350385" cy="271780"/>
              <wp:effectExtent l="0" t="0" r="0" b="0"/>
              <wp:wrapNone/>
              <wp:docPr id="29" name="Retângulo 29"/>
              <wp:cNvGraphicFramePr/>
              <a:graphic xmlns:a="http://schemas.openxmlformats.org/drawingml/2006/main">
                <a:graphicData uri="http://schemas.microsoft.com/office/word/2010/wordprocessingShape">
                  <wps:wsp>
                    <wps:cNvSpPr/>
                    <wps:spPr>
                      <a:xfrm>
                        <a:off x="3175570" y="3648873"/>
                        <a:ext cx="4340860" cy="262255"/>
                      </a:xfrm>
                      <a:prstGeom prst="rect">
                        <a:avLst/>
                      </a:prstGeom>
                      <a:noFill/>
                      <a:ln>
                        <a:noFill/>
                      </a:ln>
                    </wps:spPr>
                    <wps:txbx>
                      <w:txbxContent>
                        <w:p w14:paraId="79EF17A8" w14:textId="77777777" w:rsidR="00F22894" w:rsidRDefault="00F22894">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wps:txbx>
                    <wps:bodyPr spcFirstLastPara="1" wrap="square" lIns="0" tIns="0" rIns="0" bIns="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1BF924" id="Retângulo 29" o:spid="_x0000_s1027" style="position:absolute;margin-left:69pt;margin-top:789pt;width:342.55pt;height:21.4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" filled="f" stroked="f">
              <v:textbox inset="0,0,0,0">
                <w:txbxContent>
                  <w:p w14:paraId="79EF17A8" w14:textId="77777777" w:rsidR="0020486E" w:rsidRDefault="00000000">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v:textbox>
            </v:rect>
          </w:pict>
        </mc:Fallback>
      </mc:AlternateContent>
    </w:r>
    <w:r>
      <w:rPr>
        <w:noProof/>
        <w:lang w:val="pt-BR"/>
      </w:rPr>
      <mc:AlternateContent>
        <mc:Choice Requires="wps">
          <w:drawing>
            <wp:anchor distT="0" distB="0" distL="0" distR="0" simplePos="0" relativeHeight="251662336" behindDoc="1" locked="0" layoutInCell="1" hidden="0" allowOverlap="1" wp14:anchorId="1BA18FBC" wp14:editId="2013E1B0">
              <wp:simplePos x="0" y="0"/>
              <wp:positionH relativeFrom="column">
                <wp:posOffset>-12699</wp:posOffset>
              </wp:positionH>
              <wp:positionV relativeFrom="paragraph">
                <wp:posOffset>10439400</wp:posOffset>
              </wp:positionV>
              <wp:extent cx="620395" cy="153670"/>
              <wp:effectExtent l="0" t="0" r="0" b="0"/>
              <wp:wrapNone/>
              <wp:docPr id="31" name="Retângulo 31"/>
              <wp:cNvGraphicFramePr/>
              <a:graphic xmlns:a="http://schemas.openxmlformats.org/drawingml/2006/main">
                <a:graphicData uri="http://schemas.microsoft.com/office/word/2010/wordprocessingShape">
                  <wps:wsp>
                    <wps:cNvSpPr/>
                    <wps:spPr>
                      <a:xfrm>
                        <a:off x="5040565" y="3707928"/>
                        <a:ext cx="610870" cy="144145"/>
                      </a:xfrm>
                      <a:prstGeom prst="rect">
                        <a:avLst/>
                      </a:prstGeom>
                      <a:noFill/>
                      <a:ln>
                        <a:noFill/>
                      </a:ln>
                    </wps:spPr>
                    <wps:txbx>
                      <w:txbxContent>
                        <w:p w14:paraId="0BC67E03" w14:textId="77777777" w:rsidR="00F22894" w:rsidRDefault="00F22894">
                          <w:pPr>
                            <w:spacing w:before="22"/>
                            <w:ind w:left="20" w:firstLine="20"/>
                            <w:textDirection w:val="btLr"/>
                          </w:pPr>
                          <w:r>
                            <w:rPr>
                              <w:color w:val="000000"/>
                              <w:sz w:val="16"/>
                            </w:rPr>
                            <w:t>03/04/2025</w:t>
                          </w:r>
                        </w:p>
                      </w:txbxContent>
                    </wps:txbx>
                    <wps:bodyPr spcFirstLastPara="1" wrap="square" lIns="0" tIns="0" rIns="0" bIns="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A18FBC" id="Retângulo 31" o:spid="_x0000_s1028" style="position:absolute;margin-left:-1pt;margin-top:822pt;width:48.85pt;height:12.1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" filled="f" stroked="f">
              <v:textbox inset="0,0,0,0">
                <w:txbxContent>
                  <w:p w14:paraId="0BC67E03" w14:textId="77777777" w:rsidR="0020486E" w:rsidRDefault="00000000">
                    <w:pPr>
                      <w:spacing w:before="22"/>
                      <w:ind w:left="20" w:firstLine="20"/>
                      <w:textDirection w:val="btLr"/>
                    </w:pPr>
                    <w:r>
                      <w:rPr>
                        <w:color w:val="000000"/>
                        <w:sz w:val="16"/>
                      </w:rPr>
                      <w:t>03/04/2025</w:t>
                    </w:r>
                  </w:p>
                </w:txbxContent>
              </v:textbox>
            </v:rect>
          </w:pict>
        </mc:Fallback>
      </mc:AlternateContent>
    </w:r>
    <w:r>
      <w:rPr>
        <w:noProof/>
        <w:lang w:val="pt-BR"/>
      </w:rPr>
      <mc:AlternateContent>
        <mc:Choice Requires="wps">
          <w:drawing>
            <wp:anchor distT="0" distB="0" distL="0" distR="0" simplePos="0" relativeHeight="251663360" behindDoc="1" locked="0" layoutInCell="1" hidden="0" allowOverlap="1" wp14:anchorId="35C5CDDE" wp14:editId="00778895">
              <wp:simplePos x="0" y="0"/>
              <wp:positionH relativeFrom="column">
                <wp:posOffset>5651500</wp:posOffset>
              </wp:positionH>
              <wp:positionV relativeFrom="paragraph">
                <wp:posOffset>10439400</wp:posOffset>
              </wp:positionV>
              <wp:extent cx="518159" cy="153670"/>
              <wp:effectExtent l="0" t="0" r="0" b="0"/>
              <wp:wrapNone/>
              <wp:docPr id="28" name="Retângulo 28"/>
              <wp:cNvGraphicFramePr/>
              <a:graphic xmlns:a="http://schemas.openxmlformats.org/drawingml/2006/main">
                <a:graphicData uri="http://schemas.microsoft.com/office/word/2010/wordprocessingShape">
                  <wps:wsp>
                    <wps:cNvSpPr/>
                    <wps:spPr>
                      <a:xfrm>
                        <a:off x="5091683" y="3707928"/>
                        <a:ext cx="508634" cy="144145"/>
                      </a:xfrm>
                      <a:prstGeom prst="rect">
                        <a:avLst/>
                      </a:prstGeom>
                      <a:noFill/>
                      <a:ln>
                        <a:noFill/>
                      </a:ln>
                    </wps:spPr>
                    <wps:txbx>
                      <w:txbxContent>
                        <w:p w14:paraId="31888487" w14:textId="77777777" w:rsidR="00F22894" w:rsidRDefault="00F22894">
                          <w:pPr>
                            <w:spacing w:before="22"/>
                            <w:ind w:left="20" w:firstLine="20"/>
                            <w:textDirection w:val="btLr"/>
                          </w:pPr>
                          <w:r>
                            <w:rPr>
                              <w:color w:val="000000"/>
                              <w:sz w:val="16"/>
                            </w:rPr>
                            <w:t>Página  PAGE 1</w:t>
                          </w:r>
                        </w:p>
                      </w:txbxContent>
                    </wps:txbx>
                    <wps:bodyPr spcFirstLastPara="1" wrap="square" lIns="0" tIns="0" rIns="0" bIns="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C5CDDE" id="Retângulo 28" o:spid="_x0000_s1029" style="position:absolute;margin-left:445pt;margin-top:822pt;width:40.8pt;height:12.1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" filled="f" stroked="f">
              <v:textbox inset="0,0,0,0">
                <w:txbxContent>
                  <w:p w14:paraId="31888487" w14:textId="77777777" w:rsidR="0020486E" w:rsidRDefault="00000000">
                    <w:pPr>
                      <w:spacing w:before="22"/>
                      <w:ind w:left="20" w:firstLine="20"/>
                      <w:textDirection w:val="btLr"/>
                    </w:pPr>
                    <w:r>
                      <w:rPr>
                        <w:color w:val="000000"/>
                        <w:sz w:val="16"/>
                      </w:rPr>
                      <w:t>Página  PAGE 1</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55D2B7" w14:textId="77777777" w:rsidR="007D2CB0" w:rsidRDefault="007D2CB0">
      <w:r>
        <w:separator/>
      </w:r>
    </w:p>
  </w:footnote>
  <w:footnote w:type="continuationSeparator" w:id="0">
    <w:p w14:paraId="022F74AA" w14:textId="77777777" w:rsidR="007D2CB0" w:rsidRDefault="007D2C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A11C6" w14:textId="57EA6B8D" w:rsidR="00F22894" w:rsidRDefault="00072AB6">
    <w:pPr>
      <w:pBdr>
        <w:top w:val="nil"/>
        <w:left w:val="nil"/>
        <w:bottom w:val="nil"/>
        <w:right w:val="nil"/>
        <w:between w:val="nil"/>
      </w:pBdr>
      <w:spacing w:line="14" w:lineRule="auto"/>
      <w:rPr>
        <w:color w:val="000000"/>
        <w:sz w:val="20"/>
        <w:szCs w:val="20"/>
      </w:rPr>
    </w:pPr>
    <w:r>
      <w:rPr>
        <w:noProof/>
        <w:color w:val="000000"/>
        <w:sz w:val="20"/>
        <w:szCs w:val="20"/>
        <w:lang w:val="pt-BR"/>
      </w:rPr>
      <mc:AlternateContent>
        <mc:Choice Requires="wps">
          <w:drawing>
            <wp:anchor distT="0" distB="0" distL="0" distR="0" simplePos="0" relativeHeight="251659264" behindDoc="1" locked="0" layoutInCell="1" hidden="0" allowOverlap="1" wp14:anchorId="559FF7F5" wp14:editId="16DFECFE">
              <wp:simplePos x="0" y="0"/>
              <wp:positionH relativeFrom="page">
                <wp:posOffset>419100</wp:posOffset>
              </wp:positionH>
              <wp:positionV relativeFrom="page">
                <wp:posOffset>514350</wp:posOffset>
              </wp:positionV>
              <wp:extent cx="6713220" cy="1047750"/>
              <wp:effectExtent l="0" t="0" r="11430" b="0"/>
              <wp:wrapNone/>
              <wp:docPr id="26" name="Retângulo 26"/>
              <wp:cNvGraphicFramePr/>
              <a:graphic xmlns:a="http://schemas.openxmlformats.org/drawingml/2006/main">
                <a:graphicData uri="http://schemas.microsoft.com/office/word/2010/wordprocessingShape">
                  <wps:wsp>
                    <wps:cNvSpPr/>
                    <wps:spPr>
                      <a:xfrm>
                        <a:off x="0" y="0"/>
                        <a:ext cx="6713220" cy="1047750"/>
                      </a:xfrm>
                      <a:prstGeom prst="rect">
                        <a:avLst/>
                      </a:prstGeom>
                      <a:noFill/>
                      <a:ln>
                        <a:noFill/>
                      </a:ln>
                    </wps:spPr>
                    <wps:txbx>
                      <w:txbxContent>
                        <w:p w14:paraId="04BF61D2" w14:textId="77777777" w:rsidR="00F22894" w:rsidRDefault="00F22894">
                          <w:pPr>
                            <w:spacing w:before="17" w:line="275" w:lineRule="auto"/>
                            <w:ind w:right="-59" w:firstLine="65"/>
                            <w:jc w:val="center"/>
                            <w:textDirection w:val="btLr"/>
                            <w:rPr>
                              <w:rFonts w:ascii="Cambria" w:eastAsia="Cambria" w:hAnsi="Cambria" w:cs="Cambria"/>
                              <w:b/>
                              <w:color w:val="000000"/>
                              <w:sz w:val="32"/>
                            </w:rPr>
                          </w:pPr>
                          <w:r>
                            <w:rPr>
                              <w:rFonts w:ascii="Cambria" w:eastAsia="Cambria" w:hAnsi="Cambria" w:cs="Cambria"/>
                              <w:b/>
                              <w:color w:val="000000"/>
                              <w:sz w:val="32"/>
                            </w:rPr>
                            <w:t>Câmara Municipal de Carnaúba dos Dantas</w:t>
                          </w:r>
                        </w:p>
                        <w:p w14:paraId="2C49DEDA" w14:textId="77777777" w:rsidR="00F92134" w:rsidRDefault="00F92134">
                          <w:pPr>
                            <w:spacing w:before="17" w:line="275" w:lineRule="auto"/>
                            <w:ind w:right="-59" w:firstLine="65"/>
                            <w:jc w:val="center"/>
                            <w:textDirection w:val="btLr"/>
                          </w:pP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7DDBDE5A" w:rsidR="00F22894" w:rsidRDefault="00303B0E">
                          <w:pPr>
                            <w:spacing w:before="83"/>
                            <w:ind w:right="12"/>
                            <w:jc w:val="center"/>
                            <w:textDirection w:val="btLr"/>
                          </w:pPr>
                          <w:r>
                            <w:rPr>
                              <w:rFonts w:ascii="Cambria" w:eastAsia="Cambria" w:hAnsi="Cambria" w:cs="Cambria"/>
                              <w:b/>
                              <w:color w:val="000000"/>
                            </w:rPr>
                            <w:t xml:space="preserve">Resumo </w:t>
                          </w:r>
                          <w:proofErr w:type="gramStart"/>
                          <w:r>
                            <w:rPr>
                              <w:rFonts w:ascii="Cambria" w:eastAsia="Cambria" w:hAnsi="Cambria" w:cs="Cambria"/>
                              <w:b/>
                              <w:color w:val="000000"/>
                            </w:rPr>
                            <w:t>5</w:t>
                          </w:r>
                          <w:proofErr w:type="gramEnd"/>
                          <w:r w:rsidR="00E97D12">
                            <w:rPr>
                              <w:rFonts w:ascii="Cambria" w:eastAsia="Cambria" w:hAnsi="Cambria" w:cs="Cambria"/>
                              <w:b/>
                              <w:color w:val="000000"/>
                            </w:rPr>
                            <w:t xml:space="preserve"> ª</w:t>
                          </w:r>
                          <w:r>
                            <w:rPr>
                              <w:rFonts w:ascii="Cambria" w:eastAsia="Cambria" w:hAnsi="Cambria" w:cs="Cambria"/>
                              <w:b/>
                              <w:color w:val="000000"/>
                            </w:rPr>
                            <w:t xml:space="preserve"> Sessão Ordinária do 2</w:t>
                          </w:r>
                          <w:r w:rsidR="00F22894">
                            <w:rPr>
                              <w:rFonts w:ascii="Cambria" w:eastAsia="Cambria" w:hAnsi="Cambria" w:cs="Cambria"/>
                              <w:b/>
                              <w:color w:val="000000"/>
                            </w:rPr>
                            <w:t>º Semestre da 1ª Sessão Legislativa da 18ª (2025</w:t>
                          </w:r>
                          <w:proofErr w:type="gramStart"/>
                        </w:p>
                        <w:p w14:paraId="60BBEA7F" w14:textId="76866971" w:rsidR="00F22894" w:rsidRDefault="00F22894">
                          <w:pPr>
                            <w:ind w:right="1"/>
                            <w:jc w:val="center"/>
                            <w:textDirection w:val="btLr"/>
                          </w:pPr>
                          <w:proofErr w:type="gramEnd"/>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303B0E">
                            <w:rPr>
                              <w:rFonts w:ascii="Cambria" w:eastAsia="Cambria" w:hAnsi="Cambria" w:cs="Cambria"/>
                              <w:b/>
                              <w:color w:val="000000"/>
                            </w:rPr>
                            <w:t>03/09</w:t>
                          </w:r>
                          <w:r>
                            <w:rPr>
                              <w:rFonts w:ascii="Cambria" w:eastAsia="Cambria" w:hAnsi="Cambria" w:cs="Cambria"/>
                              <w:b/>
                              <w:color w:val="000000"/>
                            </w:rPr>
                            <w:t>/2025</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id="Retângulo 26" o:spid="_x0000_s1026" style="position:absolute;margin-left:33pt;margin-top:40.5pt;width:528.6pt;height:8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" filled="f" stroked="f">
              <v:textbox inset="0,0,0,0">
                <w:txbxContent>
                  <w:p w14:paraId="04BF61D2" w14:textId="77777777" w:rsidR="00F22894" w:rsidRDefault="00F22894">
                    <w:pPr>
                      <w:spacing w:before="17" w:line="275" w:lineRule="auto"/>
                      <w:ind w:right="-59" w:firstLine="65"/>
                      <w:jc w:val="center"/>
                      <w:textDirection w:val="btLr"/>
                      <w:rPr>
                        <w:rFonts w:ascii="Cambria" w:eastAsia="Cambria" w:hAnsi="Cambria" w:cs="Cambria"/>
                        <w:b/>
                        <w:color w:val="000000"/>
                        <w:sz w:val="32"/>
                      </w:rPr>
                    </w:pPr>
                    <w:r>
                      <w:rPr>
                        <w:rFonts w:ascii="Cambria" w:eastAsia="Cambria" w:hAnsi="Cambria" w:cs="Cambria"/>
                        <w:b/>
                        <w:color w:val="000000"/>
                        <w:sz w:val="32"/>
                      </w:rPr>
                      <w:t>Câmara Municipal de Carnaúba dos Dantas</w:t>
                    </w:r>
                  </w:p>
                  <w:p w14:paraId="2C49DEDA" w14:textId="77777777" w:rsidR="00F92134" w:rsidRDefault="00F92134">
                    <w:pPr>
                      <w:spacing w:before="17" w:line="275" w:lineRule="auto"/>
                      <w:ind w:right="-59" w:firstLine="65"/>
                      <w:jc w:val="center"/>
                      <w:textDirection w:val="btLr"/>
                    </w:pP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7DDBDE5A" w:rsidR="00F22894" w:rsidRDefault="00303B0E">
                    <w:pPr>
                      <w:spacing w:before="83"/>
                      <w:ind w:right="12"/>
                      <w:jc w:val="center"/>
                      <w:textDirection w:val="btLr"/>
                    </w:pPr>
                    <w:r>
                      <w:rPr>
                        <w:rFonts w:ascii="Cambria" w:eastAsia="Cambria" w:hAnsi="Cambria" w:cs="Cambria"/>
                        <w:b/>
                        <w:color w:val="000000"/>
                      </w:rPr>
                      <w:t xml:space="preserve">Resumo </w:t>
                    </w:r>
                    <w:proofErr w:type="gramStart"/>
                    <w:r>
                      <w:rPr>
                        <w:rFonts w:ascii="Cambria" w:eastAsia="Cambria" w:hAnsi="Cambria" w:cs="Cambria"/>
                        <w:b/>
                        <w:color w:val="000000"/>
                      </w:rPr>
                      <w:t>5</w:t>
                    </w:r>
                    <w:proofErr w:type="gramEnd"/>
                    <w:r w:rsidR="00E97D12">
                      <w:rPr>
                        <w:rFonts w:ascii="Cambria" w:eastAsia="Cambria" w:hAnsi="Cambria" w:cs="Cambria"/>
                        <w:b/>
                        <w:color w:val="000000"/>
                      </w:rPr>
                      <w:t xml:space="preserve"> ª</w:t>
                    </w:r>
                    <w:r>
                      <w:rPr>
                        <w:rFonts w:ascii="Cambria" w:eastAsia="Cambria" w:hAnsi="Cambria" w:cs="Cambria"/>
                        <w:b/>
                        <w:color w:val="000000"/>
                      </w:rPr>
                      <w:t xml:space="preserve"> Sessão Ordinária do 2</w:t>
                    </w:r>
                    <w:r w:rsidR="00F22894">
                      <w:rPr>
                        <w:rFonts w:ascii="Cambria" w:eastAsia="Cambria" w:hAnsi="Cambria" w:cs="Cambria"/>
                        <w:b/>
                        <w:color w:val="000000"/>
                      </w:rPr>
                      <w:t>º Semestre da 1ª Sessão Legislativa da 18ª (2025</w:t>
                    </w:r>
                    <w:proofErr w:type="gramStart"/>
                  </w:p>
                  <w:p w14:paraId="60BBEA7F" w14:textId="76866971" w:rsidR="00F22894" w:rsidRDefault="00F22894">
                    <w:pPr>
                      <w:ind w:right="1"/>
                      <w:jc w:val="center"/>
                      <w:textDirection w:val="btLr"/>
                    </w:pPr>
                    <w:proofErr w:type="gramEnd"/>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303B0E">
                      <w:rPr>
                        <w:rFonts w:ascii="Cambria" w:eastAsia="Cambria" w:hAnsi="Cambria" w:cs="Cambria"/>
                        <w:b/>
                        <w:color w:val="000000"/>
                      </w:rPr>
                      <w:t>03/09</w:t>
                    </w:r>
                    <w:r>
                      <w:rPr>
                        <w:rFonts w:ascii="Cambria" w:eastAsia="Cambria" w:hAnsi="Cambria" w:cs="Cambria"/>
                        <w:b/>
                        <w:color w:val="000000"/>
                      </w:rPr>
                      <w:t>/2025</w:t>
                    </w:r>
                  </w:p>
                </w:txbxContent>
              </v:textbox>
              <w10:wrap anchorx="page" anchory="page"/>
            </v:rect>
          </w:pict>
        </mc:Fallback>
      </mc:AlternateContent>
    </w:r>
    <w:r w:rsidR="00F22894">
      <w:rPr>
        <w:noProof/>
        <w:color w:val="000000"/>
        <w:sz w:val="20"/>
        <w:szCs w:val="20"/>
        <w:lang w:val="pt-BR"/>
      </w:rPr>
      <w:drawing>
        <wp:anchor distT="0" distB="0" distL="0" distR="0" simplePos="0" relativeHeight="251658240" behindDoc="1" locked="0" layoutInCell="1" hidden="0" allowOverlap="1" wp14:anchorId="24D2DF01" wp14:editId="572CDAF6">
          <wp:simplePos x="0" y="0"/>
          <wp:positionH relativeFrom="page">
            <wp:posOffset>626719</wp:posOffset>
          </wp:positionH>
          <wp:positionV relativeFrom="page">
            <wp:posOffset>512419</wp:posOffset>
          </wp:positionV>
          <wp:extent cx="719975" cy="669580"/>
          <wp:effectExtent l="0" t="0" r="0" b="0"/>
          <wp:wrapNone/>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975" cy="66958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86E"/>
    <w:rsid w:val="00010449"/>
    <w:rsid w:val="00030FA4"/>
    <w:rsid w:val="0004016F"/>
    <w:rsid w:val="00072AB6"/>
    <w:rsid w:val="0020486E"/>
    <w:rsid w:val="002159D2"/>
    <w:rsid w:val="00245A82"/>
    <w:rsid w:val="00261F4B"/>
    <w:rsid w:val="002B497E"/>
    <w:rsid w:val="002F1C28"/>
    <w:rsid w:val="00303B0E"/>
    <w:rsid w:val="003103A9"/>
    <w:rsid w:val="00366E33"/>
    <w:rsid w:val="003712FD"/>
    <w:rsid w:val="003A2CFB"/>
    <w:rsid w:val="00497DC1"/>
    <w:rsid w:val="00506A71"/>
    <w:rsid w:val="005735D8"/>
    <w:rsid w:val="005A3A73"/>
    <w:rsid w:val="00610728"/>
    <w:rsid w:val="006D2525"/>
    <w:rsid w:val="00721D91"/>
    <w:rsid w:val="00784D17"/>
    <w:rsid w:val="007D2CB0"/>
    <w:rsid w:val="007F73CC"/>
    <w:rsid w:val="008458FB"/>
    <w:rsid w:val="00887203"/>
    <w:rsid w:val="008C2156"/>
    <w:rsid w:val="00931607"/>
    <w:rsid w:val="00963799"/>
    <w:rsid w:val="00990D40"/>
    <w:rsid w:val="009D6617"/>
    <w:rsid w:val="00A03858"/>
    <w:rsid w:val="00A67673"/>
    <w:rsid w:val="00AB0011"/>
    <w:rsid w:val="00AD126F"/>
    <w:rsid w:val="00BD026B"/>
    <w:rsid w:val="00CA5945"/>
    <w:rsid w:val="00D2375D"/>
    <w:rsid w:val="00D31508"/>
    <w:rsid w:val="00D45B2F"/>
    <w:rsid w:val="00DA3860"/>
    <w:rsid w:val="00DB4640"/>
    <w:rsid w:val="00E33FB4"/>
    <w:rsid w:val="00E547BF"/>
    <w:rsid w:val="00E97D12"/>
    <w:rsid w:val="00F22894"/>
    <w:rsid w:val="00F36856"/>
    <w:rsid w:val="00F921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1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1F"/>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1F"/>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Pb/WY3Aqv6V6JreDJs2OnnxuYA==">CgMxLjAyD2lkLjF6eWppd2lpbWc0ajIPaWQua2p0YWV1NjFkcTFvMg5oLnR1MzgyeHMycnU1ZzIPaWQuOTQ3OHpxZ2k0M3F3OAByITF3aU5fYkd6SzFIOEEyR0RkQXB5MXNiWDRoRVo4UGV3Yw==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1141</Words>
  <Characters>6164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Note Câmara</cp:lastModifiedBy>
  <cp:revision>2</cp:revision>
  <dcterms:created xsi:type="dcterms:W3CDTF">2025-09-04T15:24:00Z</dcterms:created>
  <dcterms:modified xsi:type="dcterms:W3CDTF">2025-09-04T15:24:00Z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Producer">
    <vt:lpwstr>cairo 1.16.0 (https://cairographics.org)</vt:lpwstr>
  </property>
  <property fmtid="{D5CDD505-2E9C-101B-9397-08002B2CF9AE}" pid="4" name="LastSaved">
    <vt:filetime>2025-02-04T00:00:00Z</vt:filetime>
  </property>
</Properties>
</file>