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EFA44B" w14:textId="7B948423" w:rsidR="001240AA" w:rsidRPr="005971AA" w:rsidRDefault="004D0F37" w:rsidP="001240AA">
      <w:pPr>
        <w:spacing w:line="360" w:lineRule="auto"/>
        <w:ind w:right="142"/>
        <w:jc w:val="both"/>
        <w:rPr>
          <w:rFonts w:ascii="Tahoma" w:hAnsi="Tahoma" w:cs="Tahoma"/>
          <w:b/>
          <w:bCs/>
          <w:color w:val="000000"/>
          <w:sz w:val="24"/>
          <w:szCs w:val="24"/>
        </w:rPr>
      </w:pPr>
      <w:r w:rsidRPr="005971AA">
        <w:rPr>
          <w:rFonts w:ascii="Tahoma" w:hAnsi="Tahoma" w:cs="Tahoma"/>
          <w:b/>
          <w:bCs/>
          <w:color w:val="000000"/>
          <w:sz w:val="24"/>
          <w:szCs w:val="24"/>
        </w:rPr>
        <w:t>A</w:t>
      </w:r>
      <w:r w:rsidR="00C90BF5" w:rsidRPr="005971AA">
        <w:rPr>
          <w:rFonts w:ascii="Tahoma" w:hAnsi="Tahoma" w:cs="Tahoma"/>
          <w:b/>
          <w:bCs/>
          <w:color w:val="000000"/>
          <w:sz w:val="24"/>
          <w:szCs w:val="24"/>
        </w:rPr>
        <w:t>TA DA QU</w:t>
      </w:r>
      <w:r w:rsidR="005971AA" w:rsidRPr="005971AA">
        <w:rPr>
          <w:rFonts w:ascii="Tahoma" w:hAnsi="Tahoma" w:cs="Tahoma"/>
          <w:b/>
          <w:bCs/>
          <w:color w:val="000000"/>
          <w:sz w:val="24"/>
          <w:szCs w:val="24"/>
        </w:rPr>
        <w:t>INTA</w:t>
      </w:r>
      <w:r w:rsidR="00570571" w:rsidRPr="005971AA">
        <w:rPr>
          <w:rFonts w:ascii="Tahoma" w:hAnsi="Tahoma" w:cs="Tahoma"/>
          <w:b/>
          <w:bCs/>
          <w:color w:val="000000"/>
          <w:sz w:val="24"/>
          <w:szCs w:val="24"/>
        </w:rPr>
        <w:t xml:space="preserve"> </w:t>
      </w:r>
      <w:r w:rsidR="003A6DC0" w:rsidRPr="005971AA">
        <w:rPr>
          <w:rFonts w:ascii="Tahoma" w:hAnsi="Tahoma" w:cs="Tahoma"/>
          <w:b/>
          <w:bCs/>
          <w:color w:val="000000"/>
          <w:sz w:val="24"/>
          <w:szCs w:val="24"/>
        </w:rPr>
        <w:t>(</w:t>
      </w:r>
      <w:r w:rsidR="005971AA" w:rsidRPr="005971AA">
        <w:rPr>
          <w:rFonts w:ascii="Tahoma" w:hAnsi="Tahoma" w:cs="Tahoma"/>
          <w:b/>
          <w:bCs/>
          <w:color w:val="000000"/>
          <w:sz w:val="24"/>
          <w:szCs w:val="24"/>
        </w:rPr>
        <w:t>5</w:t>
      </w:r>
      <w:r w:rsidR="0033016B" w:rsidRPr="005971AA">
        <w:rPr>
          <w:rFonts w:ascii="Tahoma" w:hAnsi="Tahoma" w:cs="Tahoma"/>
          <w:b/>
          <w:bCs/>
          <w:color w:val="000000"/>
          <w:sz w:val="24"/>
          <w:szCs w:val="24"/>
        </w:rPr>
        <w:t>ª</w:t>
      </w:r>
      <w:r w:rsidR="00BA70CF" w:rsidRPr="005971AA">
        <w:rPr>
          <w:rFonts w:ascii="Tahoma" w:hAnsi="Tahoma" w:cs="Tahoma"/>
          <w:b/>
          <w:bCs/>
          <w:color w:val="000000"/>
          <w:sz w:val="24"/>
          <w:szCs w:val="24"/>
        </w:rPr>
        <w:t xml:space="preserve">) SESSÃO ORDINÁRIA DO </w:t>
      </w:r>
      <w:r w:rsidR="00C90BF5" w:rsidRPr="005971AA">
        <w:rPr>
          <w:rFonts w:ascii="Tahoma" w:hAnsi="Tahoma" w:cs="Tahoma"/>
          <w:b/>
          <w:bCs/>
          <w:color w:val="000000"/>
          <w:sz w:val="24"/>
          <w:szCs w:val="24"/>
        </w:rPr>
        <w:t>PRIMEIRO</w:t>
      </w:r>
      <w:r w:rsidR="008E2909" w:rsidRPr="005971AA">
        <w:rPr>
          <w:rFonts w:ascii="Tahoma" w:hAnsi="Tahoma" w:cs="Tahoma"/>
          <w:b/>
          <w:bCs/>
          <w:color w:val="000000"/>
          <w:sz w:val="24"/>
          <w:szCs w:val="24"/>
        </w:rPr>
        <w:t xml:space="preserve"> </w:t>
      </w:r>
      <w:r w:rsidR="000C29AB" w:rsidRPr="005971AA">
        <w:rPr>
          <w:rFonts w:ascii="Tahoma" w:hAnsi="Tahoma" w:cs="Tahoma"/>
          <w:b/>
          <w:bCs/>
          <w:color w:val="000000"/>
          <w:sz w:val="24"/>
          <w:szCs w:val="24"/>
        </w:rPr>
        <w:t>(</w:t>
      </w:r>
      <w:r w:rsidR="00C90BF5" w:rsidRPr="005971AA">
        <w:rPr>
          <w:rFonts w:ascii="Tahoma" w:hAnsi="Tahoma" w:cs="Tahoma"/>
          <w:b/>
          <w:bCs/>
          <w:color w:val="000000"/>
          <w:sz w:val="24"/>
          <w:szCs w:val="24"/>
        </w:rPr>
        <w:t>1</w:t>
      </w:r>
      <w:r w:rsidR="00BA70CF" w:rsidRPr="005971AA">
        <w:rPr>
          <w:rFonts w:ascii="Tahoma" w:hAnsi="Tahoma" w:cs="Tahoma"/>
          <w:b/>
          <w:bCs/>
          <w:color w:val="000000"/>
          <w:sz w:val="24"/>
          <w:szCs w:val="24"/>
        </w:rPr>
        <w:t xml:space="preserve">º) PERÍODO ORDINÁRIO DA </w:t>
      </w:r>
      <w:r w:rsidR="00C90BF5" w:rsidRPr="005971AA">
        <w:rPr>
          <w:rFonts w:ascii="Tahoma" w:hAnsi="Tahoma" w:cs="Tahoma"/>
          <w:b/>
          <w:bCs/>
          <w:color w:val="000000"/>
          <w:sz w:val="24"/>
          <w:szCs w:val="24"/>
        </w:rPr>
        <w:t>TERCEIRA</w:t>
      </w:r>
      <w:r w:rsidR="000C29AB" w:rsidRPr="005971AA">
        <w:rPr>
          <w:rFonts w:ascii="Tahoma" w:hAnsi="Tahoma" w:cs="Tahoma"/>
          <w:b/>
          <w:bCs/>
          <w:color w:val="000000"/>
          <w:sz w:val="24"/>
          <w:szCs w:val="24"/>
        </w:rPr>
        <w:t xml:space="preserve"> (</w:t>
      </w:r>
      <w:r w:rsidR="00C90BF5" w:rsidRPr="005971AA">
        <w:rPr>
          <w:rFonts w:ascii="Tahoma" w:hAnsi="Tahoma" w:cs="Tahoma"/>
          <w:b/>
          <w:bCs/>
          <w:color w:val="000000"/>
          <w:sz w:val="24"/>
          <w:szCs w:val="24"/>
        </w:rPr>
        <w:t>3</w:t>
      </w:r>
      <w:r w:rsidR="00BA70CF" w:rsidRPr="005971AA">
        <w:rPr>
          <w:rFonts w:ascii="Tahoma" w:hAnsi="Tahoma" w:cs="Tahoma"/>
          <w:b/>
          <w:bCs/>
          <w:color w:val="000000"/>
          <w:sz w:val="24"/>
          <w:szCs w:val="24"/>
        </w:rPr>
        <w:t xml:space="preserve">ª) SESSÃO LEGISLATIVA DA </w:t>
      </w:r>
      <w:r w:rsidR="002B3A4B" w:rsidRPr="005971AA">
        <w:rPr>
          <w:rFonts w:ascii="Tahoma" w:hAnsi="Tahoma" w:cs="Tahoma"/>
          <w:b/>
          <w:bCs/>
          <w:color w:val="000000"/>
          <w:sz w:val="24"/>
          <w:szCs w:val="24"/>
        </w:rPr>
        <w:t>SÉTIMA</w:t>
      </w:r>
      <w:r w:rsidR="008650C5" w:rsidRPr="005971AA">
        <w:rPr>
          <w:rFonts w:ascii="Tahoma" w:hAnsi="Tahoma" w:cs="Tahoma"/>
          <w:b/>
          <w:bCs/>
          <w:color w:val="000000"/>
          <w:sz w:val="24"/>
          <w:szCs w:val="24"/>
        </w:rPr>
        <w:t xml:space="preserve"> (</w:t>
      </w:r>
      <w:r w:rsidR="002B3A4B" w:rsidRPr="005971AA">
        <w:rPr>
          <w:rFonts w:ascii="Tahoma" w:hAnsi="Tahoma" w:cs="Tahoma"/>
          <w:b/>
          <w:bCs/>
          <w:color w:val="000000"/>
          <w:sz w:val="24"/>
          <w:szCs w:val="24"/>
        </w:rPr>
        <w:t>7</w:t>
      </w:r>
      <w:r w:rsidR="008650C5" w:rsidRPr="005971AA">
        <w:rPr>
          <w:rFonts w:ascii="Tahoma" w:hAnsi="Tahoma" w:cs="Tahoma"/>
          <w:b/>
          <w:bCs/>
          <w:color w:val="000000"/>
          <w:sz w:val="24"/>
          <w:szCs w:val="24"/>
        </w:rPr>
        <w:t>ª)</w:t>
      </w:r>
      <w:r w:rsidR="00BA70CF" w:rsidRPr="005971AA">
        <w:rPr>
          <w:rFonts w:ascii="Tahoma" w:hAnsi="Tahoma" w:cs="Tahoma"/>
          <w:b/>
          <w:bCs/>
          <w:color w:val="000000"/>
          <w:sz w:val="24"/>
          <w:szCs w:val="24"/>
        </w:rPr>
        <w:t xml:space="preserve"> LEGISLATURA DA CÂMARA MUNICIPAL DE SÃO FRANCISCO, REALIZADA NO DIA </w:t>
      </w:r>
      <w:r w:rsidR="005971AA" w:rsidRPr="005971AA">
        <w:rPr>
          <w:rFonts w:ascii="Tahoma" w:hAnsi="Tahoma" w:cs="Tahoma"/>
          <w:b/>
          <w:bCs/>
          <w:color w:val="000000"/>
          <w:sz w:val="24"/>
          <w:szCs w:val="24"/>
        </w:rPr>
        <w:t>30</w:t>
      </w:r>
      <w:r w:rsidR="00E2073B" w:rsidRPr="005971AA">
        <w:rPr>
          <w:rFonts w:ascii="Tahoma" w:hAnsi="Tahoma" w:cs="Tahoma"/>
          <w:b/>
          <w:bCs/>
          <w:color w:val="000000"/>
          <w:sz w:val="24"/>
          <w:szCs w:val="24"/>
        </w:rPr>
        <w:t xml:space="preserve"> </w:t>
      </w:r>
      <w:r w:rsidR="00BA70CF" w:rsidRPr="005971AA">
        <w:rPr>
          <w:rFonts w:ascii="Tahoma" w:hAnsi="Tahoma" w:cs="Tahoma"/>
          <w:b/>
          <w:bCs/>
          <w:color w:val="000000"/>
          <w:sz w:val="24"/>
          <w:szCs w:val="24"/>
        </w:rPr>
        <w:t xml:space="preserve">DE </w:t>
      </w:r>
      <w:r w:rsidR="00C90BF5" w:rsidRPr="005971AA">
        <w:rPr>
          <w:rFonts w:ascii="Tahoma" w:hAnsi="Tahoma" w:cs="Tahoma"/>
          <w:b/>
          <w:bCs/>
          <w:color w:val="000000"/>
          <w:sz w:val="24"/>
          <w:szCs w:val="24"/>
        </w:rPr>
        <w:t>MARÇO</w:t>
      </w:r>
      <w:r w:rsidR="00DF38BE" w:rsidRPr="005971AA">
        <w:rPr>
          <w:rFonts w:ascii="Tahoma" w:hAnsi="Tahoma" w:cs="Tahoma"/>
          <w:b/>
          <w:bCs/>
          <w:color w:val="000000"/>
          <w:sz w:val="24"/>
          <w:szCs w:val="24"/>
        </w:rPr>
        <w:t xml:space="preserve"> </w:t>
      </w:r>
      <w:r w:rsidR="00BA70CF" w:rsidRPr="005971AA">
        <w:rPr>
          <w:rFonts w:ascii="Tahoma" w:hAnsi="Tahoma" w:cs="Tahoma"/>
          <w:b/>
          <w:bCs/>
          <w:color w:val="000000"/>
          <w:sz w:val="24"/>
          <w:szCs w:val="24"/>
        </w:rPr>
        <w:t>DE 20</w:t>
      </w:r>
      <w:r w:rsidR="000134E5" w:rsidRPr="005971AA">
        <w:rPr>
          <w:rFonts w:ascii="Tahoma" w:hAnsi="Tahoma" w:cs="Tahoma"/>
          <w:b/>
          <w:bCs/>
          <w:color w:val="000000"/>
          <w:sz w:val="24"/>
          <w:szCs w:val="24"/>
        </w:rPr>
        <w:t>2</w:t>
      </w:r>
      <w:r w:rsidR="00C90BF5" w:rsidRPr="005971AA">
        <w:rPr>
          <w:rFonts w:ascii="Tahoma" w:hAnsi="Tahoma" w:cs="Tahoma"/>
          <w:b/>
          <w:bCs/>
          <w:color w:val="000000"/>
          <w:sz w:val="24"/>
          <w:szCs w:val="24"/>
        </w:rPr>
        <w:t>3</w:t>
      </w:r>
      <w:r w:rsidR="00BA70CF" w:rsidRPr="005971AA">
        <w:rPr>
          <w:rFonts w:ascii="Tahoma" w:hAnsi="Tahoma" w:cs="Tahoma"/>
          <w:b/>
          <w:bCs/>
          <w:color w:val="000000"/>
          <w:sz w:val="24"/>
          <w:szCs w:val="24"/>
        </w:rPr>
        <w:t>.</w:t>
      </w:r>
    </w:p>
    <w:p w14:paraId="7E668BB5" w14:textId="23A7457D" w:rsidR="007B51AD" w:rsidRPr="007B51AD" w:rsidRDefault="000F5DAC" w:rsidP="007B51AD">
      <w:pPr>
        <w:spacing w:line="360" w:lineRule="auto"/>
        <w:ind w:right="142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Aos </w:t>
      </w:r>
      <w:r w:rsidR="005971AA">
        <w:rPr>
          <w:rFonts w:ascii="Tahoma" w:hAnsi="Tahoma" w:cs="Tahoma"/>
          <w:sz w:val="24"/>
          <w:szCs w:val="24"/>
        </w:rPr>
        <w:t>trinta</w:t>
      </w:r>
      <w:r w:rsidR="00B100A9">
        <w:rPr>
          <w:rFonts w:ascii="Tahoma" w:hAnsi="Tahoma" w:cs="Tahoma"/>
          <w:sz w:val="24"/>
          <w:szCs w:val="24"/>
        </w:rPr>
        <w:t xml:space="preserve"> </w:t>
      </w:r>
      <w:r w:rsidR="000C29AB" w:rsidRPr="00E27D7A">
        <w:rPr>
          <w:rFonts w:ascii="Tahoma" w:hAnsi="Tahoma" w:cs="Tahoma"/>
          <w:sz w:val="24"/>
          <w:szCs w:val="24"/>
        </w:rPr>
        <w:t>(</w:t>
      </w:r>
      <w:r w:rsidR="005971AA">
        <w:rPr>
          <w:rFonts w:ascii="Tahoma" w:hAnsi="Tahoma" w:cs="Tahoma"/>
          <w:sz w:val="24"/>
          <w:szCs w:val="24"/>
        </w:rPr>
        <w:t>30</w:t>
      </w:r>
      <w:r w:rsidR="00B12A50" w:rsidRPr="00E27D7A">
        <w:rPr>
          <w:rFonts w:ascii="Tahoma" w:hAnsi="Tahoma" w:cs="Tahoma"/>
          <w:sz w:val="24"/>
          <w:szCs w:val="24"/>
        </w:rPr>
        <w:t>) dia</w:t>
      </w:r>
      <w:r>
        <w:rPr>
          <w:rFonts w:ascii="Tahoma" w:hAnsi="Tahoma" w:cs="Tahoma"/>
          <w:sz w:val="24"/>
          <w:szCs w:val="24"/>
        </w:rPr>
        <w:t xml:space="preserve">s do mês de </w:t>
      </w:r>
      <w:r w:rsidR="00C90BF5">
        <w:rPr>
          <w:rFonts w:ascii="Tahoma" w:hAnsi="Tahoma" w:cs="Tahoma"/>
          <w:sz w:val="24"/>
          <w:szCs w:val="24"/>
        </w:rPr>
        <w:t>març</w:t>
      </w:r>
      <w:r w:rsidR="006F23F7">
        <w:rPr>
          <w:rFonts w:ascii="Tahoma" w:hAnsi="Tahoma" w:cs="Tahoma"/>
          <w:sz w:val="24"/>
          <w:szCs w:val="24"/>
        </w:rPr>
        <w:t>o</w:t>
      </w:r>
      <w:r w:rsidR="00921342" w:rsidRPr="00921342">
        <w:rPr>
          <w:rFonts w:ascii="Tahoma" w:hAnsi="Tahoma" w:cs="Tahoma"/>
          <w:sz w:val="24"/>
          <w:szCs w:val="24"/>
        </w:rPr>
        <w:t xml:space="preserve"> </w:t>
      </w:r>
      <w:r w:rsidR="00A774A4" w:rsidRPr="00E27D7A">
        <w:rPr>
          <w:rFonts w:ascii="Tahoma" w:hAnsi="Tahoma" w:cs="Tahoma"/>
          <w:sz w:val="24"/>
          <w:szCs w:val="24"/>
        </w:rPr>
        <w:t xml:space="preserve">do </w:t>
      </w:r>
      <w:r w:rsidR="00E6353F" w:rsidRPr="00E27D7A">
        <w:rPr>
          <w:rFonts w:ascii="Tahoma" w:hAnsi="Tahoma" w:cs="Tahoma"/>
          <w:sz w:val="24"/>
          <w:szCs w:val="24"/>
        </w:rPr>
        <w:t xml:space="preserve">ano dois mil e </w:t>
      </w:r>
      <w:r w:rsidR="00893A45" w:rsidRPr="00E27D7A">
        <w:rPr>
          <w:rFonts w:ascii="Tahoma" w:hAnsi="Tahoma" w:cs="Tahoma"/>
          <w:sz w:val="24"/>
          <w:szCs w:val="24"/>
        </w:rPr>
        <w:t>vint</w:t>
      </w:r>
      <w:r w:rsidR="00222523" w:rsidRPr="00E27D7A">
        <w:rPr>
          <w:rFonts w:ascii="Tahoma" w:hAnsi="Tahoma" w:cs="Tahoma"/>
          <w:sz w:val="24"/>
          <w:szCs w:val="24"/>
        </w:rPr>
        <w:t>e</w:t>
      </w:r>
      <w:r w:rsidR="000134E5">
        <w:rPr>
          <w:rFonts w:ascii="Tahoma" w:hAnsi="Tahoma" w:cs="Tahoma"/>
          <w:sz w:val="24"/>
          <w:szCs w:val="24"/>
        </w:rPr>
        <w:t xml:space="preserve"> e </w:t>
      </w:r>
      <w:r w:rsidR="00C90BF5">
        <w:rPr>
          <w:rFonts w:ascii="Tahoma" w:hAnsi="Tahoma" w:cs="Tahoma"/>
          <w:sz w:val="24"/>
          <w:szCs w:val="24"/>
        </w:rPr>
        <w:t>três</w:t>
      </w:r>
      <w:r w:rsidR="00222523" w:rsidRPr="00E27D7A">
        <w:rPr>
          <w:rFonts w:ascii="Tahoma" w:hAnsi="Tahoma" w:cs="Tahoma"/>
          <w:sz w:val="24"/>
          <w:szCs w:val="24"/>
        </w:rPr>
        <w:t xml:space="preserve"> </w:t>
      </w:r>
      <w:r w:rsidR="000C29AB" w:rsidRPr="00E27D7A">
        <w:rPr>
          <w:rFonts w:ascii="Tahoma" w:hAnsi="Tahoma" w:cs="Tahoma"/>
          <w:sz w:val="24"/>
          <w:szCs w:val="24"/>
        </w:rPr>
        <w:t>(20</w:t>
      </w:r>
      <w:r w:rsidR="000134E5">
        <w:rPr>
          <w:rFonts w:ascii="Tahoma" w:hAnsi="Tahoma" w:cs="Tahoma"/>
          <w:sz w:val="24"/>
          <w:szCs w:val="24"/>
        </w:rPr>
        <w:t>2</w:t>
      </w:r>
      <w:r w:rsidR="00C90BF5">
        <w:rPr>
          <w:rFonts w:ascii="Tahoma" w:hAnsi="Tahoma" w:cs="Tahoma"/>
          <w:sz w:val="24"/>
          <w:szCs w:val="24"/>
        </w:rPr>
        <w:t>3</w:t>
      </w:r>
      <w:r w:rsidR="00E6353F" w:rsidRPr="00E27D7A">
        <w:rPr>
          <w:rFonts w:ascii="Tahoma" w:hAnsi="Tahoma" w:cs="Tahoma"/>
          <w:sz w:val="24"/>
          <w:szCs w:val="24"/>
        </w:rPr>
        <w:t>)</w:t>
      </w:r>
      <w:r w:rsidR="00025CC3">
        <w:rPr>
          <w:rFonts w:ascii="Tahoma" w:hAnsi="Tahoma" w:cs="Tahoma"/>
          <w:sz w:val="24"/>
          <w:szCs w:val="24"/>
        </w:rPr>
        <w:t xml:space="preserve"> pelas quinze horas (15h</w:t>
      </w:r>
      <w:r w:rsidR="00BA70CF" w:rsidRPr="00E27D7A">
        <w:rPr>
          <w:rFonts w:ascii="Tahoma" w:hAnsi="Tahoma" w:cs="Tahoma"/>
          <w:sz w:val="24"/>
          <w:szCs w:val="24"/>
        </w:rPr>
        <w:t>)</w:t>
      </w:r>
      <w:r w:rsidR="00123CF5" w:rsidRPr="00E27D7A">
        <w:rPr>
          <w:rFonts w:ascii="Tahoma" w:hAnsi="Tahoma" w:cs="Tahoma"/>
          <w:sz w:val="24"/>
          <w:szCs w:val="24"/>
        </w:rPr>
        <w:t xml:space="preserve"> no edifício da Câmara Municipal de São Francisco</w:t>
      </w:r>
      <w:r w:rsidR="008B5445" w:rsidRPr="00E27D7A">
        <w:rPr>
          <w:rFonts w:ascii="Tahoma" w:hAnsi="Tahoma" w:cs="Tahoma"/>
          <w:sz w:val="24"/>
          <w:szCs w:val="24"/>
        </w:rPr>
        <w:t xml:space="preserve"> -</w:t>
      </w:r>
      <w:r w:rsidR="00123CF5" w:rsidRPr="00E27D7A">
        <w:rPr>
          <w:rFonts w:ascii="Tahoma" w:hAnsi="Tahoma" w:cs="Tahoma"/>
          <w:sz w:val="24"/>
          <w:szCs w:val="24"/>
        </w:rPr>
        <w:t xml:space="preserve"> Paraíba, realizou</w:t>
      </w:r>
      <w:r w:rsidR="00BD6815" w:rsidRPr="00E27D7A">
        <w:rPr>
          <w:rFonts w:ascii="Tahoma" w:hAnsi="Tahoma" w:cs="Tahoma"/>
          <w:sz w:val="24"/>
          <w:szCs w:val="24"/>
        </w:rPr>
        <w:t>-se</w:t>
      </w:r>
      <w:r w:rsidR="001A225F">
        <w:rPr>
          <w:rFonts w:ascii="Tahoma" w:hAnsi="Tahoma" w:cs="Tahoma"/>
          <w:sz w:val="24"/>
          <w:szCs w:val="24"/>
        </w:rPr>
        <w:t xml:space="preserve"> a</w:t>
      </w:r>
      <w:r w:rsidR="001D2668">
        <w:rPr>
          <w:rFonts w:ascii="Tahoma" w:hAnsi="Tahoma" w:cs="Tahoma"/>
          <w:sz w:val="24"/>
          <w:szCs w:val="24"/>
        </w:rPr>
        <w:t xml:space="preserve"> </w:t>
      </w:r>
      <w:r w:rsidR="00C90BF5">
        <w:rPr>
          <w:rFonts w:ascii="Tahoma" w:hAnsi="Tahoma" w:cs="Tahoma"/>
          <w:sz w:val="24"/>
          <w:szCs w:val="24"/>
        </w:rPr>
        <w:t>qu</w:t>
      </w:r>
      <w:r w:rsidR="005971AA">
        <w:rPr>
          <w:rFonts w:ascii="Tahoma" w:hAnsi="Tahoma" w:cs="Tahoma"/>
          <w:sz w:val="24"/>
          <w:szCs w:val="24"/>
        </w:rPr>
        <w:t>inta</w:t>
      </w:r>
      <w:r w:rsidR="00C72B65">
        <w:rPr>
          <w:rFonts w:ascii="Tahoma" w:hAnsi="Tahoma" w:cs="Tahoma"/>
          <w:sz w:val="24"/>
          <w:szCs w:val="24"/>
        </w:rPr>
        <w:t xml:space="preserve"> </w:t>
      </w:r>
      <w:r w:rsidR="002B29DB">
        <w:rPr>
          <w:rFonts w:ascii="Tahoma" w:hAnsi="Tahoma" w:cs="Tahoma"/>
          <w:sz w:val="24"/>
          <w:szCs w:val="24"/>
        </w:rPr>
        <w:t>(</w:t>
      </w:r>
      <w:r w:rsidR="005971AA">
        <w:rPr>
          <w:rFonts w:ascii="Tahoma" w:hAnsi="Tahoma" w:cs="Tahoma"/>
          <w:sz w:val="24"/>
          <w:szCs w:val="24"/>
        </w:rPr>
        <w:t>5</w:t>
      </w:r>
      <w:r w:rsidR="00155930" w:rsidRPr="00E27D7A">
        <w:rPr>
          <w:rFonts w:ascii="Tahoma" w:hAnsi="Tahoma" w:cs="Tahoma"/>
          <w:sz w:val="24"/>
          <w:szCs w:val="24"/>
        </w:rPr>
        <w:t>ª</w:t>
      </w:r>
      <w:r w:rsidR="00BA70CF" w:rsidRPr="00E27D7A">
        <w:rPr>
          <w:rFonts w:ascii="Tahoma" w:hAnsi="Tahoma" w:cs="Tahoma"/>
          <w:sz w:val="24"/>
          <w:szCs w:val="24"/>
        </w:rPr>
        <w:t>)</w:t>
      </w:r>
      <w:r w:rsidR="008650C5" w:rsidRPr="00E27D7A">
        <w:rPr>
          <w:rFonts w:ascii="Tahoma" w:hAnsi="Tahoma" w:cs="Tahoma"/>
          <w:sz w:val="24"/>
          <w:szCs w:val="24"/>
        </w:rPr>
        <w:t xml:space="preserve"> </w:t>
      </w:r>
      <w:r w:rsidR="00FD3A92" w:rsidRPr="00E27D7A">
        <w:rPr>
          <w:rFonts w:ascii="Tahoma" w:hAnsi="Tahoma" w:cs="Tahoma"/>
          <w:sz w:val="24"/>
          <w:szCs w:val="24"/>
        </w:rPr>
        <w:t>Sessão O</w:t>
      </w:r>
      <w:r w:rsidR="00123CF5" w:rsidRPr="00E27D7A">
        <w:rPr>
          <w:rFonts w:ascii="Tahoma" w:hAnsi="Tahoma" w:cs="Tahoma"/>
          <w:sz w:val="24"/>
          <w:szCs w:val="24"/>
        </w:rPr>
        <w:t xml:space="preserve">rdinária </w:t>
      </w:r>
      <w:r w:rsidR="00BA70CF" w:rsidRPr="00E27D7A">
        <w:rPr>
          <w:rFonts w:ascii="Tahoma" w:hAnsi="Tahoma" w:cs="Tahoma"/>
          <w:sz w:val="24"/>
          <w:szCs w:val="24"/>
        </w:rPr>
        <w:t xml:space="preserve">do </w:t>
      </w:r>
      <w:r w:rsidR="00C90BF5">
        <w:rPr>
          <w:rFonts w:ascii="Tahoma" w:hAnsi="Tahoma" w:cs="Tahoma"/>
          <w:sz w:val="24"/>
          <w:szCs w:val="24"/>
        </w:rPr>
        <w:t>Primeiro</w:t>
      </w:r>
      <w:r w:rsidR="00C71E4A" w:rsidRPr="00E27D7A">
        <w:rPr>
          <w:rFonts w:ascii="Tahoma" w:hAnsi="Tahoma" w:cs="Tahoma"/>
          <w:sz w:val="24"/>
          <w:szCs w:val="24"/>
        </w:rPr>
        <w:t xml:space="preserve"> </w:t>
      </w:r>
      <w:r w:rsidR="008314B7" w:rsidRPr="00E27D7A">
        <w:rPr>
          <w:rFonts w:ascii="Tahoma" w:hAnsi="Tahoma" w:cs="Tahoma"/>
          <w:sz w:val="24"/>
          <w:szCs w:val="24"/>
        </w:rPr>
        <w:t>(</w:t>
      </w:r>
      <w:r w:rsidR="00C90BF5">
        <w:rPr>
          <w:rFonts w:ascii="Tahoma" w:hAnsi="Tahoma" w:cs="Tahoma"/>
          <w:sz w:val="24"/>
          <w:szCs w:val="24"/>
        </w:rPr>
        <w:t>1</w:t>
      </w:r>
      <w:r w:rsidR="001A225F">
        <w:rPr>
          <w:rFonts w:ascii="Tahoma" w:hAnsi="Tahoma" w:cs="Tahoma"/>
          <w:sz w:val="24"/>
          <w:szCs w:val="24"/>
        </w:rPr>
        <w:t>º</w:t>
      </w:r>
      <w:r w:rsidR="00BA70CF" w:rsidRPr="00E27D7A">
        <w:rPr>
          <w:rFonts w:ascii="Tahoma" w:hAnsi="Tahoma" w:cs="Tahoma"/>
          <w:sz w:val="24"/>
          <w:szCs w:val="24"/>
        </w:rPr>
        <w:t xml:space="preserve">) </w:t>
      </w:r>
      <w:r w:rsidR="00923447" w:rsidRPr="00E27D7A">
        <w:rPr>
          <w:rFonts w:ascii="Tahoma" w:hAnsi="Tahoma" w:cs="Tahoma"/>
          <w:sz w:val="24"/>
          <w:szCs w:val="24"/>
        </w:rPr>
        <w:t>P</w:t>
      </w:r>
      <w:r w:rsidR="00BA70CF" w:rsidRPr="00E27D7A">
        <w:rPr>
          <w:rFonts w:ascii="Tahoma" w:hAnsi="Tahoma" w:cs="Tahoma"/>
          <w:sz w:val="24"/>
          <w:szCs w:val="24"/>
        </w:rPr>
        <w:t xml:space="preserve">eríodo </w:t>
      </w:r>
      <w:r w:rsidR="00923447" w:rsidRPr="00E27D7A">
        <w:rPr>
          <w:rFonts w:ascii="Tahoma" w:hAnsi="Tahoma" w:cs="Tahoma"/>
          <w:sz w:val="24"/>
          <w:szCs w:val="24"/>
        </w:rPr>
        <w:t>O</w:t>
      </w:r>
      <w:r w:rsidR="00BA70CF" w:rsidRPr="00E27D7A">
        <w:rPr>
          <w:rFonts w:ascii="Tahoma" w:hAnsi="Tahoma" w:cs="Tahoma"/>
          <w:sz w:val="24"/>
          <w:szCs w:val="24"/>
        </w:rPr>
        <w:t xml:space="preserve">rdinário </w:t>
      </w:r>
      <w:r w:rsidR="00123CF5" w:rsidRPr="00E27D7A">
        <w:rPr>
          <w:rFonts w:ascii="Tahoma" w:hAnsi="Tahoma" w:cs="Tahoma"/>
          <w:sz w:val="24"/>
          <w:szCs w:val="24"/>
        </w:rPr>
        <w:t>da</w:t>
      </w:r>
      <w:r w:rsidR="00C90BF5">
        <w:rPr>
          <w:rFonts w:ascii="Tahoma" w:hAnsi="Tahoma" w:cs="Tahoma"/>
          <w:sz w:val="24"/>
          <w:szCs w:val="24"/>
        </w:rPr>
        <w:t xml:space="preserve"> Terceira</w:t>
      </w:r>
      <w:r w:rsidR="00AA02A5" w:rsidRPr="00E27D7A">
        <w:rPr>
          <w:rFonts w:ascii="Tahoma" w:hAnsi="Tahoma" w:cs="Tahoma"/>
          <w:sz w:val="24"/>
          <w:szCs w:val="24"/>
        </w:rPr>
        <w:t xml:space="preserve"> </w:t>
      </w:r>
      <w:r w:rsidR="008314B7" w:rsidRPr="00E27D7A">
        <w:rPr>
          <w:rFonts w:ascii="Tahoma" w:hAnsi="Tahoma" w:cs="Tahoma"/>
          <w:sz w:val="24"/>
          <w:szCs w:val="24"/>
        </w:rPr>
        <w:t>(</w:t>
      </w:r>
      <w:r w:rsidR="00C90BF5">
        <w:rPr>
          <w:rFonts w:ascii="Tahoma" w:hAnsi="Tahoma" w:cs="Tahoma"/>
          <w:sz w:val="24"/>
          <w:szCs w:val="24"/>
        </w:rPr>
        <w:t>3</w:t>
      </w:r>
      <w:r w:rsidR="00BA70CF" w:rsidRPr="00E27D7A">
        <w:rPr>
          <w:rFonts w:ascii="Tahoma" w:hAnsi="Tahoma" w:cs="Tahoma"/>
          <w:sz w:val="24"/>
          <w:szCs w:val="24"/>
        </w:rPr>
        <w:t>ª)</w:t>
      </w:r>
      <w:r w:rsidR="00123CF5" w:rsidRPr="00E27D7A">
        <w:rPr>
          <w:rFonts w:ascii="Tahoma" w:hAnsi="Tahoma" w:cs="Tahoma"/>
          <w:sz w:val="24"/>
          <w:szCs w:val="24"/>
        </w:rPr>
        <w:t xml:space="preserve"> </w:t>
      </w:r>
      <w:r w:rsidR="00675DB0" w:rsidRPr="00E27D7A">
        <w:rPr>
          <w:rFonts w:ascii="Tahoma" w:hAnsi="Tahoma" w:cs="Tahoma"/>
          <w:sz w:val="24"/>
          <w:szCs w:val="24"/>
        </w:rPr>
        <w:t xml:space="preserve">Sessão Legislativa </w:t>
      </w:r>
      <w:r w:rsidR="00123CF5" w:rsidRPr="00E27D7A">
        <w:rPr>
          <w:rFonts w:ascii="Tahoma" w:hAnsi="Tahoma" w:cs="Tahoma"/>
          <w:sz w:val="24"/>
          <w:szCs w:val="24"/>
        </w:rPr>
        <w:t xml:space="preserve">da </w:t>
      </w:r>
      <w:r w:rsidR="002B3A4B">
        <w:rPr>
          <w:rFonts w:ascii="Tahoma" w:hAnsi="Tahoma" w:cs="Tahoma"/>
          <w:sz w:val="24"/>
          <w:szCs w:val="24"/>
        </w:rPr>
        <w:t>Sétima</w:t>
      </w:r>
      <w:r w:rsidR="00675DB0" w:rsidRPr="00E27D7A">
        <w:rPr>
          <w:rFonts w:ascii="Tahoma" w:hAnsi="Tahoma" w:cs="Tahoma"/>
          <w:sz w:val="24"/>
          <w:szCs w:val="24"/>
        </w:rPr>
        <w:t xml:space="preserve"> </w:t>
      </w:r>
      <w:r w:rsidR="00BA70CF" w:rsidRPr="00E27D7A">
        <w:rPr>
          <w:rFonts w:ascii="Tahoma" w:hAnsi="Tahoma" w:cs="Tahoma"/>
          <w:sz w:val="24"/>
          <w:szCs w:val="24"/>
        </w:rPr>
        <w:t>(</w:t>
      </w:r>
      <w:r w:rsidR="002B3A4B">
        <w:rPr>
          <w:rFonts w:ascii="Tahoma" w:hAnsi="Tahoma" w:cs="Tahoma"/>
          <w:sz w:val="24"/>
          <w:szCs w:val="24"/>
        </w:rPr>
        <w:t>7</w:t>
      </w:r>
      <w:r w:rsidR="00BA70CF" w:rsidRPr="00E27D7A">
        <w:rPr>
          <w:rFonts w:ascii="Tahoma" w:hAnsi="Tahoma" w:cs="Tahoma"/>
          <w:sz w:val="24"/>
          <w:szCs w:val="24"/>
        </w:rPr>
        <w:t xml:space="preserve">ª) </w:t>
      </w:r>
      <w:r w:rsidR="00675DB0" w:rsidRPr="00E27D7A">
        <w:rPr>
          <w:rFonts w:ascii="Tahoma" w:hAnsi="Tahoma" w:cs="Tahoma"/>
          <w:sz w:val="24"/>
          <w:szCs w:val="24"/>
        </w:rPr>
        <w:t>Legislatura</w:t>
      </w:r>
      <w:r w:rsidR="00BA70CF" w:rsidRPr="00E27D7A">
        <w:rPr>
          <w:rFonts w:ascii="Tahoma" w:hAnsi="Tahoma" w:cs="Tahoma"/>
          <w:sz w:val="24"/>
          <w:szCs w:val="24"/>
        </w:rPr>
        <w:t>. Além do P</w:t>
      </w:r>
      <w:r w:rsidR="00123CF5" w:rsidRPr="00E27D7A">
        <w:rPr>
          <w:rFonts w:ascii="Tahoma" w:hAnsi="Tahoma" w:cs="Tahoma"/>
          <w:sz w:val="24"/>
          <w:szCs w:val="24"/>
        </w:rPr>
        <w:t xml:space="preserve">residente, vereador </w:t>
      </w:r>
      <w:r w:rsidR="002B3A4B">
        <w:rPr>
          <w:rFonts w:ascii="Tahoma" w:hAnsi="Tahoma" w:cs="Tahoma"/>
          <w:b/>
          <w:sz w:val="24"/>
          <w:szCs w:val="24"/>
        </w:rPr>
        <w:t>Roberto Oliveira de Sá</w:t>
      </w:r>
      <w:r w:rsidR="001F038F" w:rsidRPr="00E27D7A">
        <w:rPr>
          <w:rFonts w:ascii="Tahoma" w:hAnsi="Tahoma" w:cs="Tahoma"/>
          <w:sz w:val="24"/>
          <w:szCs w:val="24"/>
        </w:rPr>
        <w:t>,</w:t>
      </w:r>
      <w:r w:rsidR="006C4120">
        <w:rPr>
          <w:rFonts w:ascii="Tahoma" w:hAnsi="Tahoma" w:cs="Tahoma"/>
          <w:sz w:val="24"/>
          <w:szCs w:val="24"/>
        </w:rPr>
        <w:t xml:space="preserve"> assistido pelo </w:t>
      </w:r>
      <w:r w:rsidR="005971AA">
        <w:rPr>
          <w:rFonts w:ascii="Tahoma" w:hAnsi="Tahoma" w:cs="Tahoma"/>
          <w:sz w:val="24"/>
          <w:szCs w:val="24"/>
        </w:rPr>
        <w:t>primeiro</w:t>
      </w:r>
      <w:r w:rsidR="006C4120">
        <w:rPr>
          <w:rFonts w:ascii="Tahoma" w:hAnsi="Tahoma" w:cs="Tahoma"/>
          <w:sz w:val="24"/>
          <w:szCs w:val="24"/>
        </w:rPr>
        <w:t xml:space="preserve"> (</w:t>
      </w:r>
      <w:r w:rsidR="005971AA">
        <w:rPr>
          <w:rFonts w:ascii="Tahoma" w:hAnsi="Tahoma" w:cs="Tahoma"/>
          <w:sz w:val="24"/>
          <w:szCs w:val="24"/>
        </w:rPr>
        <w:t>1</w:t>
      </w:r>
      <w:r w:rsidR="003238E3">
        <w:rPr>
          <w:rFonts w:ascii="Tahoma" w:hAnsi="Tahoma" w:cs="Tahoma"/>
          <w:sz w:val="24"/>
          <w:szCs w:val="24"/>
        </w:rPr>
        <w:t>º) secretário, vereador</w:t>
      </w:r>
      <w:r w:rsidR="001A225F">
        <w:rPr>
          <w:rFonts w:ascii="Tahoma" w:hAnsi="Tahoma" w:cs="Tahoma"/>
          <w:b/>
          <w:sz w:val="24"/>
          <w:szCs w:val="24"/>
        </w:rPr>
        <w:t xml:space="preserve"> </w:t>
      </w:r>
      <w:proofErr w:type="spellStart"/>
      <w:r w:rsidR="005971AA">
        <w:rPr>
          <w:rFonts w:ascii="Tahoma" w:hAnsi="Tahoma" w:cs="Tahoma"/>
          <w:b/>
          <w:sz w:val="24"/>
          <w:szCs w:val="24"/>
        </w:rPr>
        <w:t>Iarly</w:t>
      </w:r>
      <w:proofErr w:type="spellEnd"/>
      <w:r w:rsidR="005971AA">
        <w:rPr>
          <w:rFonts w:ascii="Tahoma" w:hAnsi="Tahoma" w:cs="Tahoma"/>
          <w:b/>
          <w:sz w:val="24"/>
          <w:szCs w:val="24"/>
        </w:rPr>
        <w:t xml:space="preserve"> Vanderlei da Silveira</w:t>
      </w:r>
      <w:r w:rsidR="003238E3">
        <w:rPr>
          <w:rFonts w:ascii="Tahoma" w:hAnsi="Tahoma" w:cs="Tahoma"/>
          <w:b/>
          <w:sz w:val="24"/>
          <w:szCs w:val="24"/>
        </w:rPr>
        <w:t>,</w:t>
      </w:r>
      <w:r w:rsidR="00E2073B">
        <w:rPr>
          <w:rFonts w:ascii="Tahoma" w:hAnsi="Tahoma" w:cs="Tahoma"/>
          <w:sz w:val="24"/>
          <w:szCs w:val="24"/>
        </w:rPr>
        <w:t xml:space="preserve"> </w:t>
      </w:r>
      <w:r w:rsidR="008035B4" w:rsidRPr="00E27D7A">
        <w:rPr>
          <w:rFonts w:ascii="Tahoma" w:hAnsi="Tahoma" w:cs="Tahoma"/>
          <w:sz w:val="24"/>
          <w:szCs w:val="24"/>
        </w:rPr>
        <w:t xml:space="preserve">participaram </w:t>
      </w:r>
      <w:r w:rsidR="001F038F" w:rsidRPr="00E27D7A">
        <w:rPr>
          <w:rFonts w:ascii="Tahoma" w:hAnsi="Tahoma" w:cs="Tahoma"/>
          <w:sz w:val="24"/>
          <w:szCs w:val="24"/>
        </w:rPr>
        <w:t>os vereadores:</w:t>
      </w:r>
      <w:r w:rsidR="002B3A4B">
        <w:rPr>
          <w:rFonts w:ascii="Tahoma" w:hAnsi="Tahoma" w:cs="Tahoma"/>
          <w:b/>
          <w:sz w:val="24"/>
          <w:szCs w:val="24"/>
        </w:rPr>
        <w:t xml:space="preserve"> </w:t>
      </w:r>
      <w:r w:rsidR="00945890">
        <w:rPr>
          <w:rFonts w:ascii="Tahoma" w:hAnsi="Tahoma" w:cs="Tahoma"/>
          <w:b/>
          <w:sz w:val="24"/>
          <w:szCs w:val="24"/>
        </w:rPr>
        <w:t>Francisco Casimiro Soares da Silveir</w:t>
      </w:r>
      <w:r w:rsidR="003C557B">
        <w:rPr>
          <w:rFonts w:ascii="Tahoma" w:hAnsi="Tahoma" w:cs="Tahoma"/>
          <w:b/>
          <w:sz w:val="24"/>
          <w:szCs w:val="24"/>
        </w:rPr>
        <w:t>a</w:t>
      </w:r>
      <w:r w:rsidR="009D3BAB">
        <w:rPr>
          <w:rFonts w:ascii="Tahoma" w:hAnsi="Tahoma" w:cs="Tahoma"/>
          <w:b/>
          <w:sz w:val="24"/>
          <w:szCs w:val="24"/>
        </w:rPr>
        <w:t>,</w:t>
      </w:r>
      <w:r w:rsidR="006C4120">
        <w:rPr>
          <w:rFonts w:ascii="Tahoma" w:hAnsi="Tahoma" w:cs="Tahoma"/>
          <w:b/>
          <w:sz w:val="24"/>
          <w:szCs w:val="24"/>
        </w:rPr>
        <w:t xml:space="preserve"> Francisco Antônio de Sousa,</w:t>
      </w:r>
      <w:r w:rsidR="00853599">
        <w:rPr>
          <w:rFonts w:ascii="Tahoma" w:hAnsi="Tahoma" w:cs="Tahoma"/>
          <w:b/>
          <w:sz w:val="24"/>
          <w:szCs w:val="24"/>
        </w:rPr>
        <w:t xml:space="preserve"> </w:t>
      </w:r>
      <w:r w:rsidR="006C4120">
        <w:rPr>
          <w:rFonts w:ascii="Tahoma" w:hAnsi="Tahoma" w:cs="Tahoma"/>
          <w:b/>
          <w:sz w:val="24"/>
          <w:szCs w:val="24"/>
        </w:rPr>
        <w:t xml:space="preserve">Mailson Vieira Dantas, </w:t>
      </w:r>
      <w:r w:rsidR="00C72B65">
        <w:rPr>
          <w:rFonts w:ascii="Tahoma" w:hAnsi="Tahoma" w:cs="Tahoma"/>
          <w:b/>
          <w:sz w:val="24"/>
          <w:szCs w:val="24"/>
        </w:rPr>
        <w:t>Fábio Júnior da Silveira</w:t>
      </w:r>
      <w:r w:rsidR="00612854">
        <w:rPr>
          <w:rFonts w:ascii="Tahoma" w:hAnsi="Tahoma" w:cs="Tahoma"/>
          <w:b/>
          <w:sz w:val="24"/>
          <w:szCs w:val="24"/>
        </w:rPr>
        <w:t>,</w:t>
      </w:r>
      <w:r w:rsidR="00C72B65">
        <w:rPr>
          <w:rFonts w:ascii="Tahoma" w:hAnsi="Tahoma" w:cs="Tahoma"/>
          <w:b/>
          <w:sz w:val="24"/>
          <w:szCs w:val="24"/>
        </w:rPr>
        <w:t xml:space="preserve"> Maria de Fátima Lopes</w:t>
      </w:r>
      <w:r w:rsidR="005971AA">
        <w:rPr>
          <w:rFonts w:ascii="Tahoma" w:hAnsi="Tahoma" w:cs="Tahoma"/>
          <w:b/>
          <w:sz w:val="24"/>
          <w:szCs w:val="24"/>
        </w:rPr>
        <w:t>,</w:t>
      </w:r>
      <w:r w:rsidR="006E3D99">
        <w:rPr>
          <w:rFonts w:ascii="Tahoma" w:hAnsi="Tahoma" w:cs="Tahoma"/>
          <w:bCs/>
          <w:sz w:val="24"/>
          <w:szCs w:val="24"/>
        </w:rPr>
        <w:t xml:space="preserve"> </w:t>
      </w:r>
      <w:r w:rsidR="006E3D99">
        <w:rPr>
          <w:rFonts w:ascii="Tahoma" w:hAnsi="Tahoma" w:cs="Tahoma"/>
          <w:b/>
          <w:sz w:val="24"/>
          <w:szCs w:val="24"/>
        </w:rPr>
        <w:t>Francisco de Assis Vieira</w:t>
      </w:r>
      <w:r w:rsidR="005971AA">
        <w:rPr>
          <w:rFonts w:ascii="Tahoma" w:hAnsi="Tahoma" w:cs="Tahoma"/>
          <w:b/>
          <w:sz w:val="24"/>
          <w:szCs w:val="24"/>
        </w:rPr>
        <w:t xml:space="preserve">, Francisco Antônio de Sousa </w:t>
      </w:r>
      <w:r w:rsidR="00C90BF5">
        <w:rPr>
          <w:rFonts w:ascii="Tahoma" w:hAnsi="Tahoma" w:cs="Tahoma"/>
          <w:b/>
          <w:sz w:val="24"/>
          <w:szCs w:val="24"/>
        </w:rPr>
        <w:t xml:space="preserve">e Francisco </w:t>
      </w:r>
      <w:proofErr w:type="spellStart"/>
      <w:r w:rsidR="00C90BF5">
        <w:rPr>
          <w:rFonts w:ascii="Tahoma" w:hAnsi="Tahoma" w:cs="Tahoma"/>
          <w:b/>
          <w:sz w:val="24"/>
          <w:szCs w:val="24"/>
        </w:rPr>
        <w:t>Aldi</w:t>
      </w:r>
      <w:proofErr w:type="spellEnd"/>
      <w:r w:rsidR="00C90BF5">
        <w:rPr>
          <w:rFonts w:ascii="Tahoma" w:hAnsi="Tahoma" w:cs="Tahoma"/>
          <w:b/>
          <w:sz w:val="24"/>
          <w:szCs w:val="24"/>
        </w:rPr>
        <w:t xml:space="preserve"> da Silva. </w:t>
      </w:r>
    </w:p>
    <w:p w14:paraId="12679273" w14:textId="30BC24CD" w:rsidR="007B51AD" w:rsidRPr="007B51AD" w:rsidRDefault="007B51AD" w:rsidP="007B51AD">
      <w:pPr>
        <w:spacing w:line="360" w:lineRule="auto"/>
        <w:ind w:right="142"/>
        <w:jc w:val="both"/>
        <w:rPr>
          <w:rFonts w:ascii="Tahoma" w:hAnsi="Tahoma" w:cs="Tahoma"/>
          <w:sz w:val="24"/>
          <w:szCs w:val="24"/>
        </w:rPr>
      </w:pPr>
      <w:r w:rsidRPr="007B51AD">
        <w:rPr>
          <w:rFonts w:ascii="Tahoma" w:hAnsi="Tahoma" w:cs="Tahoma"/>
          <w:sz w:val="24"/>
          <w:szCs w:val="24"/>
        </w:rPr>
        <w:t>Lida a Ata da sessão anterior, a mesma foi levada a votação e aprovada por unanimidade.</w:t>
      </w:r>
    </w:p>
    <w:p w14:paraId="2A69F249" w14:textId="77777777" w:rsidR="007B51AD" w:rsidRPr="007B51AD" w:rsidRDefault="007B51AD" w:rsidP="007B51AD">
      <w:pPr>
        <w:spacing w:line="360" w:lineRule="auto"/>
        <w:ind w:right="142"/>
        <w:jc w:val="both"/>
        <w:rPr>
          <w:rFonts w:ascii="Tahoma" w:hAnsi="Tahoma" w:cs="Tahoma"/>
          <w:sz w:val="24"/>
          <w:szCs w:val="24"/>
        </w:rPr>
      </w:pPr>
      <w:r w:rsidRPr="007B51AD">
        <w:rPr>
          <w:rFonts w:ascii="Tahoma" w:hAnsi="Tahoma" w:cs="Tahoma"/>
          <w:sz w:val="24"/>
          <w:szCs w:val="24"/>
        </w:rPr>
        <w:t>Em seguida, o vereador Francisco Antônio de Sousa solicitou um (1) minuto de silêncio em virtude do falecimento da Sra. Maria Marly. Na ocasião, o vereador Fábio também solicitou um minuto de silêncio pelo falecimento do Sr. Francisco das Chagas Amaral.</w:t>
      </w:r>
    </w:p>
    <w:p w14:paraId="3ED3BF03" w14:textId="40A23865" w:rsidR="007B51AD" w:rsidRPr="007B51AD" w:rsidRDefault="007B51AD" w:rsidP="007B51AD">
      <w:pPr>
        <w:spacing w:line="360" w:lineRule="auto"/>
        <w:ind w:right="142"/>
        <w:jc w:val="both"/>
        <w:rPr>
          <w:rFonts w:ascii="Tahoma" w:hAnsi="Tahoma" w:cs="Tahoma"/>
          <w:sz w:val="24"/>
          <w:szCs w:val="24"/>
        </w:rPr>
      </w:pPr>
      <w:r w:rsidRPr="007B51AD">
        <w:rPr>
          <w:rFonts w:ascii="Tahoma" w:hAnsi="Tahoma" w:cs="Tahoma"/>
          <w:sz w:val="24"/>
          <w:szCs w:val="24"/>
        </w:rPr>
        <w:t xml:space="preserve">Posteriormente, foi solicitada a leitura dos pareceres das comissões de finanças e legislação referentes ao </w:t>
      </w:r>
      <w:r w:rsidRPr="007B51AD">
        <w:rPr>
          <w:rFonts w:ascii="Tahoma" w:hAnsi="Tahoma" w:cs="Tahoma"/>
          <w:sz w:val="24"/>
          <w:szCs w:val="24"/>
        </w:rPr>
        <w:t xml:space="preserve">Projeto </w:t>
      </w:r>
      <w:r>
        <w:rPr>
          <w:rFonts w:ascii="Tahoma" w:hAnsi="Tahoma" w:cs="Tahoma"/>
          <w:sz w:val="24"/>
          <w:szCs w:val="24"/>
        </w:rPr>
        <w:t>d</w:t>
      </w:r>
      <w:r w:rsidRPr="007B51AD">
        <w:rPr>
          <w:rFonts w:ascii="Tahoma" w:hAnsi="Tahoma" w:cs="Tahoma"/>
          <w:sz w:val="24"/>
          <w:szCs w:val="24"/>
        </w:rPr>
        <w:t xml:space="preserve">e Lei </w:t>
      </w:r>
      <w:r w:rsidRPr="007B51AD">
        <w:rPr>
          <w:rFonts w:ascii="Tahoma" w:hAnsi="Tahoma" w:cs="Tahoma"/>
          <w:sz w:val="24"/>
          <w:szCs w:val="24"/>
        </w:rPr>
        <w:t xml:space="preserve">nº 04/2023, que foram aprovados por unanimidade. O </w:t>
      </w:r>
      <w:r w:rsidRPr="007B51AD">
        <w:rPr>
          <w:rFonts w:ascii="Tahoma" w:hAnsi="Tahoma" w:cs="Tahoma"/>
          <w:sz w:val="24"/>
          <w:szCs w:val="24"/>
        </w:rPr>
        <w:t xml:space="preserve">Projeto </w:t>
      </w:r>
      <w:r>
        <w:rPr>
          <w:rFonts w:ascii="Tahoma" w:hAnsi="Tahoma" w:cs="Tahoma"/>
          <w:sz w:val="24"/>
          <w:szCs w:val="24"/>
        </w:rPr>
        <w:t>de</w:t>
      </w:r>
      <w:r w:rsidRPr="007B51AD">
        <w:rPr>
          <w:rFonts w:ascii="Tahoma" w:hAnsi="Tahoma" w:cs="Tahoma"/>
          <w:sz w:val="24"/>
          <w:szCs w:val="24"/>
        </w:rPr>
        <w:t xml:space="preserve"> Lei </w:t>
      </w:r>
      <w:r w:rsidRPr="007B51AD">
        <w:rPr>
          <w:rFonts w:ascii="Tahoma" w:hAnsi="Tahoma" w:cs="Tahoma"/>
          <w:sz w:val="24"/>
          <w:szCs w:val="24"/>
        </w:rPr>
        <w:t>nº 04/2023 foi colocado em votação e aprovado por unanimidade.</w:t>
      </w:r>
    </w:p>
    <w:p w14:paraId="128B23E2" w14:textId="395E0D64" w:rsidR="007B51AD" w:rsidRPr="007B51AD" w:rsidRDefault="007B51AD" w:rsidP="007B51AD">
      <w:pPr>
        <w:spacing w:line="360" w:lineRule="auto"/>
        <w:ind w:right="142"/>
        <w:jc w:val="both"/>
        <w:rPr>
          <w:rFonts w:ascii="Tahoma" w:hAnsi="Tahoma" w:cs="Tahoma"/>
          <w:sz w:val="24"/>
          <w:szCs w:val="24"/>
        </w:rPr>
      </w:pPr>
      <w:r w:rsidRPr="007B51AD">
        <w:rPr>
          <w:rFonts w:ascii="Tahoma" w:hAnsi="Tahoma" w:cs="Tahoma"/>
          <w:sz w:val="24"/>
          <w:szCs w:val="24"/>
        </w:rPr>
        <w:t xml:space="preserve">Na continuação, foram solicitados a leitura dos pareceres das comissões de finanças e legislação referente ao </w:t>
      </w:r>
      <w:r w:rsidRPr="007B51AD">
        <w:rPr>
          <w:rFonts w:ascii="Tahoma" w:hAnsi="Tahoma" w:cs="Tahoma"/>
          <w:sz w:val="24"/>
          <w:szCs w:val="24"/>
        </w:rPr>
        <w:t xml:space="preserve">Projeto </w:t>
      </w:r>
      <w:r>
        <w:rPr>
          <w:rFonts w:ascii="Tahoma" w:hAnsi="Tahoma" w:cs="Tahoma"/>
          <w:sz w:val="24"/>
          <w:szCs w:val="24"/>
        </w:rPr>
        <w:t>de</w:t>
      </w:r>
      <w:r w:rsidRPr="007B51AD">
        <w:rPr>
          <w:rFonts w:ascii="Tahoma" w:hAnsi="Tahoma" w:cs="Tahoma"/>
          <w:sz w:val="24"/>
          <w:szCs w:val="24"/>
        </w:rPr>
        <w:t xml:space="preserve"> Lei </w:t>
      </w:r>
      <w:r w:rsidRPr="007B51AD">
        <w:rPr>
          <w:rFonts w:ascii="Tahoma" w:hAnsi="Tahoma" w:cs="Tahoma"/>
          <w:sz w:val="24"/>
          <w:szCs w:val="24"/>
        </w:rPr>
        <w:t xml:space="preserve">nº 05/2023, que foram levados a votação e aprovados por unanimidade. O </w:t>
      </w:r>
      <w:r w:rsidRPr="007B51AD">
        <w:rPr>
          <w:rFonts w:ascii="Tahoma" w:hAnsi="Tahoma" w:cs="Tahoma"/>
          <w:sz w:val="24"/>
          <w:szCs w:val="24"/>
        </w:rPr>
        <w:t xml:space="preserve">Projeto De Lei </w:t>
      </w:r>
      <w:r w:rsidRPr="007B51AD">
        <w:rPr>
          <w:rFonts w:ascii="Tahoma" w:hAnsi="Tahoma" w:cs="Tahoma"/>
          <w:sz w:val="24"/>
          <w:szCs w:val="24"/>
        </w:rPr>
        <w:t>nº 05/2023 também foi aprovado por unanimidade.</w:t>
      </w:r>
    </w:p>
    <w:p w14:paraId="7EEC613A" w14:textId="71AA9AF9" w:rsidR="007B51AD" w:rsidRPr="007B51AD" w:rsidRDefault="007B51AD" w:rsidP="007B51AD">
      <w:pPr>
        <w:spacing w:line="360" w:lineRule="auto"/>
        <w:ind w:right="142"/>
        <w:jc w:val="both"/>
        <w:rPr>
          <w:rFonts w:ascii="Tahoma" w:hAnsi="Tahoma" w:cs="Tahoma"/>
          <w:sz w:val="24"/>
          <w:szCs w:val="24"/>
        </w:rPr>
      </w:pPr>
      <w:r w:rsidRPr="007B51AD">
        <w:rPr>
          <w:rFonts w:ascii="Tahoma" w:hAnsi="Tahoma" w:cs="Tahoma"/>
          <w:sz w:val="24"/>
          <w:szCs w:val="24"/>
        </w:rPr>
        <w:t xml:space="preserve">Em seguida, foi solicitada a leitura dos pareceres das comissões de finanças e legislação referente ao </w:t>
      </w:r>
      <w:r>
        <w:rPr>
          <w:rFonts w:ascii="Tahoma" w:hAnsi="Tahoma" w:cs="Tahoma"/>
          <w:sz w:val="24"/>
          <w:szCs w:val="24"/>
        </w:rPr>
        <w:t>Projeto d</w:t>
      </w:r>
      <w:r w:rsidRPr="007B51AD">
        <w:rPr>
          <w:rFonts w:ascii="Tahoma" w:hAnsi="Tahoma" w:cs="Tahoma"/>
          <w:sz w:val="24"/>
          <w:szCs w:val="24"/>
        </w:rPr>
        <w:t xml:space="preserve">e Lei </w:t>
      </w:r>
      <w:r w:rsidRPr="007B51AD">
        <w:rPr>
          <w:rFonts w:ascii="Tahoma" w:hAnsi="Tahoma" w:cs="Tahoma"/>
          <w:sz w:val="24"/>
          <w:szCs w:val="24"/>
        </w:rPr>
        <w:t xml:space="preserve">nº 06/2023, que foram aprovados por unanimidade. O </w:t>
      </w:r>
      <w:r>
        <w:rPr>
          <w:rFonts w:ascii="Tahoma" w:hAnsi="Tahoma" w:cs="Tahoma"/>
          <w:sz w:val="24"/>
          <w:szCs w:val="24"/>
        </w:rPr>
        <w:t>Projeto d</w:t>
      </w:r>
      <w:r w:rsidRPr="007B51AD">
        <w:rPr>
          <w:rFonts w:ascii="Tahoma" w:hAnsi="Tahoma" w:cs="Tahoma"/>
          <w:sz w:val="24"/>
          <w:szCs w:val="24"/>
        </w:rPr>
        <w:t xml:space="preserve">e Lei </w:t>
      </w:r>
      <w:r w:rsidRPr="007B51AD">
        <w:rPr>
          <w:rFonts w:ascii="Tahoma" w:hAnsi="Tahoma" w:cs="Tahoma"/>
          <w:sz w:val="24"/>
          <w:szCs w:val="24"/>
        </w:rPr>
        <w:t xml:space="preserve">nº 06/2023 foi colocado em votação e </w:t>
      </w:r>
      <w:r>
        <w:rPr>
          <w:rFonts w:ascii="Tahoma" w:hAnsi="Tahoma" w:cs="Tahoma"/>
          <w:sz w:val="24"/>
          <w:szCs w:val="24"/>
        </w:rPr>
        <w:t xml:space="preserve">também </w:t>
      </w:r>
      <w:r w:rsidRPr="007B51AD">
        <w:rPr>
          <w:rFonts w:ascii="Tahoma" w:hAnsi="Tahoma" w:cs="Tahoma"/>
          <w:sz w:val="24"/>
          <w:szCs w:val="24"/>
        </w:rPr>
        <w:t>aprovado por unanimidade.</w:t>
      </w:r>
    </w:p>
    <w:p w14:paraId="68903912" w14:textId="7E47EBBF" w:rsidR="007B51AD" w:rsidRPr="007B51AD" w:rsidRDefault="007B51AD" w:rsidP="007B51AD">
      <w:pPr>
        <w:spacing w:line="360" w:lineRule="auto"/>
        <w:ind w:right="142"/>
        <w:jc w:val="both"/>
        <w:rPr>
          <w:rFonts w:ascii="Tahoma" w:hAnsi="Tahoma" w:cs="Tahoma"/>
          <w:sz w:val="24"/>
          <w:szCs w:val="24"/>
        </w:rPr>
      </w:pPr>
      <w:r w:rsidRPr="007B51AD">
        <w:rPr>
          <w:rFonts w:ascii="Tahoma" w:hAnsi="Tahoma" w:cs="Tahoma"/>
          <w:sz w:val="24"/>
          <w:szCs w:val="24"/>
        </w:rPr>
        <w:lastRenderedPageBreak/>
        <w:t xml:space="preserve">Posteriormente, foi solicitada a leitura do </w:t>
      </w:r>
      <w:r>
        <w:rPr>
          <w:rFonts w:ascii="Tahoma" w:hAnsi="Tahoma" w:cs="Tahoma"/>
          <w:sz w:val="24"/>
          <w:szCs w:val="24"/>
        </w:rPr>
        <w:t>Projeto d</w:t>
      </w:r>
      <w:r w:rsidRPr="007B51AD">
        <w:rPr>
          <w:rFonts w:ascii="Tahoma" w:hAnsi="Tahoma" w:cs="Tahoma"/>
          <w:sz w:val="24"/>
          <w:szCs w:val="24"/>
        </w:rPr>
        <w:t xml:space="preserve">e Lei </w:t>
      </w:r>
      <w:r w:rsidRPr="007B51AD">
        <w:rPr>
          <w:rFonts w:ascii="Tahoma" w:hAnsi="Tahoma" w:cs="Tahoma"/>
          <w:sz w:val="24"/>
          <w:szCs w:val="24"/>
        </w:rPr>
        <w:t>n° 07/2023, o qual foi distribuído para as comissões.</w:t>
      </w:r>
    </w:p>
    <w:p w14:paraId="5AB82271" w14:textId="438C6CDF" w:rsidR="007B51AD" w:rsidRPr="007B51AD" w:rsidRDefault="007B51AD" w:rsidP="007B51AD">
      <w:pPr>
        <w:spacing w:line="360" w:lineRule="auto"/>
        <w:ind w:right="142"/>
        <w:jc w:val="both"/>
        <w:rPr>
          <w:rFonts w:ascii="Tahoma" w:hAnsi="Tahoma" w:cs="Tahoma"/>
          <w:sz w:val="24"/>
          <w:szCs w:val="24"/>
        </w:rPr>
      </w:pPr>
      <w:r w:rsidRPr="007B51AD">
        <w:rPr>
          <w:rFonts w:ascii="Tahoma" w:hAnsi="Tahoma" w:cs="Tahoma"/>
          <w:sz w:val="24"/>
          <w:szCs w:val="24"/>
        </w:rPr>
        <w:t xml:space="preserve">Logo após, foi solicitada a leitura do </w:t>
      </w:r>
      <w:r>
        <w:rPr>
          <w:rFonts w:ascii="Tahoma" w:hAnsi="Tahoma" w:cs="Tahoma"/>
          <w:sz w:val="24"/>
          <w:szCs w:val="24"/>
        </w:rPr>
        <w:t>P</w:t>
      </w:r>
      <w:r w:rsidRPr="007B51AD">
        <w:rPr>
          <w:rFonts w:ascii="Tahoma" w:hAnsi="Tahoma" w:cs="Tahoma"/>
          <w:sz w:val="24"/>
          <w:szCs w:val="24"/>
        </w:rPr>
        <w:t xml:space="preserve">rojeto de </w:t>
      </w:r>
      <w:r>
        <w:rPr>
          <w:rFonts w:ascii="Tahoma" w:hAnsi="Tahoma" w:cs="Tahoma"/>
          <w:sz w:val="24"/>
          <w:szCs w:val="24"/>
        </w:rPr>
        <w:t>L</w:t>
      </w:r>
      <w:r w:rsidRPr="007B51AD">
        <w:rPr>
          <w:rFonts w:ascii="Tahoma" w:hAnsi="Tahoma" w:cs="Tahoma"/>
          <w:sz w:val="24"/>
          <w:szCs w:val="24"/>
        </w:rPr>
        <w:t xml:space="preserve">ei </w:t>
      </w:r>
      <w:r>
        <w:rPr>
          <w:rFonts w:ascii="Tahoma" w:hAnsi="Tahoma" w:cs="Tahoma"/>
          <w:sz w:val="24"/>
          <w:szCs w:val="24"/>
        </w:rPr>
        <w:t>C</w:t>
      </w:r>
      <w:r w:rsidRPr="007B51AD">
        <w:rPr>
          <w:rFonts w:ascii="Tahoma" w:hAnsi="Tahoma" w:cs="Tahoma"/>
          <w:sz w:val="24"/>
          <w:szCs w:val="24"/>
        </w:rPr>
        <w:t>omplementar nº 03/2023, que também foi distribuído para as comissões.</w:t>
      </w:r>
    </w:p>
    <w:p w14:paraId="6B434C27" w14:textId="7613AE32" w:rsidR="007B51AD" w:rsidRPr="007B51AD" w:rsidRDefault="007B51AD" w:rsidP="007B51AD">
      <w:pPr>
        <w:spacing w:line="360" w:lineRule="auto"/>
        <w:ind w:right="142"/>
        <w:jc w:val="both"/>
        <w:rPr>
          <w:rFonts w:ascii="Tahoma" w:hAnsi="Tahoma" w:cs="Tahoma"/>
          <w:sz w:val="24"/>
          <w:szCs w:val="24"/>
        </w:rPr>
      </w:pPr>
      <w:r w:rsidRPr="007B51AD">
        <w:rPr>
          <w:rFonts w:ascii="Tahoma" w:hAnsi="Tahoma" w:cs="Tahoma"/>
          <w:sz w:val="24"/>
          <w:szCs w:val="24"/>
        </w:rPr>
        <w:t>Dando continuidade, foram solicitadas a leitura dos seguintes requ</w:t>
      </w:r>
      <w:r>
        <w:rPr>
          <w:rFonts w:ascii="Tahoma" w:hAnsi="Tahoma" w:cs="Tahoma"/>
          <w:sz w:val="24"/>
          <w:szCs w:val="24"/>
        </w:rPr>
        <w:t>erimentos</w:t>
      </w:r>
      <w:r w:rsidRPr="007B51AD">
        <w:rPr>
          <w:rFonts w:ascii="Tahoma" w:hAnsi="Tahoma" w:cs="Tahoma"/>
          <w:sz w:val="24"/>
          <w:szCs w:val="24"/>
        </w:rPr>
        <w:t xml:space="preserve">: nº 04/2023 da vereadora Maria de Fátima solicitando a implantação de iluminação pública no novo campo de futebol do Distrito de Ramada; nº 04/2023 do vereador Fábio Júnior solicitando uma placa identificando o nome do açude </w:t>
      </w:r>
      <w:r>
        <w:rPr>
          <w:rFonts w:ascii="Tahoma" w:hAnsi="Tahoma" w:cs="Tahoma"/>
          <w:sz w:val="24"/>
          <w:szCs w:val="24"/>
        </w:rPr>
        <w:t>no Sítio</w:t>
      </w:r>
      <w:r w:rsidRPr="007B51AD">
        <w:rPr>
          <w:rFonts w:ascii="Tahoma" w:hAnsi="Tahoma" w:cs="Tahoma"/>
          <w:sz w:val="24"/>
          <w:szCs w:val="24"/>
        </w:rPr>
        <w:t xml:space="preserve"> da Prata; nº 05/2023 do vereador Fábio Júnior solicitando a reforma da passagem </w:t>
      </w:r>
      <w:r>
        <w:rPr>
          <w:rFonts w:ascii="Tahoma" w:hAnsi="Tahoma" w:cs="Tahoma"/>
          <w:sz w:val="24"/>
          <w:szCs w:val="24"/>
        </w:rPr>
        <w:t xml:space="preserve">molhada no Sítio Pereiro Branco; </w:t>
      </w:r>
      <w:r w:rsidR="00B02DA9" w:rsidRPr="007B51AD">
        <w:rPr>
          <w:rFonts w:ascii="Tahoma" w:hAnsi="Tahoma" w:cs="Tahoma"/>
          <w:sz w:val="24"/>
          <w:szCs w:val="24"/>
        </w:rPr>
        <w:t>n°0</w:t>
      </w:r>
      <w:r w:rsidR="00B02DA9">
        <w:rPr>
          <w:rFonts w:ascii="Tahoma" w:hAnsi="Tahoma" w:cs="Tahoma"/>
          <w:sz w:val="24"/>
          <w:szCs w:val="24"/>
        </w:rPr>
        <w:t>3</w:t>
      </w:r>
      <w:r w:rsidR="00B02DA9" w:rsidRPr="007B51AD">
        <w:rPr>
          <w:rFonts w:ascii="Tahoma" w:hAnsi="Tahoma" w:cs="Tahoma"/>
          <w:sz w:val="24"/>
          <w:szCs w:val="24"/>
        </w:rPr>
        <w:t xml:space="preserve">/2023 do vereador Roberto Oliveira solicitando </w:t>
      </w:r>
      <w:r w:rsidR="00B02DA9">
        <w:rPr>
          <w:rFonts w:ascii="Tahoma" w:hAnsi="Tahoma" w:cs="Tahoma"/>
          <w:sz w:val="24"/>
          <w:szCs w:val="24"/>
        </w:rPr>
        <w:t xml:space="preserve">a construção de banheiros públicos na praça Dulcinéia Elias; </w:t>
      </w:r>
      <w:r w:rsidRPr="007B51AD">
        <w:rPr>
          <w:rFonts w:ascii="Tahoma" w:hAnsi="Tahoma" w:cs="Tahoma"/>
          <w:sz w:val="24"/>
          <w:szCs w:val="24"/>
        </w:rPr>
        <w:t xml:space="preserve">n°04/2023 do vereador Roberto Oliveira solicitando uma moção de aplausos ao Soldado Rui e ao </w:t>
      </w:r>
      <w:r w:rsidR="00B02DA9">
        <w:rPr>
          <w:rFonts w:ascii="Tahoma" w:hAnsi="Tahoma" w:cs="Tahoma"/>
          <w:sz w:val="24"/>
          <w:szCs w:val="24"/>
        </w:rPr>
        <w:t xml:space="preserve">3.º </w:t>
      </w:r>
      <w:bookmarkStart w:id="0" w:name="_GoBack"/>
      <w:bookmarkEnd w:id="0"/>
      <w:r w:rsidRPr="007B51AD">
        <w:rPr>
          <w:rFonts w:ascii="Tahoma" w:hAnsi="Tahoma" w:cs="Tahoma"/>
          <w:sz w:val="24"/>
          <w:szCs w:val="24"/>
        </w:rPr>
        <w:t>Sargento Cícero. Todos foram colocados em votação e aprovados por unanimidade.</w:t>
      </w:r>
    </w:p>
    <w:p w14:paraId="03BA9DD7" w14:textId="77777777" w:rsidR="007B51AD" w:rsidRDefault="007B51AD" w:rsidP="007B51AD">
      <w:pPr>
        <w:spacing w:line="360" w:lineRule="auto"/>
        <w:ind w:right="142"/>
        <w:jc w:val="both"/>
        <w:rPr>
          <w:rFonts w:ascii="Tahoma" w:hAnsi="Tahoma" w:cs="Tahoma"/>
          <w:sz w:val="24"/>
          <w:szCs w:val="24"/>
        </w:rPr>
      </w:pPr>
      <w:r w:rsidRPr="007B51AD">
        <w:rPr>
          <w:rFonts w:ascii="Tahoma" w:hAnsi="Tahoma" w:cs="Tahoma"/>
          <w:sz w:val="24"/>
          <w:szCs w:val="24"/>
        </w:rPr>
        <w:t>Não havendo mais nada a tratar, o Presidente declarou encerrada a sessão.</w:t>
      </w:r>
    </w:p>
    <w:p w14:paraId="019CEB0A" w14:textId="77777777" w:rsidR="007B51AD" w:rsidRDefault="007B51AD" w:rsidP="007B51AD">
      <w:pPr>
        <w:spacing w:line="360" w:lineRule="auto"/>
        <w:ind w:right="142"/>
        <w:jc w:val="both"/>
        <w:rPr>
          <w:rFonts w:ascii="Tahoma" w:hAnsi="Tahoma" w:cs="Tahoma"/>
          <w:sz w:val="24"/>
          <w:szCs w:val="24"/>
        </w:rPr>
      </w:pPr>
    </w:p>
    <w:p w14:paraId="407ED50C" w14:textId="1BD626D8" w:rsidR="00996F80" w:rsidRPr="00640BF1" w:rsidRDefault="00A00627" w:rsidP="007B51AD">
      <w:pPr>
        <w:spacing w:line="360" w:lineRule="auto"/>
        <w:ind w:right="142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Sã</w:t>
      </w:r>
      <w:r w:rsidR="00781F0F">
        <w:rPr>
          <w:rFonts w:ascii="Tahoma" w:hAnsi="Tahoma" w:cs="Tahoma"/>
          <w:sz w:val="24"/>
          <w:szCs w:val="24"/>
        </w:rPr>
        <w:t xml:space="preserve">o Francisco – </w:t>
      </w:r>
      <w:r w:rsidR="00E15B29">
        <w:rPr>
          <w:rFonts w:ascii="Tahoma" w:hAnsi="Tahoma" w:cs="Tahoma"/>
          <w:sz w:val="24"/>
          <w:szCs w:val="24"/>
        </w:rPr>
        <w:t xml:space="preserve">PB, em </w:t>
      </w:r>
      <w:r w:rsidR="005971AA">
        <w:rPr>
          <w:rFonts w:ascii="Tahoma" w:hAnsi="Tahoma" w:cs="Tahoma"/>
          <w:sz w:val="24"/>
          <w:szCs w:val="24"/>
        </w:rPr>
        <w:t>30</w:t>
      </w:r>
      <w:r w:rsidR="00954F77">
        <w:rPr>
          <w:rFonts w:ascii="Tahoma" w:hAnsi="Tahoma" w:cs="Tahoma"/>
          <w:sz w:val="24"/>
          <w:szCs w:val="24"/>
        </w:rPr>
        <w:t xml:space="preserve"> de </w:t>
      </w:r>
      <w:r w:rsidR="00C90BF5">
        <w:rPr>
          <w:rFonts w:ascii="Tahoma" w:hAnsi="Tahoma" w:cs="Tahoma"/>
          <w:sz w:val="24"/>
          <w:szCs w:val="24"/>
        </w:rPr>
        <w:t>março</w:t>
      </w:r>
      <w:r w:rsidR="004027BE">
        <w:rPr>
          <w:rFonts w:ascii="Tahoma" w:hAnsi="Tahoma" w:cs="Tahoma"/>
          <w:sz w:val="24"/>
          <w:szCs w:val="24"/>
        </w:rPr>
        <w:t xml:space="preserve"> </w:t>
      </w:r>
      <w:r w:rsidR="000134E5">
        <w:rPr>
          <w:rFonts w:ascii="Tahoma" w:hAnsi="Tahoma" w:cs="Tahoma"/>
          <w:sz w:val="24"/>
          <w:szCs w:val="24"/>
        </w:rPr>
        <w:t>de 202</w:t>
      </w:r>
      <w:r w:rsidR="00C90BF5">
        <w:rPr>
          <w:rFonts w:ascii="Tahoma" w:hAnsi="Tahoma" w:cs="Tahoma"/>
          <w:sz w:val="24"/>
          <w:szCs w:val="24"/>
        </w:rPr>
        <w:t>3</w:t>
      </w:r>
      <w:r>
        <w:rPr>
          <w:rFonts w:ascii="Tahoma" w:hAnsi="Tahoma" w:cs="Tahoma"/>
          <w:sz w:val="24"/>
          <w:szCs w:val="24"/>
        </w:rPr>
        <w:t>.</w:t>
      </w:r>
    </w:p>
    <w:p w14:paraId="5CBFF451" w14:textId="77777777" w:rsidR="007031FF" w:rsidRPr="00E27D7A" w:rsidRDefault="007031FF" w:rsidP="00FF12C8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14:paraId="4B0CA1CA" w14:textId="77777777" w:rsidR="009A10E6" w:rsidRPr="00E27D7A" w:rsidRDefault="009A10E6" w:rsidP="00FC4632">
      <w:pPr>
        <w:spacing w:line="360" w:lineRule="auto"/>
        <w:ind w:right="142"/>
        <w:jc w:val="both"/>
        <w:rPr>
          <w:rFonts w:ascii="Tahoma" w:hAnsi="Tahoma" w:cs="Tahoma"/>
          <w:sz w:val="24"/>
          <w:szCs w:val="24"/>
        </w:rPr>
      </w:pPr>
    </w:p>
    <w:p w14:paraId="6B47A1CB" w14:textId="77777777" w:rsidR="00C90BF5" w:rsidRDefault="00C90BF5" w:rsidP="00296DF0">
      <w:pPr>
        <w:ind w:right="142" w:firstLine="567"/>
        <w:jc w:val="both"/>
        <w:rPr>
          <w:rFonts w:ascii="Tahoma" w:hAnsi="Tahoma" w:cs="Tahoma"/>
          <w:color w:val="000000"/>
          <w:sz w:val="24"/>
          <w:szCs w:val="24"/>
        </w:rPr>
      </w:pPr>
    </w:p>
    <w:p w14:paraId="235EB8CB" w14:textId="77777777" w:rsidR="00C90BF5" w:rsidRPr="005971AA" w:rsidRDefault="00C90BF5" w:rsidP="00296DF0">
      <w:pPr>
        <w:ind w:right="142" w:firstLine="567"/>
        <w:jc w:val="both"/>
        <w:rPr>
          <w:rFonts w:ascii="Tahoma" w:hAnsi="Tahoma" w:cs="Tahoma"/>
          <w:color w:val="000000"/>
          <w:sz w:val="26"/>
          <w:szCs w:val="26"/>
        </w:rPr>
      </w:pPr>
    </w:p>
    <w:p w14:paraId="3EA79E78" w14:textId="4040C802" w:rsidR="005D16A5" w:rsidRPr="005971AA" w:rsidRDefault="00425EEF" w:rsidP="005971AA">
      <w:pPr>
        <w:ind w:right="142" w:firstLine="567"/>
        <w:rPr>
          <w:rFonts w:ascii="Tahoma" w:hAnsi="Tahoma" w:cs="Tahoma"/>
          <w:b/>
          <w:bCs/>
          <w:color w:val="000000"/>
          <w:sz w:val="22"/>
          <w:szCs w:val="22"/>
        </w:rPr>
      </w:pPr>
      <w:r w:rsidRPr="005971AA">
        <w:rPr>
          <w:rFonts w:ascii="Tahoma" w:hAnsi="Tahoma" w:cs="Tahoma"/>
          <w:b/>
          <w:bCs/>
          <w:color w:val="000000"/>
          <w:sz w:val="22"/>
          <w:szCs w:val="22"/>
        </w:rPr>
        <w:t xml:space="preserve">Roberto Oliveira de Sá </w:t>
      </w:r>
      <w:r w:rsidRPr="005971AA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5971AA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C90BF5" w:rsidRPr="005971AA">
        <w:rPr>
          <w:rFonts w:ascii="Tahoma" w:hAnsi="Tahoma" w:cs="Tahoma"/>
          <w:b/>
          <w:bCs/>
          <w:color w:val="000000"/>
          <w:sz w:val="22"/>
          <w:szCs w:val="22"/>
        </w:rPr>
        <w:t xml:space="preserve">      </w:t>
      </w:r>
      <w:r w:rsidR="005971AA" w:rsidRPr="005971AA">
        <w:rPr>
          <w:rFonts w:ascii="Tahoma" w:hAnsi="Tahoma" w:cs="Tahoma"/>
          <w:b/>
          <w:bCs/>
          <w:color w:val="000000"/>
          <w:sz w:val="22"/>
          <w:szCs w:val="22"/>
        </w:rPr>
        <w:t xml:space="preserve"> </w:t>
      </w:r>
      <w:r w:rsidR="00C90BF5" w:rsidRPr="005971AA">
        <w:rPr>
          <w:rFonts w:ascii="Tahoma" w:hAnsi="Tahoma" w:cs="Tahoma"/>
          <w:b/>
          <w:bCs/>
          <w:color w:val="000000"/>
          <w:sz w:val="22"/>
          <w:szCs w:val="22"/>
        </w:rPr>
        <w:t xml:space="preserve">     </w:t>
      </w:r>
      <w:proofErr w:type="spellStart"/>
      <w:r w:rsidR="005971AA" w:rsidRPr="005971AA">
        <w:rPr>
          <w:rFonts w:ascii="Tahoma" w:hAnsi="Tahoma" w:cs="Tahoma"/>
          <w:b/>
          <w:bCs/>
          <w:color w:val="000000"/>
          <w:sz w:val="22"/>
          <w:szCs w:val="22"/>
        </w:rPr>
        <w:t>Iarly</w:t>
      </w:r>
      <w:proofErr w:type="spellEnd"/>
      <w:r w:rsidR="005971AA" w:rsidRPr="005971AA">
        <w:rPr>
          <w:rFonts w:ascii="Tahoma" w:hAnsi="Tahoma" w:cs="Tahoma"/>
          <w:b/>
          <w:bCs/>
          <w:color w:val="000000"/>
          <w:sz w:val="22"/>
          <w:szCs w:val="22"/>
        </w:rPr>
        <w:t xml:space="preserve"> Vanderlei da Silveira</w:t>
      </w:r>
    </w:p>
    <w:p w14:paraId="3F774480" w14:textId="5E6C00DE" w:rsidR="005D16A5" w:rsidRPr="005971AA" w:rsidRDefault="005D16A5" w:rsidP="005971AA">
      <w:pPr>
        <w:ind w:left="-142" w:right="142" w:firstLine="1276"/>
        <w:rPr>
          <w:rFonts w:ascii="Tahoma" w:hAnsi="Tahoma" w:cs="Tahoma"/>
          <w:b/>
          <w:bCs/>
          <w:color w:val="000000"/>
          <w:sz w:val="22"/>
          <w:szCs w:val="22"/>
        </w:rPr>
      </w:pPr>
      <w:r w:rsidRPr="005971AA">
        <w:rPr>
          <w:rFonts w:ascii="Tahoma" w:hAnsi="Tahoma" w:cs="Tahoma"/>
          <w:b/>
          <w:bCs/>
          <w:color w:val="000000"/>
          <w:sz w:val="22"/>
          <w:szCs w:val="22"/>
        </w:rPr>
        <w:t>Presidente</w:t>
      </w:r>
      <w:r w:rsidRPr="005971AA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5971AA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5971AA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5971AA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296DF0" w:rsidRPr="005971AA">
        <w:rPr>
          <w:rFonts w:ascii="Tahoma" w:hAnsi="Tahoma" w:cs="Tahoma"/>
          <w:b/>
          <w:bCs/>
          <w:color w:val="000000"/>
          <w:sz w:val="22"/>
          <w:szCs w:val="22"/>
        </w:rPr>
        <w:t xml:space="preserve">    </w:t>
      </w:r>
      <w:r w:rsidR="005971AA" w:rsidRPr="005971AA">
        <w:rPr>
          <w:rFonts w:ascii="Tahoma" w:hAnsi="Tahoma" w:cs="Tahoma"/>
          <w:b/>
          <w:bCs/>
          <w:color w:val="000000"/>
          <w:sz w:val="22"/>
          <w:szCs w:val="22"/>
        </w:rPr>
        <w:t xml:space="preserve">  </w:t>
      </w:r>
      <w:r w:rsidR="00302971" w:rsidRPr="005971AA">
        <w:rPr>
          <w:rFonts w:ascii="Tahoma" w:hAnsi="Tahoma" w:cs="Tahoma"/>
          <w:b/>
          <w:bCs/>
          <w:color w:val="000000"/>
          <w:sz w:val="22"/>
          <w:szCs w:val="22"/>
        </w:rPr>
        <w:t xml:space="preserve"> </w:t>
      </w:r>
      <w:r w:rsidR="00296DF0" w:rsidRPr="005971AA">
        <w:rPr>
          <w:rFonts w:ascii="Tahoma" w:hAnsi="Tahoma" w:cs="Tahoma"/>
          <w:b/>
          <w:bCs/>
          <w:color w:val="000000"/>
          <w:sz w:val="22"/>
          <w:szCs w:val="22"/>
        </w:rPr>
        <w:t xml:space="preserve"> </w:t>
      </w:r>
      <w:r w:rsidR="005971AA" w:rsidRPr="005971AA">
        <w:rPr>
          <w:rFonts w:ascii="Tahoma" w:hAnsi="Tahoma" w:cs="Tahoma"/>
          <w:b/>
          <w:bCs/>
          <w:color w:val="000000"/>
          <w:sz w:val="22"/>
          <w:szCs w:val="22"/>
        </w:rPr>
        <w:t>Primeiro</w:t>
      </w:r>
      <w:r w:rsidR="003E3E5D" w:rsidRPr="005971AA">
        <w:rPr>
          <w:rFonts w:ascii="Tahoma" w:hAnsi="Tahoma" w:cs="Tahoma"/>
          <w:b/>
          <w:bCs/>
          <w:color w:val="000000"/>
          <w:sz w:val="22"/>
          <w:szCs w:val="22"/>
        </w:rPr>
        <w:t xml:space="preserve"> Sec</w:t>
      </w:r>
      <w:r w:rsidR="00302971" w:rsidRPr="005971AA">
        <w:rPr>
          <w:rFonts w:ascii="Tahoma" w:hAnsi="Tahoma" w:cs="Tahoma"/>
          <w:b/>
          <w:bCs/>
          <w:color w:val="000000"/>
          <w:sz w:val="22"/>
          <w:szCs w:val="22"/>
        </w:rPr>
        <w:t>retário</w:t>
      </w:r>
    </w:p>
    <w:sectPr w:rsidR="005D16A5" w:rsidRPr="005971AA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6DF098" w14:textId="77777777" w:rsidR="00E17F78" w:rsidRDefault="00E17F78">
      <w:r>
        <w:separator/>
      </w:r>
    </w:p>
  </w:endnote>
  <w:endnote w:type="continuationSeparator" w:id="0">
    <w:p w14:paraId="26AA9DAE" w14:textId="77777777" w:rsidR="00E17F78" w:rsidRDefault="00E17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Malgun Gothic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777F45" w14:textId="77777777" w:rsidR="00B63DF0" w:rsidRDefault="00B63DF0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 xml:space="preserve">Rua </w:t>
    </w:r>
    <w:proofErr w:type="spellStart"/>
    <w:r>
      <w:rPr>
        <w:rFonts w:ascii="Arial" w:hAnsi="Arial"/>
        <w:bCs/>
        <w:sz w:val="19"/>
      </w:rPr>
      <w:t>Seledon</w:t>
    </w:r>
    <w:proofErr w:type="spellEnd"/>
    <w:r>
      <w:rPr>
        <w:rFonts w:ascii="Arial" w:hAnsi="Arial"/>
        <w:bCs/>
        <w:sz w:val="19"/>
      </w:rPr>
      <w:t xml:space="preserve"> Pereira Lopes, </w:t>
    </w:r>
    <w:proofErr w:type="gramStart"/>
    <w:r>
      <w:rPr>
        <w:rFonts w:ascii="Arial" w:hAnsi="Arial"/>
        <w:bCs/>
        <w:sz w:val="19"/>
      </w:rPr>
      <w:t>nº  24</w:t>
    </w:r>
    <w:proofErr w:type="gramEnd"/>
    <w:r>
      <w:rPr>
        <w:rFonts w:ascii="Arial" w:hAnsi="Arial"/>
        <w:bCs/>
        <w:sz w:val="19"/>
      </w:rPr>
      <w:t xml:space="preserve">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328FF9" w14:textId="77777777" w:rsidR="00E17F78" w:rsidRDefault="00E17F78">
      <w:r>
        <w:separator/>
      </w:r>
    </w:p>
  </w:footnote>
  <w:footnote w:type="continuationSeparator" w:id="0">
    <w:p w14:paraId="108193DE" w14:textId="77777777" w:rsidR="00E17F78" w:rsidRDefault="00E17F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BABA83" w14:textId="77777777" w:rsidR="00B63DF0" w:rsidRDefault="00B63DF0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10921586" w14:textId="77777777" w:rsidR="00B63DF0" w:rsidRDefault="00B63DF0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31FA6E" w14:textId="6964FDB1" w:rsidR="00B63DF0" w:rsidRDefault="00B63DF0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02DA9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616144A5" w14:textId="77777777" w:rsidR="00B63DF0" w:rsidRDefault="00B63DF0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2B7CC05F" wp14:editId="6BECD5AD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B93635A" w14:textId="77777777" w:rsidR="00B63DF0" w:rsidRDefault="00B63DF0" w:rsidP="00A55577">
    <w:pPr>
      <w:jc w:val="center"/>
      <w:rPr>
        <w:b/>
      </w:rPr>
    </w:pPr>
  </w:p>
  <w:p w14:paraId="105765BD" w14:textId="77777777" w:rsidR="00B63DF0" w:rsidRDefault="00B63DF0" w:rsidP="00A55577">
    <w:pPr>
      <w:jc w:val="center"/>
      <w:rPr>
        <w:b/>
      </w:rPr>
    </w:pPr>
  </w:p>
  <w:p w14:paraId="03E6C8D3" w14:textId="77777777" w:rsidR="00B63DF0" w:rsidRDefault="00B63DF0">
    <w:pPr>
      <w:jc w:val="center"/>
      <w:rPr>
        <w:b/>
      </w:rPr>
    </w:pPr>
    <w:r>
      <w:rPr>
        <w:b/>
      </w:rPr>
      <w:t>ESTADO DA PARAÍBA</w:t>
    </w:r>
  </w:p>
  <w:p w14:paraId="47B2ECDE" w14:textId="77777777" w:rsidR="00B63DF0" w:rsidRDefault="00B63DF0">
    <w:pPr>
      <w:jc w:val="center"/>
      <w:rPr>
        <w:b/>
      </w:rPr>
    </w:pPr>
    <w:r>
      <w:rPr>
        <w:b/>
      </w:rPr>
      <w:t>CÂMARA MUNICIPAL DE SÃO FRANCISCO</w:t>
    </w:r>
  </w:p>
  <w:p w14:paraId="3635CC8D" w14:textId="77777777" w:rsidR="00B63DF0" w:rsidRDefault="00B63DF0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7CE2D87" wp14:editId="3BB59299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3A447998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48F51723" w14:textId="77777777" w:rsidR="00B63DF0" w:rsidRDefault="00B63DF0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7D85725A" w14:textId="77777777" w:rsidR="00B63DF0" w:rsidRDefault="00B63DF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4E5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3B69"/>
    <w:rsid w:val="00034BEC"/>
    <w:rsid w:val="00035E19"/>
    <w:rsid w:val="00035F31"/>
    <w:rsid w:val="00037062"/>
    <w:rsid w:val="000372F5"/>
    <w:rsid w:val="000408C4"/>
    <w:rsid w:val="00041A80"/>
    <w:rsid w:val="0004381F"/>
    <w:rsid w:val="00043847"/>
    <w:rsid w:val="00043BDC"/>
    <w:rsid w:val="00045D25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61C6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17A4"/>
    <w:rsid w:val="000719D9"/>
    <w:rsid w:val="00072E1C"/>
    <w:rsid w:val="00075FC9"/>
    <w:rsid w:val="0007607B"/>
    <w:rsid w:val="000777D8"/>
    <w:rsid w:val="00080D42"/>
    <w:rsid w:val="0008499A"/>
    <w:rsid w:val="000854BC"/>
    <w:rsid w:val="00085A6B"/>
    <w:rsid w:val="00085CD2"/>
    <w:rsid w:val="00086AF4"/>
    <w:rsid w:val="00086B72"/>
    <w:rsid w:val="00090592"/>
    <w:rsid w:val="000937EF"/>
    <w:rsid w:val="00094242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3939"/>
    <w:rsid w:val="000A4483"/>
    <w:rsid w:val="000A4E1B"/>
    <w:rsid w:val="000A6F81"/>
    <w:rsid w:val="000A6FA3"/>
    <w:rsid w:val="000A7859"/>
    <w:rsid w:val="000A790B"/>
    <w:rsid w:val="000B0B6B"/>
    <w:rsid w:val="000B130A"/>
    <w:rsid w:val="000B2ABE"/>
    <w:rsid w:val="000B2BFB"/>
    <w:rsid w:val="000B2D1F"/>
    <w:rsid w:val="000B3F01"/>
    <w:rsid w:val="000B4BEE"/>
    <w:rsid w:val="000B51E1"/>
    <w:rsid w:val="000B5931"/>
    <w:rsid w:val="000B72AF"/>
    <w:rsid w:val="000C0072"/>
    <w:rsid w:val="000C29AB"/>
    <w:rsid w:val="000C494E"/>
    <w:rsid w:val="000C5B32"/>
    <w:rsid w:val="000C6725"/>
    <w:rsid w:val="000C6AEE"/>
    <w:rsid w:val="000C79E1"/>
    <w:rsid w:val="000D0645"/>
    <w:rsid w:val="000D0A91"/>
    <w:rsid w:val="000D3C75"/>
    <w:rsid w:val="000D4437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E62A6"/>
    <w:rsid w:val="000F1959"/>
    <w:rsid w:val="000F1AED"/>
    <w:rsid w:val="000F2480"/>
    <w:rsid w:val="000F2551"/>
    <w:rsid w:val="000F39F7"/>
    <w:rsid w:val="000F3FD8"/>
    <w:rsid w:val="000F4EA8"/>
    <w:rsid w:val="000F4EEF"/>
    <w:rsid w:val="000F505D"/>
    <w:rsid w:val="000F5649"/>
    <w:rsid w:val="000F5DAC"/>
    <w:rsid w:val="000F6A1D"/>
    <w:rsid w:val="00100966"/>
    <w:rsid w:val="001012A0"/>
    <w:rsid w:val="0010189E"/>
    <w:rsid w:val="00105598"/>
    <w:rsid w:val="00105AB7"/>
    <w:rsid w:val="00106223"/>
    <w:rsid w:val="00112217"/>
    <w:rsid w:val="001141ED"/>
    <w:rsid w:val="00115D2C"/>
    <w:rsid w:val="00115E9A"/>
    <w:rsid w:val="001178B3"/>
    <w:rsid w:val="001227D5"/>
    <w:rsid w:val="001233E8"/>
    <w:rsid w:val="001236A8"/>
    <w:rsid w:val="00123CF5"/>
    <w:rsid w:val="00123DF7"/>
    <w:rsid w:val="001240AA"/>
    <w:rsid w:val="001244F2"/>
    <w:rsid w:val="001258B1"/>
    <w:rsid w:val="00125AFA"/>
    <w:rsid w:val="00125E1F"/>
    <w:rsid w:val="00130F58"/>
    <w:rsid w:val="00132093"/>
    <w:rsid w:val="00134141"/>
    <w:rsid w:val="00134E54"/>
    <w:rsid w:val="0013522C"/>
    <w:rsid w:val="001360CD"/>
    <w:rsid w:val="00136841"/>
    <w:rsid w:val="00136CB1"/>
    <w:rsid w:val="00140597"/>
    <w:rsid w:val="00141556"/>
    <w:rsid w:val="00142ACD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B15"/>
    <w:rsid w:val="00153DBA"/>
    <w:rsid w:val="001555AE"/>
    <w:rsid w:val="001555F9"/>
    <w:rsid w:val="00155930"/>
    <w:rsid w:val="0015767B"/>
    <w:rsid w:val="00157695"/>
    <w:rsid w:val="00160AF4"/>
    <w:rsid w:val="001621ED"/>
    <w:rsid w:val="001639B2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7A"/>
    <w:rsid w:val="0018068F"/>
    <w:rsid w:val="00181732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60B1"/>
    <w:rsid w:val="00197F4F"/>
    <w:rsid w:val="00197FE2"/>
    <w:rsid w:val="001A0107"/>
    <w:rsid w:val="001A08F8"/>
    <w:rsid w:val="001A225F"/>
    <w:rsid w:val="001A31FE"/>
    <w:rsid w:val="001A4BB8"/>
    <w:rsid w:val="001A5791"/>
    <w:rsid w:val="001A5BAF"/>
    <w:rsid w:val="001A7A56"/>
    <w:rsid w:val="001B066F"/>
    <w:rsid w:val="001B15C4"/>
    <w:rsid w:val="001B1B02"/>
    <w:rsid w:val="001B1F6A"/>
    <w:rsid w:val="001B22EF"/>
    <w:rsid w:val="001B31B0"/>
    <w:rsid w:val="001B60BE"/>
    <w:rsid w:val="001B7528"/>
    <w:rsid w:val="001C1E70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2668"/>
    <w:rsid w:val="001D3C17"/>
    <w:rsid w:val="001D3F81"/>
    <w:rsid w:val="001D4DAD"/>
    <w:rsid w:val="001D5476"/>
    <w:rsid w:val="001D60E8"/>
    <w:rsid w:val="001D64F8"/>
    <w:rsid w:val="001D67F7"/>
    <w:rsid w:val="001D6E3F"/>
    <w:rsid w:val="001D6ED4"/>
    <w:rsid w:val="001D7302"/>
    <w:rsid w:val="001D7917"/>
    <w:rsid w:val="001D7C40"/>
    <w:rsid w:val="001E1420"/>
    <w:rsid w:val="001E1D09"/>
    <w:rsid w:val="001E2151"/>
    <w:rsid w:val="001E2EE0"/>
    <w:rsid w:val="001E5DA6"/>
    <w:rsid w:val="001E6B03"/>
    <w:rsid w:val="001E7856"/>
    <w:rsid w:val="001F038F"/>
    <w:rsid w:val="001F04B5"/>
    <w:rsid w:val="001F1BFA"/>
    <w:rsid w:val="001F437F"/>
    <w:rsid w:val="001F6C19"/>
    <w:rsid w:val="001F77D9"/>
    <w:rsid w:val="002009F0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24A0"/>
    <w:rsid w:val="00212B27"/>
    <w:rsid w:val="00214C77"/>
    <w:rsid w:val="00214FAE"/>
    <w:rsid w:val="002159A9"/>
    <w:rsid w:val="00216146"/>
    <w:rsid w:val="00216461"/>
    <w:rsid w:val="00217B23"/>
    <w:rsid w:val="00221AD0"/>
    <w:rsid w:val="002223DF"/>
    <w:rsid w:val="00222523"/>
    <w:rsid w:val="00224C34"/>
    <w:rsid w:val="002258BC"/>
    <w:rsid w:val="00225BB5"/>
    <w:rsid w:val="00225E17"/>
    <w:rsid w:val="002261C3"/>
    <w:rsid w:val="00226B07"/>
    <w:rsid w:val="00227044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2FD8"/>
    <w:rsid w:val="002432F6"/>
    <w:rsid w:val="002433D1"/>
    <w:rsid w:val="002437F7"/>
    <w:rsid w:val="00244302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61C"/>
    <w:rsid w:val="0025572B"/>
    <w:rsid w:val="00255C38"/>
    <w:rsid w:val="00255C73"/>
    <w:rsid w:val="002564B0"/>
    <w:rsid w:val="00257027"/>
    <w:rsid w:val="00257685"/>
    <w:rsid w:val="00260D8A"/>
    <w:rsid w:val="002615C5"/>
    <w:rsid w:val="00263EB2"/>
    <w:rsid w:val="00264517"/>
    <w:rsid w:val="002646A0"/>
    <w:rsid w:val="00265520"/>
    <w:rsid w:val="00265F51"/>
    <w:rsid w:val="0026696B"/>
    <w:rsid w:val="00266BC6"/>
    <w:rsid w:val="00266D3C"/>
    <w:rsid w:val="00267101"/>
    <w:rsid w:val="00267678"/>
    <w:rsid w:val="00272591"/>
    <w:rsid w:val="002728BA"/>
    <w:rsid w:val="0027315B"/>
    <w:rsid w:val="00273309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50A6"/>
    <w:rsid w:val="002A5354"/>
    <w:rsid w:val="002B01FF"/>
    <w:rsid w:val="002B0532"/>
    <w:rsid w:val="002B0F74"/>
    <w:rsid w:val="002B21C4"/>
    <w:rsid w:val="002B29DB"/>
    <w:rsid w:val="002B2F75"/>
    <w:rsid w:val="002B380B"/>
    <w:rsid w:val="002B3A4B"/>
    <w:rsid w:val="002B3C24"/>
    <w:rsid w:val="002B40AA"/>
    <w:rsid w:val="002B5297"/>
    <w:rsid w:val="002B5A33"/>
    <w:rsid w:val="002B608A"/>
    <w:rsid w:val="002B7530"/>
    <w:rsid w:val="002B7709"/>
    <w:rsid w:val="002C05FE"/>
    <w:rsid w:val="002C1313"/>
    <w:rsid w:val="002C429D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E75B6"/>
    <w:rsid w:val="002F0538"/>
    <w:rsid w:val="002F0997"/>
    <w:rsid w:val="002F305A"/>
    <w:rsid w:val="002F32E4"/>
    <w:rsid w:val="002F4DA5"/>
    <w:rsid w:val="002F7030"/>
    <w:rsid w:val="002F73B3"/>
    <w:rsid w:val="002F7A80"/>
    <w:rsid w:val="003005F7"/>
    <w:rsid w:val="00300ADA"/>
    <w:rsid w:val="00301939"/>
    <w:rsid w:val="003020CB"/>
    <w:rsid w:val="00302971"/>
    <w:rsid w:val="00303732"/>
    <w:rsid w:val="00303F15"/>
    <w:rsid w:val="00304B96"/>
    <w:rsid w:val="00304E48"/>
    <w:rsid w:val="00305078"/>
    <w:rsid w:val="0031080B"/>
    <w:rsid w:val="00310CB6"/>
    <w:rsid w:val="00312742"/>
    <w:rsid w:val="003164A8"/>
    <w:rsid w:val="003170A6"/>
    <w:rsid w:val="0031742E"/>
    <w:rsid w:val="00317E43"/>
    <w:rsid w:val="00317E71"/>
    <w:rsid w:val="00323040"/>
    <w:rsid w:val="003233AA"/>
    <w:rsid w:val="0032383D"/>
    <w:rsid w:val="003238E3"/>
    <w:rsid w:val="003240E7"/>
    <w:rsid w:val="00325702"/>
    <w:rsid w:val="003268E7"/>
    <w:rsid w:val="003273C4"/>
    <w:rsid w:val="00327C09"/>
    <w:rsid w:val="00327D07"/>
    <w:rsid w:val="0033016B"/>
    <w:rsid w:val="00330C29"/>
    <w:rsid w:val="003319AC"/>
    <w:rsid w:val="003319E9"/>
    <w:rsid w:val="00331D64"/>
    <w:rsid w:val="00340157"/>
    <w:rsid w:val="00340AD8"/>
    <w:rsid w:val="003427D2"/>
    <w:rsid w:val="00343D9C"/>
    <w:rsid w:val="003457D1"/>
    <w:rsid w:val="00346DA9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2EC3"/>
    <w:rsid w:val="003653E1"/>
    <w:rsid w:val="00365A50"/>
    <w:rsid w:val="00365DC7"/>
    <w:rsid w:val="00365FD0"/>
    <w:rsid w:val="003660BD"/>
    <w:rsid w:val="00366652"/>
    <w:rsid w:val="00367194"/>
    <w:rsid w:val="00371FCF"/>
    <w:rsid w:val="003756F8"/>
    <w:rsid w:val="00381128"/>
    <w:rsid w:val="003815DF"/>
    <w:rsid w:val="00381778"/>
    <w:rsid w:val="003824D5"/>
    <w:rsid w:val="0038279F"/>
    <w:rsid w:val="00382E57"/>
    <w:rsid w:val="00382F09"/>
    <w:rsid w:val="00383212"/>
    <w:rsid w:val="003840FF"/>
    <w:rsid w:val="00385B58"/>
    <w:rsid w:val="00387342"/>
    <w:rsid w:val="00387376"/>
    <w:rsid w:val="0039790F"/>
    <w:rsid w:val="003A13A6"/>
    <w:rsid w:val="003A1DB3"/>
    <w:rsid w:val="003A28B9"/>
    <w:rsid w:val="003A3E1E"/>
    <w:rsid w:val="003A47BE"/>
    <w:rsid w:val="003A6A09"/>
    <w:rsid w:val="003A6DC0"/>
    <w:rsid w:val="003B04D1"/>
    <w:rsid w:val="003B197F"/>
    <w:rsid w:val="003B239D"/>
    <w:rsid w:val="003B24C5"/>
    <w:rsid w:val="003B2872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25E7"/>
    <w:rsid w:val="003C3849"/>
    <w:rsid w:val="003C3898"/>
    <w:rsid w:val="003C557B"/>
    <w:rsid w:val="003C5E99"/>
    <w:rsid w:val="003D0C56"/>
    <w:rsid w:val="003D12DA"/>
    <w:rsid w:val="003D141B"/>
    <w:rsid w:val="003D1AE4"/>
    <w:rsid w:val="003D3C05"/>
    <w:rsid w:val="003D44B1"/>
    <w:rsid w:val="003D7781"/>
    <w:rsid w:val="003E0673"/>
    <w:rsid w:val="003E134C"/>
    <w:rsid w:val="003E1835"/>
    <w:rsid w:val="003E3AB5"/>
    <w:rsid w:val="003E3E5D"/>
    <w:rsid w:val="003E5E17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7BE"/>
    <w:rsid w:val="0040294F"/>
    <w:rsid w:val="0040319E"/>
    <w:rsid w:val="00404908"/>
    <w:rsid w:val="0040671C"/>
    <w:rsid w:val="0040799E"/>
    <w:rsid w:val="004109F2"/>
    <w:rsid w:val="00410C1E"/>
    <w:rsid w:val="00410F6A"/>
    <w:rsid w:val="00411322"/>
    <w:rsid w:val="0041184B"/>
    <w:rsid w:val="00411A51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C1C"/>
    <w:rsid w:val="004303B4"/>
    <w:rsid w:val="00433A2F"/>
    <w:rsid w:val="00435A30"/>
    <w:rsid w:val="004362B8"/>
    <w:rsid w:val="00436589"/>
    <w:rsid w:val="00441B79"/>
    <w:rsid w:val="0044245E"/>
    <w:rsid w:val="00442994"/>
    <w:rsid w:val="00442C7C"/>
    <w:rsid w:val="0044330A"/>
    <w:rsid w:val="0044486B"/>
    <w:rsid w:val="00445A92"/>
    <w:rsid w:val="00446504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61E9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29A1"/>
    <w:rsid w:val="00474845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227E"/>
    <w:rsid w:val="004931F6"/>
    <w:rsid w:val="00494165"/>
    <w:rsid w:val="004943AC"/>
    <w:rsid w:val="004A0A4C"/>
    <w:rsid w:val="004A1ABE"/>
    <w:rsid w:val="004A1C73"/>
    <w:rsid w:val="004A227A"/>
    <w:rsid w:val="004A2B73"/>
    <w:rsid w:val="004A436A"/>
    <w:rsid w:val="004A45BF"/>
    <w:rsid w:val="004A51A9"/>
    <w:rsid w:val="004A597E"/>
    <w:rsid w:val="004A6AF7"/>
    <w:rsid w:val="004A6E81"/>
    <w:rsid w:val="004A6E88"/>
    <w:rsid w:val="004A7FE1"/>
    <w:rsid w:val="004B0058"/>
    <w:rsid w:val="004B139D"/>
    <w:rsid w:val="004B1EB1"/>
    <w:rsid w:val="004B2609"/>
    <w:rsid w:val="004B2A91"/>
    <w:rsid w:val="004B3A28"/>
    <w:rsid w:val="004C0BAF"/>
    <w:rsid w:val="004C161B"/>
    <w:rsid w:val="004C29A7"/>
    <w:rsid w:val="004C4260"/>
    <w:rsid w:val="004C472D"/>
    <w:rsid w:val="004C556B"/>
    <w:rsid w:val="004C5B2A"/>
    <w:rsid w:val="004C6A72"/>
    <w:rsid w:val="004C6CFF"/>
    <w:rsid w:val="004C750D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15AA"/>
    <w:rsid w:val="004F417D"/>
    <w:rsid w:val="004F50BB"/>
    <w:rsid w:val="004F5B94"/>
    <w:rsid w:val="00501558"/>
    <w:rsid w:val="00503A47"/>
    <w:rsid w:val="00504253"/>
    <w:rsid w:val="00505279"/>
    <w:rsid w:val="00510DBC"/>
    <w:rsid w:val="005123AB"/>
    <w:rsid w:val="0051372D"/>
    <w:rsid w:val="005143DD"/>
    <w:rsid w:val="005147EE"/>
    <w:rsid w:val="005157A1"/>
    <w:rsid w:val="00516DED"/>
    <w:rsid w:val="0051738B"/>
    <w:rsid w:val="0051774B"/>
    <w:rsid w:val="00521C5D"/>
    <w:rsid w:val="005229C2"/>
    <w:rsid w:val="00522A38"/>
    <w:rsid w:val="00522A72"/>
    <w:rsid w:val="00523C06"/>
    <w:rsid w:val="005241CB"/>
    <w:rsid w:val="005252E2"/>
    <w:rsid w:val="005256E5"/>
    <w:rsid w:val="00531CBC"/>
    <w:rsid w:val="00531D2B"/>
    <w:rsid w:val="00533A42"/>
    <w:rsid w:val="0053577E"/>
    <w:rsid w:val="005358A0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2503"/>
    <w:rsid w:val="005530F9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F46"/>
    <w:rsid w:val="005742A8"/>
    <w:rsid w:val="00577942"/>
    <w:rsid w:val="00580341"/>
    <w:rsid w:val="0058165D"/>
    <w:rsid w:val="00583657"/>
    <w:rsid w:val="00583DD4"/>
    <w:rsid w:val="005843F7"/>
    <w:rsid w:val="005846E9"/>
    <w:rsid w:val="005850DD"/>
    <w:rsid w:val="0058578F"/>
    <w:rsid w:val="00585842"/>
    <w:rsid w:val="00591355"/>
    <w:rsid w:val="0059304D"/>
    <w:rsid w:val="00593420"/>
    <w:rsid w:val="00594037"/>
    <w:rsid w:val="00595C50"/>
    <w:rsid w:val="005971AA"/>
    <w:rsid w:val="0059746A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616A"/>
    <w:rsid w:val="005B7CE5"/>
    <w:rsid w:val="005C0EF7"/>
    <w:rsid w:val="005C1FB2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F0FA5"/>
    <w:rsid w:val="005F56BC"/>
    <w:rsid w:val="00600BC8"/>
    <w:rsid w:val="00600DB0"/>
    <w:rsid w:val="00602552"/>
    <w:rsid w:val="006028D9"/>
    <w:rsid w:val="006056EA"/>
    <w:rsid w:val="006068C8"/>
    <w:rsid w:val="0060748D"/>
    <w:rsid w:val="00611710"/>
    <w:rsid w:val="00611A3C"/>
    <w:rsid w:val="00612854"/>
    <w:rsid w:val="006130E7"/>
    <w:rsid w:val="00614348"/>
    <w:rsid w:val="006151ED"/>
    <w:rsid w:val="00616543"/>
    <w:rsid w:val="00617A03"/>
    <w:rsid w:val="00620A53"/>
    <w:rsid w:val="006240C3"/>
    <w:rsid w:val="0062486F"/>
    <w:rsid w:val="006249C8"/>
    <w:rsid w:val="006253D6"/>
    <w:rsid w:val="00625401"/>
    <w:rsid w:val="00625CEA"/>
    <w:rsid w:val="0062634D"/>
    <w:rsid w:val="00632115"/>
    <w:rsid w:val="00632352"/>
    <w:rsid w:val="00633F7E"/>
    <w:rsid w:val="00634951"/>
    <w:rsid w:val="006372C9"/>
    <w:rsid w:val="00640BF1"/>
    <w:rsid w:val="00640F33"/>
    <w:rsid w:val="00641198"/>
    <w:rsid w:val="00641430"/>
    <w:rsid w:val="00642621"/>
    <w:rsid w:val="00642F8C"/>
    <w:rsid w:val="00643701"/>
    <w:rsid w:val="006448C4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6B7E"/>
    <w:rsid w:val="00697081"/>
    <w:rsid w:val="00697580"/>
    <w:rsid w:val="006A000C"/>
    <w:rsid w:val="006A0CF2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D97"/>
    <w:rsid w:val="006B6DC8"/>
    <w:rsid w:val="006C284F"/>
    <w:rsid w:val="006C3F87"/>
    <w:rsid w:val="006C4120"/>
    <w:rsid w:val="006C418E"/>
    <w:rsid w:val="006C71AB"/>
    <w:rsid w:val="006D1840"/>
    <w:rsid w:val="006D18B7"/>
    <w:rsid w:val="006D1BB8"/>
    <w:rsid w:val="006D2956"/>
    <w:rsid w:val="006D45AB"/>
    <w:rsid w:val="006D5CB9"/>
    <w:rsid w:val="006D60EC"/>
    <w:rsid w:val="006D6EE6"/>
    <w:rsid w:val="006D7BEF"/>
    <w:rsid w:val="006E0D14"/>
    <w:rsid w:val="006E121E"/>
    <w:rsid w:val="006E17CD"/>
    <w:rsid w:val="006E2270"/>
    <w:rsid w:val="006E24EA"/>
    <w:rsid w:val="006E2BC9"/>
    <w:rsid w:val="006E32DB"/>
    <w:rsid w:val="006E37A5"/>
    <w:rsid w:val="006E3D99"/>
    <w:rsid w:val="006E55AA"/>
    <w:rsid w:val="006E5670"/>
    <w:rsid w:val="006E5D5F"/>
    <w:rsid w:val="006E6E22"/>
    <w:rsid w:val="006E72E6"/>
    <w:rsid w:val="006E7E28"/>
    <w:rsid w:val="006E7E9F"/>
    <w:rsid w:val="006F20CD"/>
    <w:rsid w:val="006F23F7"/>
    <w:rsid w:val="006F2789"/>
    <w:rsid w:val="006F3C55"/>
    <w:rsid w:val="006F4C1B"/>
    <w:rsid w:val="006F58C7"/>
    <w:rsid w:val="006F6262"/>
    <w:rsid w:val="006F6E57"/>
    <w:rsid w:val="006F7BDE"/>
    <w:rsid w:val="0070237D"/>
    <w:rsid w:val="007027C6"/>
    <w:rsid w:val="00702C46"/>
    <w:rsid w:val="007031FF"/>
    <w:rsid w:val="00705307"/>
    <w:rsid w:val="0070544D"/>
    <w:rsid w:val="00705C82"/>
    <w:rsid w:val="0070608A"/>
    <w:rsid w:val="0070743E"/>
    <w:rsid w:val="00707959"/>
    <w:rsid w:val="007104AA"/>
    <w:rsid w:val="007115C2"/>
    <w:rsid w:val="0071171A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3C5E"/>
    <w:rsid w:val="0073511A"/>
    <w:rsid w:val="00735506"/>
    <w:rsid w:val="007356CD"/>
    <w:rsid w:val="007370EE"/>
    <w:rsid w:val="007417D1"/>
    <w:rsid w:val="007420C0"/>
    <w:rsid w:val="007432C7"/>
    <w:rsid w:val="00744935"/>
    <w:rsid w:val="007478BD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63A41"/>
    <w:rsid w:val="00763F14"/>
    <w:rsid w:val="00771238"/>
    <w:rsid w:val="0077204E"/>
    <w:rsid w:val="00772BC0"/>
    <w:rsid w:val="00773360"/>
    <w:rsid w:val="007771F1"/>
    <w:rsid w:val="0078046A"/>
    <w:rsid w:val="00781548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58F"/>
    <w:rsid w:val="0079186B"/>
    <w:rsid w:val="007939C1"/>
    <w:rsid w:val="007958AB"/>
    <w:rsid w:val="00795E4E"/>
    <w:rsid w:val="007962B0"/>
    <w:rsid w:val="0079797B"/>
    <w:rsid w:val="007A19D8"/>
    <w:rsid w:val="007A2329"/>
    <w:rsid w:val="007A2A1B"/>
    <w:rsid w:val="007A3292"/>
    <w:rsid w:val="007A5671"/>
    <w:rsid w:val="007A56F3"/>
    <w:rsid w:val="007A6723"/>
    <w:rsid w:val="007A71A4"/>
    <w:rsid w:val="007B4EFB"/>
    <w:rsid w:val="007B51AD"/>
    <w:rsid w:val="007B56A9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470D"/>
    <w:rsid w:val="007E5884"/>
    <w:rsid w:val="007E6460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5B4"/>
    <w:rsid w:val="00803D27"/>
    <w:rsid w:val="00804105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7F6"/>
    <w:rsid w:val="0081740A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1A4"/>
    <w:rsid w:val="00837915"/>
    <w:rsid w:val="0084040B"/>
    <w:rsid w:val="00840785"/>
    <w:rsid w:val="00840CC5"/>
    <w:rsid w:val="00841A1E"/>
    <w:rsid w:val="00841EFF"/>
    <w:rsid w:val="008432C5"/>
    <w:rsid w:val="00844139"/>
    <w:rsid w:val="0084431A"/>
    <w:rsid w:val="008452DC"/>
    <w:rsid w:val="0084579B"/>
    <w:rsid w:val="00850A48"/>
    <w:rsid w:val="00850CEC"/>
    <w:rsid w:val="00851905"/>
    <w:rsid w:val="008526F7"/>
    <w:rsid w:val="008534D1"/>
    <w:rsid w:val="00853599"/>
    <w:rsid w:val="00853FE6"/>
    <w:rsid w:val="008541B7"/>
    <w:rsid w:val="00855303"/>
    <w:rsid w:val="00855C3B"/>
    <w:rsid w:val="008565E6"/>
    <w:rsid w:val="008603DC"/>
    <w:rsid w:val="00862150"/>
    <w:rsid w:val="00862FD1"/>
    <w:rsid w:val="00863649"/>
    <w:rsid w:val="0086392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5178"/>
    <w:rsid w:val="008751DB"/>
    <w:rsid w:val="00876122"/>
    <w:rsid w:val="0088058B"/>
    <w:rsid w:val="00880878"/>
    <w:rsid w:val="00880B4C"/>
    <w:rsid w:val="00880D69"/>
    <w:rsid w:val="0088219E"/>
    <w:rsid w:val="008828D7"/>
    <w:rsid w:val="00882E69"/>
    <w:rsid w:val="0088302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2BDB"/>
    <w:rsid w:val="008A372E"/>
    <w:rsid w:val="008A3A71"/>
    <w:rsid w:val="008A551E"/>
    <w:rsid w:val="008A744C"/>
    <w:rsid w:val="008B1403"/>
    <w:rsid w:val="008B1D31"/>
    <w:rsid w:val="008B5445"/>
    <w:rsid w:val="008B5A38"/>
    <w:rsid w:val="008B6041"/>
    <w:rsid w:val="008B6D79"/>
    <w:rsid w:val="008B6FBD"/>
    <w:rsid w:val="008B7D2A"/>
    <w:rsid w:val="008C0545"/>
    <w:rsid w:val="008C1505"/>
    <w:rsid w:val="008C1FE5"/>
    <w:rsid w:val="008C3947"/>
    <w:rsid w:val="008C4485"/>
    <w:rsid w:val="008C463E"/>
    <w:rsid w:val="008C6426"/>
    <w:rsid w:val="008C70D2"/>
    <w:rsid w:val="008C7DFC"/>
    <w:rsid w:val="008D0116"/>
    <w:rsid w:val="008D36FB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623D"/>
    <w:rsid w:val="008E696B"/>
    <w:rsid w:val="008F3799"/>
    <w:rsid w:val="008F45E4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20478"/>
    <w:rsid w:val="00921342"/>
    <w:rsid w:val="00921870"/>
    <w:rsid w:val="00922957"/>
    <w:rsid w:val="00923346"/>
    <w:rsid w:val="00923447"/>
    <w:rsid w:val="0092345D"/>
    <w:rsid w:val="0092348A"/>
    <w:rsid w:val="0092363D"/>
    <w:rsid w:val="0092533A"/>
    <w:rsid w:val="009265AB"/>
    <w:rsid w:val="0092669C"/>
    <w:rsid w:val="009301CF"/>
    <w:rsid w:val="0093140D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570DD"/>
    <w:rsid w:val="009606C1"/>
    <w:rsid w:val="00961B23"/>
    <w:rsid w:val="00961F3A"/>
    <w:rsid w:val="0096340C"/>
    <w:rsid w:val="00963AD3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B6"/>
    <w:rsid w:val="0097539D"/>
    <w:rsid w:val="00975802"/>
    <w:rsid w:val="009759CF"/>
    <w:rsid w:val="00975F5A"/>
    <w:rsid w:val="00980517"/>
    <w:rsid w:val="00981E25"/>
    <w:rsid w:val="009835B9"/>
    <w:rsid w:val="009836AA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CF2"/>
    <w:rsid w:val="009A4182"/>
    <w:rsid w:val="009A447A"/>
    <w:rsid w:val="009A76B4"/>
    <w:rsid w:val="009A7A8F"/>
    <w:rsid w:val="009B39E4"/>
    <w:rsid w:val="009B50CD"/>
    <w:rsid w:val="009B5DC1"/>
    <w:rsid w:val="009B6D63"/>
    <w:rsid w:val="009B7F4E"/>
    <w:rsid w:val="009C31E5"/>
    <w:rsid w:val="009C6DE2"/>
    <w:rsid w:val="009D04B3"/>
    <w:rsid w:val="009D0BE5"/>
    <w:rsid w:val="009D1D7D"/>
    <w:rsid w:val="009D1E03"/>
    <w:rsid w:val="009D2FA6"/>
    <w:rsid w:val="009D3BAB"/>
    <w:rsid w:val="009D4408"/>
    <w:rsid w:val="009D4619"/>
    <w:rsid w:val="009D5063"/>
    <w:rsid w:val="009D526C"/>
    <w:rsid w:val="009D5B34"/>
    <w:rsid w:val="009D5CCA"/>
    <w:rsid w:val="009D78D0"/>
    <w:rsid w:val="009E0073"/>
    <w:rsid w:val="009E5EBE"/>
    <w:rsid w:val="009E6D67"/>
    <w:rsid w:val="009E6F1F"/>
    <w:rsid w:val="009F04A5"/>
    <w:rsid w:val="009F13E7"/>
    <w:rsid w:val="009F2A95"/>
    <w:rsid w:val="009F47FB"/>
    <w:rsid w:val="009F6A06"/>
    <w:rsid w:val="009F7282"/>
    <w:rsid w:val="009F7F06"/>
    <w:rsid w:val="00A00627"/>
    <w:rsid w:val="00A0065E"/>
    <w:rsid w:val="00A0122D"/>
    <w:rsid w:val="00A030A6"/>
    <w:rsid w:val="00A048F7"/>
    <w:rsid w:val="00A055C3"/>
    <w:rsid w:val="00A1029D"/>
    <w:rsid w:val="00A11AF9"/>
    <w:rsid w:val="00A12A43"/>
    <w:rsid w:val="00A202DD"/>
    <w:rsid w:val="00A20EA4"/>
    <w:rsid w:val="00A20F60"/>
    <w:rsid w:val="00A217DD"/>
    <w:rsid w:val="00A21F5D"/>
    <w:rsid w:val="00A22CED"/>
    <w:rsid w:val="00A2469E"/>
    <w:rsid w:val="00A250BA"/>
    <w:rsid w:val="00A2557D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66FFE"/>
    <w:rsid w:val="00A71038"/>
    <w:rsid w:val="00A7223B"/>
    <w:rsid w:val="00A72696"/>
    <w:rsid w:val="00A72B3B"/>
    <w:rsid w:val="00A738CE"/>
    <w:rsid w:val="00A7468C"/>
    <w:rsid w:val="00A774A4"/>
    <w:rsid w:val="00A80209"/>
    <w:rsid w:val="00A80BAC"/>
    <w:rsid w:val="00A80C1C"/>
    <w:rsid w:val="00A80D5E"/>
    <w:rsid w:val="00A82248"/>
    <w:rsid w:val="00A83A4F"/>
    <w:rsid w:val="00A83E7F"/>
    <w:rsid w:val="00A844D3"/>
    <w:rsid w:val="00A84B17"/>
    <w:rsid w:val="00A86AB5"/>
    <w:rsid w:val="00A9049A"/>
    <w:rsid w:val="00A9124A"/>
    <w:rsid w:val="00A9162B"/>
    <w:rsid w:val="00A92100"/>
    <w:rsid w:val="00A931F4"/>
    <w:rsid w:val="00A93F86"/>
    <w:rsid w:val="00A93FC7"/>
    <w:rsid w:val="00AA02A5"/>
    <w:rsid w:val="00AA1BFA"/>
    <w:rsid w:val="00AA367A"/>
    <w:rsid w:val="00AA404E"/>
    <w:rsid w:val="00AA452B"/>
    <w:rsid w:val="00AA4809"/>
    <w:rsid w:val="00AA4B99"/>
    <w:rsid w:val="00AA4E8F"/>
    <w:rsid w:val="00AA5703"/>
    <w:rsid w:val="00AA5A5C"/>
    <w:rsid w:val="00AA657B"/>
    <w:rsid w:val="00AA6868"/>
    <w:rsid w:val="00AA7155"/>
    <w:rsid w:val="00AB001E"/>
    <w:rsid w:val="00AB0069"/>
    <w:rsid w:val="00AB06D5"/>
    <w:rsid w:val="00AB0E5E"/>
    <w:rsid w:val="00AB15B7"/>
    <w:rsid w:val="00AB18F2"/>
    <w:rsid w:val="00AB23D5"/>
    <w:rsid w:val="00AB2C3C"/>
    <w:rsid w:val="00AB388D"/>
    <w:rsid w:val="00AB3A40"/>
    <w:rsid w:val="00AB52CB"/>
    <w:rsid w:val="00AC0420"/>
    <w:rsid w:val="00AC1EF3"/>
    <w:rsid w:val="00AC2112"/>
    <w:rsid w:val="00AC3FB9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4C0"/>
    <w:rsid w:val="00AF7799"/>
    <w:rsid w:val="00B0002D"/>
    <w:rsid w:val="00B015CF"/>
    <w:rsid w:val="00B019BD"/>
    <w:rsid w:val="00B029F5"/>
    <w:rsid w:val="00B02DA9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7FB"/>
    <w:rsid w:val="00B07A0B"/>
    <w:rsid w:val="00B100A9"/>
    <w:rsid w:val="00B1054E"/>
    <w:rsid w:val="00B12A50"/>
    <w:rsid w:val="00B147B6"/>
    <w:rsid w:val="00B167F5"/>
    <w:rsid w:val="00B17959"/>
    <w:rsid w:val="00B201B8"/>
    <w:rsid w:val="00B20D7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2C89"/>
    <w:rsid w:val="00B43174"/>
    <w:rsid w:val="00B43AA2"/>
    <w:rsid w:val="00B469A7"/>
    <w:rsid w:val="00B47036"/>
    <w:rsid w:val="00B47193"/>
    <w:rsid w:val="00B474DE"/>
    <w:rsid w:val="00B51955"/>
    <w:rsid w:val="00B51C35"/>
    <w:rsid w:val="00B52A01"/>
    <w:rsid w:val="00B54FA5"/>
    <w:rsid w:val="00B5564B"/>
    <w:rsid w:val="00B56854"/>
    <w:rsid w:val="00B56BA0"/>
    <w:rsid w:val="00B56C2F"/>
    <w:rsid w:val="00B579FC"/>
    <w:rsid w:val="00B605C5"/>
    <w:rsid w:val="00B6124B"/>
    <w:rsid w:val="00B635BA"/>
    <w:rsid w:val="00B63DF0"/>
    <w:rsid w:val="00B64BDB"/>
    <w:rsid w:val="00B65B11"/>
    <w:rsid w:val="00B65FF9"/>
    <w:rsid w:val="00B6678F"/>
    <w:rsid w:val="00B66BF2"/>
    <w:rsid w:val="00B670D3"/>
    <w:rsid w:val="00B7110C"/>
    <w:rsid w:val="00B72D3A"/>
    <w:rsid w:val="00B737CC"/>
    <w:rsid w:val="00B762D8"/>
    <w:rsid w:val="00B77E59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70CF"/>
    <w:rsid w:val="00BA7245"/>
    <w:rsid w:val="00BB10FE"/>
    <w:rsid w:val="00BB25A8"/>
    <w:rsid w:val="00BB2778"/>
    <w:rsid w:val="00BB28DB"/>
    <w:rsid w:val="00BB2DC9"/>
    <w:rsid w:val="00BB4622"/>
    <w:rsid w:val="00BB5250"/>
    <w:rsid w:val="00BB6BC2"/>
    <w:rsid w:val="00BC1449"/>
    <w:rsid w:val="00BC21C3"/>
    <w:rsid w:val="00BC2580"/>
    <w:rsid w:val="00BC3B19"/>
    <w:rsid w:val="00BC4491"/>
    <w:rsid w:val="00BC5DE4"/>
    <w:rsid w:val="00BC66D4"/>
    <w:rsid w:val="00BD310E"/>
    <w:rsid w:val="00BD53A4"/>
    <w:rsid w:val="00BD53B2"/>
    <w:rsid w:val="00BD56EC"/>
    <w:rsid w:val="00BD6815"/>
    <w:rsid w:val="00BD7D4D"/>
    <w:rsid w:val="00BE0867"/>
    <w:rsid w:val="00BE11E4"/>
    <w:rsid w:val="00BE391E"/>
    <w:rsid w:val="00BE397C"/>
    <w:rsid w:val="00BE4B23"/>
    <w:rsid w:val="00BE4BF9"/>
    <w:rsid w:val="00BE5FEE"/>
    <w:rsid w:val="00BE6844"/>
    <w:rsid w:val="00BF3587"/>
    <w:rsid w:val="00C010A4"/>
    <w:rsid w:val="00C01976"/>
    <w:rsid w:val="00C02625"/>
    <w:rsid w:val="00C05486"/>
    <w:rsid w:val="00C056C8"/>
    <w:rsid w:val="00C057E1"/>
    <w:rsid w:val="00C068DC"/>
    <w:rsid w:val="00C070A3"/>
    <w:rsid w:val="00C118F1"/>
    <w:rsid w:val="00C11B8B"/>
    <w:rsid w:val="00C12878"/>
    <w:rsid w:val="00C13AA3"/>
    <w:rsid w:val="00C15216"/>
    <w:rsid w:val="00C1545B"/>
    <w:rsid w:val="00C156E8"/>
    <w:rsid w:val="00C16BE6"/>
    <w:rsid w:val="00C172B5"/>
    <w:rsid w:val="00C17EB5"/>
    <w:rsid w:val="00C2105E"/>
    <w:rsid w:val="00C21BB3"/>
    <w:rsid w:val="00C2372B"/>
    <w:rsid w:val="00C264BD"/>
    <w:rsid w:val="00C27575"/>
    <w:rsid w:val="00C30815"/>
    <w:rsid w:val="00C30EB0"/>
    <w:rsid w:val="00C32E1A"/>
    <w:rsid w:val="00C37E79"/>
    <w:rsid w:val="00C37F5C"/>
    <w:rsid w:val="00C41657"/>
    <w:rsid w:val="00C41E39"/>
    <w:rsid w:val="00C442C4"/>
    <w:rsid w:val="00C4514F"/>
    <w:rsid w:val="00C45320"/>
    <w:rsid w:val="00C47C56"/>
    <w:rsid w:val="00C50222"/>
    <w:rsid w:val="00C51D29"/>
    <w:rsid w:val="00C53DE8"/>
    <w:rsid w:val="00C54FDE"/>
    <w:rsid w:val="00C55B8B"/>
    <w:rsid w:val="00C579D5"/>
    <w:rsid w:val="00C6018F"/>
    <w:rsid w:val="00C632E8"/>
    <w:rsid w:val="00C6482F"/>
    <w:rsid w:val="00C653EF"/>
    <w:rsid w:val="00C65472"/>
    <w:rsid w:val="00C65569"/>
    <w:rsid w:val="00C65AA9"/>
    <w:rsid w:val="00C6603A"/>
    <w:rsid w:val="00C666FB"/>
    <w:rsid w:val="00C67B27"/>
    <w:rsid w:val="00C70679"/>
    <w:rsid w:val="00C7085A"/>
    <w:rsid w:val="00C7103C"/>
    <w:rsid w:val="00C71C84"/>
    <w:rsid w:val="00C71E4A"/>
    <w:rsid w:val="00C72B65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0BF5"/>
    <w:rsid w:val="00C9103A"/>
    <w:rsid w:val="00C91A2B"/>
    <w:rsid w:val="00C963C2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60F"/>
    <w:rsid w:val="00CC1366"/>
    <w:rsid w:val="00CC16D2"/>
    <w:rsid w:val="00CC1B26"/>
    <w:rsid w:val="00CC34EF"/>
    <w:rsid w:val="00CC75F4"/>
    <w:rsid w:val="00CD28DB"/>
    <w:rsid w:val="00CD2F06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3EC8"/>
    <w:rsid w:val="00D053E4"/>
    <w:rsid w:val="00D055F5"/>
    <w:rsid w:val="00D05C1B"/>
    <w:rsid w:val="00D05C77"/>
    <w:rsid w:val="00D05F0A"/>
    <w:rsid w:val="00D06023"/>
    <w:rsid w:val="00D07868"/>
    <w:rsid w:val="00D101BA"/>
    <w:rsid w:val="00D11802"/>
    <w:rsid w:val="00D130FA"/>
    <w:rsid w:val="00D13391"/>
    <w:rsid w:val="00D1512B"/>
    <w:rsid w:val="00D1551F"/>
    <w:rsid w:val="00D161FF"/>
    <w:rsid w:val="00D21621"/>
    <w:rsid w:val="00D24414"/>
    <w:rsid w:val="00D25C2C"/>
    <w:rsid w:val="00D30913"/>
    <w:rsid w:val="00D30FD8"/>
    <w:rsid w:val="00D31ABC"/>
    <w:rsid w:val="00D32D97"/>
    <w:rsid w:val="00D34AFA"/>
    <w:rsid w:val="00D35CB5"/>
    <w:rsid w:val="00D40AEB"/>
    <w:rsid w:val="00D41E09"/>
    <w:rsid w:val="00D42493"/>
    <w:rsid w:val="00D47189"/>
    <w:rsid w:val="00D504CC"/>
    <w:rsid w:val="00D50573"/>
    <w:rsid w:val="00D5123B"/>
    <w:rsid w:val="00D51EBE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BEA"/>
    <w:rsid w:val="00D71556"/>
    <w:rsid w:val="00D71E82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427A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45B0"/>
    <w:rsid w:val="00DA4794"/>
    <w:rsid w:val="00DA48AE"/>
    <w:rsid w:val="00DA507B"/>
    <w:rsid w:val="00DA5273"/>
    <w:rsid w:val="00DA6A94"/>
    <w:rsid w:val="00DA7379"/>
    <w:rsid w:val="00DA7F3D"/>
    <w:rsid w:val="00DB1352"/>
    <w:rsid w:val="00DB2452"/>
    <w:rsid w:val="00DB370A"/>
    <w:rsid w:val="00DB4F84"/>
    <w:rsid w:val="00DB5245"/>
    <w:rsid w:val="00DB64C6"/>
    <w:rsid w:val="00DB682D"/>
    <w:rsid w:val="00DB6B67"/>
    <w:rsid w:val="00DB73E9"/>
    <w:rsid w:val="00DC01C9"/>
    <w:rsid w:val="00DC0FA2"/>
    <w:rsid w:val="00DC1DFD"/>
    <w:rsid w:val="00DC3524"/>
    <w:rsid w:val="00DC48FD"/>
    <w:rsid w:val="00DC6C0B"/>
    <w:rsid w:val="00DC6EB7"/>
    <w:rsid w:val="00DC7FDB"/>
    <w:rsid w:val="00DD0F20"/>
    <w:rsid w:val="00DD14FC"/>
    <w:rsid w:val="00DD4AA5"/>
    <w:rsid w:val="00DD50EB"/>
    <w:rsid w:val="00DD7BDF"/>
    <w:rsid w:val="00DE0B89"/>
    <w:rsid w:val="00DE2890"/>
    <w:rsid w:val="00DE29FF"/>
    <w:rsid w:val="00DE2DEF"/>
    <w:rsid w:val="00DE5A7E"/>
    <w:rsid w:val="00DE6796"/>
    <w:rsid w:val="00DE680A"/>
    <w:rsid w:val="00DE7723"/>
    <w:rsid w:val="00DE7899"/>
    <w:rsid w:val="00DF1226"/>
    <w:rsid w:val="00DF1B29"/>
    <w:rsid w:val="00DF203D"/>
    <w:rsid w:val="00DF2760"/>
    <w:rsid w:val="00DF2EF0"/>
    <w:rsid w:val="00DF3698"/>
    <w:rsid w:val="00DF38BE"/>
    <w:rsid w:val="00DF3EB5"/>
    <w:rsid w:val="00DF6BBA"/>
    <w:rsid w:val="00DF77B8"/>
    <w:rsid w:val="00E00804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17F78"/>
    <w:rsid w:val="00E2073B"/>
    <w:rsid w:val="00E207D1"/>
    <w:rsid w:val="00E214B2"/>
    <w:rsid w:val="00E2178A"/>
    <w:rsid w:val="00E21F6D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3791D"/>
    <w:rsid w:val="00E40569"/>
    <w:rsid w:val="00E41305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2348"/>
    <w:rsid w:val="00E63513"/>
    <w:rsid w:val="00E6353F"/>
    <w:rsid w:val="00E63970"/>
    <w:rsid w:val="00E64339"/>
    <w:rsid w:val="00E65254"/>
    <w:rsid w:val="00E71E2B"/>
    <w:rsid w:val="00E72045"/>
    <w:rsid w:val="00E72430"/>
    <w:rsid w:val="00E73ADA"/>
    <w:rsid w:val="00E75BD7"/>
    <w:rsid w:val="00E763B6"/>
    <w:rsid w:val="00E77DC2"/>
    <w:rsid w:val="00E77F22"/>
    <w:rsid w:val="00E81D2E"/>
    <w:rsid w:val="00E841C1"/>
    <w:rsid w:val="00E84742"/>
    <w:rsid w:val="00E84E90"/>
    <w:rsid w:val="00E872D1"/>
    <w:rsid w:val="00E91565"/>
    <w:rsid w:val="00E94548"/>
    <w:rsid w:val="00E94AAE"/>
    <w:rsid w:val="00E95D62"/>
    <w:rsid w:val="00E95DA6"/>
    <w:rsid w:val="00E96989"/>
    <w:rsid w:val="00EA1CA0"/>
    <w:rsid w:val="00EA7127"/>
    <w:rsid w:val="00EB0ACF"/>
    <w:rsid w:val="00EB31D4"/>
    <w:rsid w:val="00EB589B"/>
    <w:rsid w:val="00EB6C56"/>
    <w:rsid w:val="00EB7213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1592"/>
    <w:rsid w:val="00EE29AA"/>
    <w:rsid w:val="00EE2B06"/>
    <w:rsid w:val="00EE32E0"/>
    <w:rsid w:val="00EE4346"/>
    <w:rsid w:val="00EE4D45"/>
    <w:rsid w:val="00EE5DA6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2DF2"/>
    <w:rsid w:val="00EF482E"/>
    <w:rsid w:val="00F00B02"/>
    <w:rsid w:val="00F01AFE"/>
    <w:rsid w:val="00F01FF7"/>
    <w:rsid w:val="00F028C9"/>
    <w:rsid w:val="00F02EBF"/>
    <w:rsid w:val="00F03755"/>
    <w:rsid w:val="00F04FEC"/>
    <w:rsid w:val="00F05FEC"/>
    <w:rsid w:val="00F12318"/>
    <w:rsid w:val="00F151E4"/>
    <w:rsid w:val="00F15623"/>
    <w:rsid w:val="00F15D39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4795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60C2C"/>
    <w:rsid w:val="00F60E16"/>
    <w:rsid w:val="00F62DD4"/>
    <w:rsid w:val="00F62ED3"/>
    <w:rsid w:val="00F63C84"/>
    <w:rsid w:val="00F6455E"/>
    <w:rsid w:val="00F6475A"/>
    <w:rsid w:val="00F675AE"/>
    <w:rsid w:val="00F67920"/>
    <w:rsid w:val="00F700D8"/>
    <w:rsid w:val="00F7013F"/>
    <w:rsid w:val="00F7181D"/>
    <w:rsid w:val="00F71A7C"/>
    <w:rsid w:val="00F74368"/>
    <w:rsid w:val="00F7585D"/>
    <w:rsid w:val="00F76082"/>
    <w:rsid w:val="00F769AE"/>
    <w:rsid w:val="00F77181"/>
    <w:rsid w:val="00F8023E"/>
    <w:rsid w:val="00F80FFA"/>
    <w:rsid w:val="00F818E0"/>
    <w:rsid w:val="00F841EB"/>
    <w:rsid w:val="00F8446B"/>
    <w:rsid w:val="00F858DE"/>
    <w:rsid w:val="00F86525"/>
    <w:rsid w:val="00F86B28"/>
    <w:rsid w:val="00F86ED2"/>
    <w:rsid w:val="00F90CEE"/>
    <w:rsid w:val="00F90F3A"/>
    <w:rsid w:val="00F92A48"/>
    <w:rsid w:val="00F92CDF"/>
    <w:rsid w:val="00F9336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0A1"/>
    <w:rsid w:val="00FD15EF"/>
    <w:rsid w:val="00FD1DD6"/>
    <w:rsid w:val="00FD1F2B"/>
    <w:rsid w:val="00FD32AD"/>
    <w:rsid w:val="00FD3A92"/>
    <w:rsid w:val="00FD45A0"/>
    <w:rsid w:val="00FD60A2"/>
    <w:rsid w:val="00FD783F"/>
    <w:rsid w:val="00FE1A50"/>
    <w:rsid w:val="00FE1BD4"/>
    <w:rsid w:val="00FE3614"/>
    <w:rsid w:val="00FE3ABE"/>
    <w:rsid w:val="00FE4493"/>
    <w:rsid w:val="00FE47F8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21CF3B9E"/>
  <w15:docId w15:val="{286D8FA7-8790-4AAC-B751-1E72110AC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E98711-193F-4DEC-85B0-45157EED3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496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subject/>
  <dc:creator>Câmara Municipal de São Francisco</dc:creator>
  <cp:keywords/>
  <dc:description/>
  <cp:lastModifiedBy>Cliente APTECH</cp:lastModifiedBy>
  <cp:revision>4</cp:revision>
  <cp:lastPrinted>2023-04-13T13:51:00Z</cp:lastPrinted>
  <dcterms:created xsi:type="dcterms:W3CDTF">2023-04-13T12:17:00Z</dcterms:created>
  <dcterms:modified xsi:type="dcterms:W3CDTF">2023-04-13T14:05:00Z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