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3817AE">
        <w:rPr>
          <w:rFonts w:ascii="Arial" w:hAnsi="Arial" w:cs="Arial"/>
          <w:b/>
          <w:bCs/>
        </w:rPr>
        <w:t>0</w:t>
      </w:r>
      <w:r w:rsidR="00F974CD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proofErr w:type="spellStart"/>
      <w:r w:rsidR="00A9722E">
        <w:rPr>
          <w:rFonts w:ascii="Arial" w:hAnsi="Arial" w:cs="Arial"/>
          <w:b/>
        </w:rPr>
        <w:t>Valdeci</w:t>
      </w:r>
      <w:proofErr w:type="spellEnd"/>
      <w:r w:rsidR="00A9722E">
        <w:rPr>
          <w:rFonts w:ascii="Arial" w:hAnsi="Arial" w:cs="Arial"/>
          <w:b/>
        </w:rPr>
        <w:t xml:space="preserve"> de Vargas</w:t>
      </w:r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A9722E">
        <w:rPr>
          <w:rFonts w:ascii="Arial" w:hAnsi="Arial" w:cs="Arial"/>
        </w:rPr>
        <w:t>1</w:t>
      </w:r>
      <w:r w:rsidR="00287988">
        <w:rPr>
          <w:rFonts w:ascii="Arial" w:hAnsi="Arial" w:cs="Arial"/>
        </w:rPr>
        <w:t>9</w:t>
      </w:r>
      <w:r w:rsidR="00182705">
        <w:rPr>
          <w:rFonts w:ascii="Arial" w:hAnsi="Arial" w:cs="Arial"/>
        </w:rPr>
        <w:t xml:space="preserve"> de </w:t>
      </w:r>
      <w:r w:rsidR="00A9722E">
        <w:rPr>
          <w:rFonts w:ascii="Arial" w:hAnsi="Arial" w:cs="Arial"/>
        </w:rPr>
        <w:t>fevereiro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82369C" w:rsidRDefault="00182705" w:rsidP="00CD156E">
      <w:pPr>
        <w:spacing w:line="360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>conforme segue:</w:t>
      </w:r>
    </w:p>
    <w:p w:rsidR="0017672E" w:rsidRDefault="00CD156E" w:rsidP="008C5CF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4673A9">
        <w:rPr>
          <w:rFonts w:ascii="Arial" w:hAnsi="Arial" w:cs="Arial"/>
        </w:rPr>
        <w:t>Essa</w:t>
      </w:r>
      <w:r>
        <w:rPr>
          <w:rFonts w:ascii="Arial" w:hAnsi="Arial" w:cs="Arial"/>
        </w:rPr>
        <w:t xml:space="preserve"> indicação </w:t>
      </w:r>
      <w:r w:rsidR="00CC57B1">
        <w:rPr>
          <w:rFonts w:ascii="Arial" w:hAnsi="Arial" w:cs="Arial"/>
        </w:rPr>
        <w:t>vem propor o</w:t>
      </w:r>
      <w:r w:rsidR="00A9722E">
        <w:rPr>
          <w:rFonts w:ascii="Arial" w:hAnsi="Arial" w:cs="Arial"/>
        </w:rPr>
        <w:t xml:space="preserve"> calçamento </w:t>
      </w:r>
      <w:r w:rsidR="00CC57B1">
        <w:rPr>
          <w:rFonts w:ascii="Arial" w:hAnsi="Arial" w:cs="Arial"/>
        </w:rPr>
        <w:t>na</w:t>
      </w:r>
      <w:r w:rsidR="00A9722E">
        <w:rPr>
          <w:rFonts w:ascii="Arial" w:hAnsi="Arial" w:cs="Arial"/>
        </w:rPr>
        <w:t xml:space="preserve"> Rua </w:t>
      </w:r>
      <w:r w:rsidR="00F974CD">
        <w:rPr>
          <w:rFonts w:ascii="Arial" w:hAnsi="Arial" w:cs="Arial"/>
        </w:rPr>
        <w:t>Alvarenga Peixoto</w:t>
      </w:r>
      <w:r w:rsidR="00CC57B1">
        <w:rPr>
          <w:rFonts w:ascii="Arial" w:hAnsi="Arial" w:cs="Arial"/>
        </w:rPr>
        <w:t xml:space="preserve">, entre as Ruas Germano </w:t>
      </w:r>
      <w:proofErr w:type="spellStart"/>
      <w:r w:rsidR="00CC57B1">
        <w:rPr>
          <w:rFonts w:ascii="Arial" w:hAnsi="Arial" w:cs="Arial"/>
        </w:rPr>
        <w:t>Leuck</w:t>
      </w:r>
      <w:proofErr w:type="spellEnd"/>
      <w:r w:rsidR="00CC57B1">
        <w:rPr>
          <w:rFonts w:ascii="Arial" w:hAnsi="Arial" w:cs="Arial"/>
        </w:rPr>
        <w:t xml:space="preserve"> e Adriano Quadros </w:t>
      </w:r>
      <w:proofErr w:type="spellStart"/>
      <w:r w:rsidR="00CC57B1">
        <w:rPr>
          <w:rFonts w:ascii="Arial" w:hAnsi="Arial" w:cs="Arial"/>
        </w:rPr>
        <w:t>Bitencourt</w:t>
      </w:r>
      <w:proofErr w:type="spellEnd"/>
      <w:r w:rsidR="00CC57B1">
        <w:rPr>
          <w:rFonts w:ascii="Arial" w:hAnsi="Arial" w:cs="Arial"/>
        </w:rPr>
        <w:t>.</w:t>
      </w:r>
    </w:p>
    <w:p w:rsidR="00761FB9" w:rsidRDefault="00CD156E" w:rsidP="008C5CF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CC57B1">
        <w:rPr>
          <w:rFonts w:ascii="Arial" w:hAnsi="Arial" w:cs="Arial"/>
        </w:rPr>
        <w:t xml:space="preserve">Praticamente todas as Ruas do nosso Município possuem algum tipo de pavimentação, neste caso </w:t>
      </w:r>
      <w:r w:rsidR="008A4626">
        <w:rPr>
          <w:rFonts w:ascii="Arial" w:hAnsi="Arial" w:cs="Arial"/>
        </w:rPr>
        <w:t xml:space="preserve">a referida Rua está entre duas </w:t>
      </w:r>
      <w:r w:rsidR="008C5CFF">
        <w:rPr>
          <w:rFonts w:ascii="Arial" w:hAnsi="Arial" w:cs="Arial"/>
        </w:rPr>
        <w:t>vias</w:t>
      </w:r>
      <w:r w:rsidR="00CC57B1">
        <w:rPr>
          <w:rFonts w:ascii="Arial" w:hAnsi="Arial" w:cs="Arial"/>
        </w:rPr>
        <w:t xml:space="preserve"> q</w:t>
      </w:r>
      <w:r w:rsidR="008C5CFF">
        <w:rPr>
          <w:rFonts w:ascii="Arial" w:hAnsi="Arial" w:cs="Arial"/>
        </w:rPr>
        <w:t xml:space="preserve">ue possuem asfalto </w:t>
      </w:r>
      <w:r w:rsidR="008C5CFF" w:rsidRPr="008C5CFF">
        <w:rPr>
          <w:rFonts w:ascii="Arial" w:hAnsi="Arial" w:cs="Arial"/>
          <w:b/>
          <w:u w:val="single"/>
        </w:rPr>
        <w:t>e a mesma se</w:t>
      </w:r>
      <w:r w:rsidR="00CC57B1" w:rsidRPr="008C5CFF">
        <w:rPr>
          <w:rFonts w:ascii="Arial" w:hAnsi="Arial" w:cs="Arial"/>
          <w:b/>
          <w:u w:val="single"/>
        </w:rPr>
        <w:t>quer tem calçamento</w:t>
      </w:r>
      <w:r w:rsidR="00815AC0" w:rsidRPr="008C5CFF">
        <w:rPr>
          <w:rFonts w:ascii="Arial" w:hAnsi="Arial" w:cs="Arial"/>
          <w:b/>
          <w:u w:val="single"/>
        </w:rPr>
        <w:t>.</w:t>
      </w:r>
      <w:r w:rsidR="00815AC0">
        <w:rPr>
          <w:rFonts w:ascii="Arial" w:hAnsi="Arial" w:cs="Arial"/>
        </w:rPr>
        <w:t xml:space="preserve">   </w:t>
      </w:r>
    </w:p>
    <w:p w:rsidR="009078BF" w:rsidRDefault="008A4626" w:rsidP="008C5CF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="004673A9">
        <w:rPr>
          <w:rFonts w:ascii="Arial" w:hAnsi="Arial" w:cs="Arial"/>
        </w:rPr>
        <w:t xml:space="preserve">  </w:t>
      </w:r>
      <w:r w:rsidRPr="0049037C">
        <w:rPr>
          <w:rFonts w:ascii="Arial" w:hAnsi="Arial" w:cs="Arial"/>
        </w:rPr>
        <w:t>Diante da constante cobrança dos moradores</w:t>
      </w:r>
      <w:r>
        <w:rPr>
          <w:rFonts w:ascii="Arial" w:hAnsi="Arial" w:cs="Arial"/>
        </w:rPr>
        <w:t xml:space="preserve"> e usuários</w:t>
      </w:r>
      <w:r w:rsidRPr="0049037C">
        <w:rPr>
          <w:rFonts w:ascii="Arial" w:hAnsi="Arial" w:cs="Arial"/>
        </w:rPr>
        <w:t>, vimos interceder junto a</w:t>
      </w:r>
      <w:r>
        <w:rPr>
          <w:rFonts w:ascii="Arial" w:hAnsi="Arial" w:cs="Arial"/>
        </w:rPr>
        <w:t>o</w:t>
      </w:r>
      <w:r w:rsidR="009078BF">
        <w:rPr>
          <w:rFonts w:ascii="Arial" w:hAnsi="Arial" w:cs="Arial"/>
        </w:rPr>
        <w:t xml:space="preserve"> Poder Executivo</w:t>
      </w:r>
      <w:r w:rsidRPr="0049037C">
        <w:rPr>
          <w:rFonts w:ascii="Arial" w:hAnsi="Arial" w:cs="Arial"/>
        </w:rPr>
        <w:t xml:space="preserve"> para que sejam priorizadas obras de calçamentos nos pontos mais críticos, não só dessa rua, mas de todas as ruas do </w:t>
      </w:r>
      <w:r>
        <w:rPr>
          <w:rFonts w:ascii="Arial" w:hAnsi="Arial" w:cs="Arial"/>
        </w:rPr>
        <w:t>B</w:t>
      </w:r>
      <w:r w:rsidRPr="0049037C">
        <w:rPr>
          <w:rFonts w:ascii="Arial" w:hAnsi="Arial" w:cs="Arial"/>
        </w:rPr>
        <w:t>airro Rincão dos Ilhéus</w:t>
      </w:r>
      <w:r w:rsidR="009078BF">
        <w:rPr>
          <w:rFonts w:ascii="Arial" w:hAnsi="Arial" w:cs="Arial"/>
        </w:rPr>
        <w:t>, onde</w:t>
      </w:r>
      <w:r w:rsidRPr="0049037C">
        <w:rPr>
          <w:rFonts w:ascii="Arial" w:hAnsi="Arial" w:cs="Arial"/>
        </w:rPr>
        <w:t xml:space="preserve"> houver essa necessidade. </w:t>
      </w:r>
    </w:p>
    <w:p w:rsidR="008A4626" w:rsidRPr="0049037C" w:rsidRDefault="001F21F6" w:rsidP="009078BF">
      <w:pPr>
        <w:spacing w:line="360" w:lineRule="auto"/>
        <w:ind w:firstLine="269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</w:t>
      </w:r>
      <w:r w:rsidR="00F974CD">
        <w:rPr>
          <w:rFonts w:ascii="Arial" w:hAnsi="Arial" w:cs="Arial"/>
        </w:rPr>
        <w:t>moradores já se manifestaram a respeito</w:t>
      </w:r>
      <w:r w:rsidR="009078BF">
        <w:rPr>
          <w:rFonts w:ascii="Arial" w:hAnsi="Arial" w:cs="Arial"/>
        </w:rPr>
        <w:t xml:space="preserve"> do calçamento, pedindo providências do Poder Público, mais especificadamente nas redes sociais. </w:t>
      </w:r>
      <w:r w:rsidR="00F974CD" w:rsidRPr="009078BF">
        <w:rPr>
          <w:rFonts w:ascii="Arial" w:hAnsi="Arial" w:cs="Arial"/>
          <w:b/>
          <w:u w:val="single"/>
        </w:rPr>
        <w:t xml:space="preserve">Em dias de chuva é impossível </w:t>
      </w:r>
      <w:r w:rsidRPr="009078BF">
        <w:rPr>
          <w:rFonts w:ascii="Arial" w:hAnsi="Arial" w:cs="Arial"/>
          <w:b/>
          <w:u w:val="single"/>
        </w:rPr>
        <w:t>circular,</w:t>
      </w:r>
      <w:r w:rsidR="00F974CD" w:rsidRPr="009078BF">
        <w:rPr>
          <w:rFonts w:ascii="Arial" w:hAnsi="Arial" w:cs="Arial"/>
          <w:b/>
          <w:u w:val="single"/>
        </w:rPr>
        <w:t xml:space="preserve"> pois a via é </w:t>
      </w:r>
      <w:r w:rsidRPr="009078BF">
        <w:rPr>
          <w:rFonts w:ascii="Arial" w:hAnsi="Arial" w:cs="Arial"/>
          <w:b/>
          <w:u w:val="single"/>
        </w:rPr>
        <w:t>íngreme</w:t>
      </w:r>
      <w:r w:rsidR="009078BF" w:rsidRPr="009078BF">
        <w:rPr>
          <w:rFonts w:ascii="Arial" w:hAnsi="Arial" w:cs="Arial"/>
          <w:b/>
          <w:u w:val="single"/>
        </w:rPr>
        <w:t>,</w:t>
      </w:r>
      <w:r w:rsidR="00F974CD" w:rsidRPr="009078BF">
        <w:rPr>
          <w:rFonts w:ascii="Arial" w:hAnsi="Arial" w:cs="Arial"/>
          <w:b/>
          <w:u w:val="single"/>
        </w:rPr>
        <w:t xml:space="preserve"> o que dificulta ainda</w:t>
      </w:r>
      <w:r w:rsidRPr="009078BF">
        <w:rPr>
          <w:rFonts w:ascii="Arial" w:hAnsi="Arial" w:cs="Arial"/>
          <w:b/>
          <w:u w:val="single"/>
        </w:rPr>
        <w:t xml:space="preserve"> mais</w:t>
      </w:r>
      <w:r w:rsidR="00F974CD" w:rsidRPr="009078BF">
        <w:rPr>
          <w:rFonts w:ascii="Arial" w:hAnsi="Arial" w:cs="Arial"/>
          <w:b/>
          <w:u w:val="single"/>
        </w:rPr>
        <w:t xml:space="preserve">, </w:t>
      </w:r>
      <w:r w:rsidR="0032173F" w:rsidRPr="009078BF">
        <w:rPr>
          <w:rFonts w:ascii="Arial" w:hAnsi="Arial" w:cs="Arial"/>
          <w:b/>
          <w:u w:val="single"/>
        </w:rPr>
        <w:t>tornando-se intransitável devido ao barro</w:t>
      </w:r>
      <w:r w:rsidRPr="009078BF">
        <w:rPr>
          <w:rFonts w:ascii="Arial" w:hAnsi="Arial" w:cs="Arial"/>
          <w:b/>
          <w:u w:val="single"/>
        </w:rPr>
        <w:t>.</w:t>
      </w:r>
      <w:r w:rsidR="008A4626" w:rsidRPr="008A4626">
        <w:rPr>
          <w:rFonts w:ascii="Arial" w:hAnsi="Arial" w:cs="Arial"/>
        </w:rPr>
        <w:t xml:space="preserve"> </w:t>
      </w:r>
    </w:p>
    <w:p w:rsidR="001F21F6" w:rsidRDefault="001F21F6" w:rsidP="00CD156E">
      <w:pPr>
        <w:spacing w:line="360" w:lineRule="auto"/>
        <w:rPr>
          <w:rFonts w:ascii="Arial" w:hAnsi="Arial" w:cs="Arial"/>
        </w:rPr>
      </w:pPr>
    </w:p>
    <w:p w:rsidR="004673A9" w:rsidRDefault="00CC57B1" w:rsidP="00CD1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673A9">
        <w:rPr>
          <w:rFonts w:ascii="Arial" w:hAnsi="Arial" w:cs="Arial"/>
        </w:rPr>
        <w:t xml:space="preserve"> </w:t>
      </w:r>
    </w:p>
    <w:p w:rsidR="0082369C" w:rsidRPr="00472AAD" w:rsidRDefault="0082369C" w:rsidP="00CD156E">
      <w:pPr>
        <w:pStyle w:val="PargrafodaLista"/>
        <w:spacing w:line="360" w:lineRule="auto"/>
        <w:ind w:left="0"/>
        <w:rPr>
          <w:rFonts w:ascii="Arial" w:hAnsi="Arial" w:cs="Arial"/>
        </w:rPr>
      </w:pPr>
    </w:p>
    <w:p w:rsidR="0082369C" w:rsidRPr="00CD0352" w:rsidRDefault="00B9746A">
      <w:pPr>
        <w:spacing w:line="360" w:lineRule="auto"/>
        <w:jc w:val="both"/>
      </w:pPr>
      <w:r>
        <w:lastRenderedPageBreak/>
        <w:t xml:space="preserve">                      </w:t>
      </w:r>
      <w:r w:rsidR="00CD156E">
        <w:t xml:space="preserve">              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                                </w:t>
      </w:r>
      <w:r w:rsidR="0017672E">
        <w:rPr>
          <w:rFonts w:ascii="Arial" w:hAnsi="Arial" w:cs="Arial"/>
        </w:rPr>
        <w:t xml:space="preserve"> </w:t>
      </w:r>
      <w:r w:rsidR="00CC57B1">
        <w:rPr>
          <w:rFonts w:ascii="Arial" w:hAnsi="Arial" w:cs="Arial"/>
        </w:rPr>
        <w:t xml:space="preserve">   </w:t>
      </w:r>
      <w:r w:rsidR="004673A9">
        <w:rPr>
          <w:rFonts w:ascii="Arial" w:hAnsi="Arial" w:cs="Arial"/>
        </w:rPr>
        <w:t xml:space="preserve"> </w:t>
      </w:r>
      <w:proofErr w:type="spellStart"/>
      <w:r w:rsidR="00CC57B1">
        <w:rPr>
          <w:rFonts w:ascii="Arial" w:hAnsi="Arial" w:cs="Arial"/>
        </w:rPr>
        <w:t>Valdeci</w:t>
      </w:r>
      <w:proofErr w:type="spellEnd"/>
      <w:r w:rsidR="00CC57B1">
        <w:rPr>
          <w:rFonts w:ascii="Arial" w:hAnsi="Arial" w:cs="Arial"/>
        </w:rPr>
        <w:t xml:space="preserve"> de Vargas</w:t>
      </w:r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                              </w:t>
      </w:r>
      <w:r w:rsidR="00AF70FF">
        <w:rPr>
          <w:rFonts w:ascii="Arial" w:hAnsi="Arial" w:cs="Arial"/>
        </w:rPr>
        <w:t xml:space="preserve">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CC57B1">
        <w:rPr>
          <w:rFonts w:ascii="Arial" w:hAnsi="Arial" w:cs="Arial"/>
          <w:sz w:val="22"/>
          <w:szCs w:val="22"/>
        </w:rPr>
        <w:t>MD</w:t>
      </w:r>
      <w:r w:rsidR="0017672E" w:rsidRPr="0017672E">
        <w:rPr>
          <w:rFonts w:ascii="Arial" w:hAnsi="Arial" w:cs="Arial"/>
          <w:sz w:val="22"/>
          <w:szCs w:val="22"/>
        </w:rPr>
        <w:t>B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proofErr w:type="gramStart"/>
      <w:r>
        <w:rPr>
          <w:rFonts w:ascii="Arial" w:hAnsi="Arial" w:cs="Arial"/>
        </w:rPr>
        <w:t>Velha -RS</w:t>
      </w:r>
      <w:proofErr w:type="gramEnd"/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924B1"/>
    <w:rsid w:val="00123919"/>
    <w:rsid w:val="001534DC"/>
    <w:rsid w:val="0017672E"/>
    <w:rsid w:val="00182705"/>
    <w:rsid w:val="001F2110"/>
    <w:rsid w:val="001F21F6"/>
    <w:rsid w:val="002056F0"/>
    <w:rsid w:val="00287988"/>
    <w:rsid w:val="0032173F"/>
    <w:rsid w:val="0033760C"/>
    <w:rsid w:val="003817AE"/>
    <w:rsid w:val="004122B2"/>
    <w:rsid w:val="0043036A"/>
    <w:rsid w:val="004673A9"/>
    <w:rsid w:val="00472AAD"/>
    <w:rsid w:val="005541C3"/>
    <w:rsid w:val="005C5D08"/>
    <w:rsid w:val="00615251"/>
    <w:rsid w:val="006720BE"/>
    <w:rsid w:val="00742743"/>
    <w:rsid w:val="00761FB9"/>
    <w:rsid w:val="007F0F2C"/>
    <w:rsid w:val="00815AC0"/>
    <w:rsid w:val="0082369C"/>
    <w:rsid w:val="008A4626"/>
    <w:rsid w:val="008C5CFF"/>
    <w:rsid w:val="009078BF"/>
    <w:rsid w:val="009D0703"/>
    <w:rsid w:val="00A9722E"/>
    <w:rsid w:val="00AD52A8"/>
    <w:rsid w:val="00AF70FF"/>
    <w:rsid w:val="00AF7901"/>
    <w:rsid w:val="00B9746A"/>
    <w:rsid w:val="00CC57B1"/>
    <w:rsid w:val="00CD0352"/>
    <w:rsid w:val="00CD156E"/>
    <w:rsid w:val="00E1251C"/>
    <w:rsid w:val="00F9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2018-02-20T18:06:00Z</cp:lastPrinted>
  <dcterms:created xsi:type="dcterms:W3CDTF">2018-02-20T18:10:00Z</dcterms:created>
  <dcterms:modified xsi:type="dcterms:W3CDTF">2018-02-20T18:10:00Z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