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20534329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D40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="00614B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8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1478D421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06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F3047C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14BFA">
        <w:rPr>
          <w:rFonts w:ascii="Times New Roman" w:hAnsi="Times New Roman"/>
          <w:sz w:val="24"/>
          <w:szCs w:val="24"/>
        </w:rPr>
        <w:t>LUIZ CARLOS SEIBEL -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6A25D288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3F39CB">
        <w:rPr>
          <w:rFonts w:ascii="Times New Roman" w:hAnsi="Times New Roman"/>
          <w:sz w:val="24"/>
          <w:szCs w:val="24"/>
        </w:rPr>
        <w:t xml:space="preserve"> </w:t>
      </w:r>
      <w:r w:rsidR="00614BFA" w:rsidRPr="00614BFA">
        <w:rPr>
          <w:rFonts w:ascii="Times New Roman" w:hAnsi="Times New Roman"/>
          <w:sz w:val="24"/>
          <w:szCs w:val="24"/>
        </w:rPr>
        <w:t>QUE O PODER EXECUTIVO ESTUDE A POSSIBILIDADE DE ESTENDER O PERÍODO DE LICENÇA MATERNIDADE DAS SERVIDORAS PÚBLICAS DO MUNICÍPIO COM CONTRATO TEMPORÁRIO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07D79A05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614BFA">
        <w:rPr>
          <w:rFonts w:ascii="Times New Roman" w:hAnsi="Times New Roman"/>
          <w:sz w:val="24"/>
          <w:szCs w:val="24"/>
        </w:rPr>
        <w:t>solicitou que o Poder Executivo estude a possibilidade de estender o período de licença maternidade das servidoras públicas do Município com contrato temporário, passando de quatro para seis meses, levando em consideração a importância desse período para as mães e para os bebês, disse que assim como as servidoras efetivas conquistaram esse direito, seria justo estender esse período para as servidoras temporárias também.</w:t>
      </w:r>
    </w:p>
    <w:p w14:paraId="21C5DD1F" w14:textId="18546FE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B27B5B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614BFA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614BFA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614BFA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164A4"/>
    <w:rsid w:val="00022DBF"/>
    <w:rsid w:val="00036FDC"/>
    <w:rsid w:val="0005077A"/>
    <w:rsid w:val="0006310B"/>
    <w:rsid w:val="0006667A"/>
    <w:rsid w:val="0007455C"/>
    <w:rsid w:val="0009298A"/>
    <w:rsid w:val="000B61D3"/>
    <w:rsid w:val="000D3CCA"/>
    <w:rsid w:val="00137047"/>
    <w:rsid w:val="00143D68"/>
    <w:rsid w:val="00143FE9"/>
    <w:rsid w:val="00144C3F"/>
    <w:rsid w:val="00173FE9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E2F73"/>
    <w:rsid w:val="003F39CB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9274C"/>
    <w:rsid w:val="00597AF1"/>
    <w:rsid w:val="005B0C72"/>
    <w:rsid w:val="005F1CF4"/>
    <w:rsid w:val="005F7119"/>
    <w:rsid w:val="00601E38"/>
    <w:rsid w:val="006148DF"/>
    <w:rsid w:val="00614BFA"/>
    <w:rsid w:val="0062606F"/>
    <w:rsid w:val="00675124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8F52D5"/>
    <w:rsid w:val="00900E1E"/>
    <w:rsid w:val="00921E03"/>
    <w:rsid w:val="00956B90"/>
    <w:rsid w:val="00964328"/>
    <w:rsid w:val="00985EE5"/>
    <w:rsid w:val="009A3F91"/>
    <w:rsid w:val="00A01E43"/>
    <w:rsid w:val="00A2485F"/>
    <w:rsid w:val="00A44FE5"/>
    <w:rsid w:val="00AB3F6F"/>
    <w:rsid w:val="00B341CC"/>
    <w:rsid w:val="00B63727"/>
    <w:rsid w:val="00B97629"/>
    <w:rsid w:val="00BA621F"/>
    <w:rsid w:val="00BD3F35"/>
    <w:rsid w:val="00C4399F"/>
    <w:rsid w:val="00C65F2C"/>
    <w:rsid w:val="00C67555"/>
    <w:rsid w:val="00C8383A"/>
    <w:rsid w:val="00C85AE4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2B6E"/>
    <w:rsid w:val="00ED71AB"/>
    <w:rsid w:val="00EE0AE3"/>
    <w:rsid w:val="00F00AAF"/>
    <w:rsid w:val="00F3047C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16</cp:revision>
  <cp:lastPrinted>2025-03-17T18:59:00Z</cp:lastPrinted>
  <dcterms:created xsi:type="dcterms:W3CDTF">2025-02-28T13:30:00Z</dcterms:created>
  <dcterms:modified xsi:type="dcterms:W3CDTF">2025-03-21T14:05:00Z</dcterms:modified>
</cp:coreProperties>
</file>