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  <w:color w:val="666666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9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e Everton Antunes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Roboto" w:cs="Roboto" w:eastAsia="Roboto" w:hAnsi="Roboto"/>
          <w:sz w:val="23"/>
          <w:szCs w:val="23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Que o Senhor Prefeito Municipal através de sua secretaria competente, estude a viabilidade juntamente com Feira do Produtor Rural, possa ser criada uma FEIRA LIVRE, </w:t>
      </w:r>
      <w:r w:rsidDel="00000000" w:rsidR="00000000" w:rsidRPr="00000000">
        <w:rPr>
          <w:rFonts w:ascii="Roboto" w:cs="Roboto" w:eastAsia="Roboto" w:hAnsi="Roboto"/>
          <w:sz w:val="23"/>
          <w:szCs w:val="23"/>
          <w:highlight w:val="white"/>
          <w:rtl w:val="0"/>
        </w:rPr>
        <w:t xml:space="preserve">onde possa ser comercializado produtos, sejam do setor agropecuário, extrativista, artesanais, manufaturados ou alimentícios.</w:t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keepLines w:val="1"/>
        <w:widowControl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20" w:line="240" w:lineRule="auto"/>
        <w:jc w:val="both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As primeiras feiras livres surgiram para satisfazer a necessidade de troca dos mais variados produtos entre as pessoas. Foi a partir de muitas delas que surgiram, ao seu redor, cidades, comércios e as primeiras relações interpessoais relacionadas à negociação.</w:t>
      </w:r>
    </w:p>
    <w:p w:rsidR="00000000" w:rsidDel="00000000" w:rsidP="00000000" w:rsidRDefault="00000000" w:rsidRPr="00000000" w14:paraId="00000017">
      <w:pPr>
        <w:keepLines w:val="1"/>
        <w:widowControl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20" w:line="240" w:lineRule="auto"/>
        <w:jc w:val="both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 importância de uma Feira Livre se dá pela diversidade de produtos ofertados, resgata os valores culturais populares e promove uma relação mais próxima com a comunidade. Esse é um dos principais motivos pelo qual a feira livre ainda não se extinguiu.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ind w:firstLine="1420"/>
        <w:jc w:val="right"/>
        <w:rPr/>
      </w:pPr>
      <w:r w:rsidDel="00000000" w:rsidR="00000000" w:rsidRPr="00000000">
        <w:rPr>
          <w:rtl w:val="0"/>
        </w:rPr>
        <w:t xml:space="preserve">Barra do Ribeiro, </w:t>
      </w:r>
      <w:r w:rsidDel="00000000" w:rsidR="00000000" w:rsidRPr="00000000">
        <w:rPr>
          <w:b w:val="1"/>
          <w:rtl w:val="0"/>
        </w:rPr>
        <w:t xml:space="preserve">XX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xxxxxxxxxxxx </w:t>
      </w:r>
      <w:r w:rsidDel="00000000" w:rsidR="00000000" w:rsidRPr="00000000">
        <w:rPr>
          <w:rtl w:val="0"/>
        </w:rPr>
        <w:t xml:space="preserve">de 2023.</w:t>
      </w:r>
    </w:p>
    <w:p w:rsidR="00000000" w:rsidDel="00000000" w:rsidP="00000000" w:rsidRDefault="00000000" w:rsidRPr="00000000" w14:paraId="0000001A">
      <w:pPr>
        <w:spacing w:after="240" w:before="240" w:line="331.2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Roboto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  <w:font w:name="Tahoma">
    <w:embedRegular w:fontKey="{00000000-0000-0000-0000-000000000000}" r:id="rId6" w:subsetted="0"/>
    <w:embedBold w:fontKey="{00000000-0000-0000-0000-000000000000}" r:id="rId7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Roboto-regular.ttf"/><Relationship Id="rId3" Type="http://schemas.openxmlformats.org/officeDocument/2006/relationships/font" Target="fonts/Roboto-bold.ttf"/><Relationship Id="rId4" Type="http://schemas.openxmlformats.org/officeDocument/2006/relationships/font" Target="fonts/Roboto-italic.ttf"/><Relationship Id="rId5" Type="http://schemas.openxmlformats.org/officeDocument/2006/relationships/font" Target="fonts/Roboto-boldItalic.ttf"/><Relationship Id="rId6" Type="http://schemas.openxmlformats.org/officeDocument/2006/relationships/font" Target="fonts/Tahoma-regular.ttf"/><Relationship Id="rId7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