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AD606A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  <w:r w:rsidRPr="00AD606A">
        <w:rPr>
          <w:rFonts w:ascii="Times New Roman" w:hAnsi="Times New Roman"/>
          <w:b/>
        </w:rPr>
        <w:t>LEI ORDINÁRIA Nº 1.4</w:t>
      </w:r>
      <w:r w:rsidR="008B4663">
        <w:rPr>
          <w:rFonts w:ascii="Times New Roman" w:hAnsi="Times New Roman"/>
          <w:b/>
        </w:rPr>
        <w:t>4</w:t>
      </w:r>
      <w:r w:rsidR="007B2BAE">
        <w:rPr>
          <w:rFonts w:ascii="Times New Roman" w:hAnsi="Times New Roman"/>
          <w:b/>
        </w:rPr>
        <w:t>2</w:t>
      </w:r>
      <w:r w:rsidR="00577CF0" w:rsidRPr="00AD606A">
        <w:rPr>
          <w:rFonts w:ascii="Times New Roman" w:hAnsi="Times New Roman"/>
          <w:b/>
        </w:rPr>
        <w:t>/2014</w:t>
      </w:r>
      <w:r w:rsidR="008A1E83" w:rsidRPr="00AD606A">
        <w:rPr>
          <w:rFonts w:ascii="Times New Roman" w:hAnsi="Times New Roman"/>
          <w:b/>
        </w:rPr>
        <w:t xml:space="preserve"> </w:t>
      </w:r>
    </w:p>
    <w:p w:rsidR="007B2BAE" w:rsidRDefault="007B2BAE" w:rsidP="007B2BAE">
      <w:pPr>
        <w:jc w:val="both"/>
        <w:rPr>
          <w:rFonts w:ascii="Times New Roman" w:hAnsi="Times New Roman"/>
          <w:sz w:val="28"/>
        </w:rPr>
      </w:pPr>
    </w:p>
    <w:p w:rsidR="007B2BAE" w:rsidRPr="007B2BAE" w:rsidRDefault="007B2BAE" w:rsidP="0099285B">
      <w:pPr>
        <w:ind w:left="3544"/>
        <w:jc w:val="both"/>
        <w:rPr>
          <w:rFonts w:ascii="Times New Roman" w:hAnsi="Times New Roman"/>
          <w:sz w:val="28"/>
          <w:szCs w:val="28"/>
        </w:rPr>
      </w:pPr>
      <w:r w:rsidRPr="007B2BAE">
        <w:rPr>
          <w:rFonts w:ascii="Times New Roman" w:hAnsi="Times New Roman"/>
          <w:sz w:val="28"/>
          <w:szCs w:val="28"/>
        </w:rPr>
        <w:t>Denomina Logradouro Público no Povoado de Palmeiras e dá outras providências.</w:t>
      </w:r>
    </w:p>
    <w:p w:rsidR="007B2BAE" w:rsidRPr="007B2BAE" w:rsidRDefault="007B2BAE" w:rsidP="007B2BAE">
      <w:pPr>
        <w:rPr>
          <w:rFonts w:ascii="Times New Roman" w:hAnsi="Times New Roman"/>
          <w:sz w:val="28"/>
          <w:szCs w:val="28"/>
        </w:rPr>
      </w:pPr>
    </w:p>
    <w:p w:rsidR="0099285B" w:rsidRPr="0099285B" w:rsidRDefault="007B2BAE" w:rsidP="0099285B">
      <w:pPr>
        <w:pStyle w:val="NormalWeb"/>
        <w:shd w:val="clear" w:color="auto" w:fill="FFFFFF"/>
        <w:spacing w:before="0" w:beforeAutospacing="0" w:after="0" w:afterAutospacing="0" w:line="276" w:lineRule="auto"/>
        <w:ind w:left="3540"/>
        <w:jc w:val="both"/>
        <w:rPr>
          <w:sz w:val="28"/>
          <w:szCs w:val="28"/>
        </w:rPr>
      </w:pPr>
      <w:r w:rsidRPr="0099285B">
        <w:rPr>
          <w:sz w:val="28"/>
          <w:szCs w:val="28"/>
        </w:rPr>
        <w:t>O Povo do Município de Lajinha, Estado de Minas Gerais, por seus representantes na Câmara Municipal</w:t>
      </w:r>
      <w:r w:rsidR="0099285B" w:rsidRPr="0099285B">
        <w:rPr>
          <w:sz w:val="28"/>
          <w:szCs w:val="28"/>
        </w:rPr>
        <w:t>, aprovou e eu, Prefeito Municipal, em seu nome, sanciono a seguinte Lei:</w:t>
      </w:r>
    </w:p>
    <w:p w:rsidR="007B2BAE" w:rsidRPr="007B2BAE" w:rsidRDefault="007B2BAE" w:rsidP="007B2BAE">
      <w:pPr>
        <w:pStyle w:val="Corpodetexto"/>
        <w:ind w:left="4395"/>
        <w:rPr>
          <w:rFonts w:ascii="Times New Roman" w:hAnsi="Times New Roman"/>
          <w:sz w:val="28"/>
          <w:szCs w:val="28"/>
        </w:rPr>
      </w:pPr>
      <w:r w:rsidRPr="007B2BAE">
        <w:rPr>
          <w:rFonts w:ascii="Times New Roman" w:hAnsi="Times New Roman"/>
          <w:sz w:val="28"/>
          <w:szCs w:val="28"/>
        </w:rPr>
        <w:t xml:space="preserve"> </w:t>
      </w:r>
    </w:p>
    <w:p w:rsidR="007B2BAE" w:rsidRPr="007B2BAE" w:rsidRDefault="007B2BAE" w:rsidP="007B2BAE">
      <w:pPr>
        <w:pStyle w:val="Corpodetexto"/>
        <w:rPr>
          <w:rFonts w:ascii="Times New Roman" w:hAnsi="Times New Roman"/>
          <w:sz w:val="28"/>
          <w:szCs w:val="28"/>
        </w:rPr>
      </w:pPr>
    </w:p>
    <w:p w:rsidR="007B2BAE" w:rsidRPr="007B2BAE" w:rsidRDefault="007B2BAE" w:rsidP="007B2BAE">
      <w:pPr>
        <w:jc w:val="both"/>
        <w:rPr>
          <w:rFonts w:ascii="Times New Roman" w:hAnsi="Times New Roman"/>
          <w:sz w:val="28"/>
          <w:szCs w:val="28"/>
        </w:rPr>
      </w:pPr>
    </w:p>
    <w:p w:rsidR="007B2BAE" w:rsidRPr="007B2BAE" w:rsidRDefault="007B2BAE" w:rsidP="007B2BAE">
      <w:pPr>
        <w:jc w:val="both"/>
        <w:rPr>
          <w:rFonts w:ascii="Times New Roman" w:hAnsi="Times New Roman"/>
          <w:sz w:val="28"/>
          <w:szCs w:val="28"/>
        </w:rPr>
      </w:pPr>
      <w:r w:rsidRPr="007B2BAE">
        <w:rPr>
          <w:rFonts w:ascii="Times New Roman" w:hAnsi="Times New Roman"/>
          <w:sz w:val="28"/>
          <w:szCs w:val="28"/>
        </w:rPr>
        <w:t xml:space="preserve">Art. 1º - Denominar-se-á Rua Rute Maria </w:t>
      </w:r>
      <w:proofErr w:type="spellStart"/>
      <w:r w:rsidRPr="007B2BAE">
        <w:rPr>
          <w:rFonts w:ascii="Times New Roman" w:hAnsi="Times New Roman"/>
          <w:sz w:val="28"/>
          <w:szCs w:val="28"/>
        </w:rPr>
        <w:t>Spínola</w:t>
      </w:r>
      <w:proofErr w:type="spellEnd"/>
      <w:r w:rsidRPr="007B2BAE">
        <w:rPr>
          <w:rFonts w:ascii="Times New Roman" w:hAnsi="Times New Roman"/>
          <w:sz w:val="28"/>
          <w:szCs w:val="28"/>
        </w:rPr>
        <w:t>, o logradouro que inicia na Rua Bom Jesus na altura do nº 74 e termina na Rua Ely Alves Neto.</w:t>
      </w:r>
    </w:p>
    <w:p w:rsidR="007B2BAE" w:rsidRPr="007B2BAE" w:rsidRDefault="007B2BAE" w:rsidP="007B2BAE">
      <w:pPr>
        <w:jc w:val="both"/>
        <w:rPr>
          <w:rFonts w:ascii="Times New Roman" w:hAnsi="Times New Roman"/>
          <w:sz w:val="28"/>
          <w:szCs w:val="28"/>
        </w:rPr>
      </w:pPr>
    </w:p>
    <w:p w:rsidR="007B2BAE" w:rsidRPr="007B2BAE" w:rsidRDefault="007B2BAE" w:rsidP="007B2BAE">
      <w:pPr>
        <w:jc w:val="both"/>
        <w:rPr>
          <w:rFonts w:ascii="Times New Roman" w:hAnsi="Times New Roman"/>
          <w:sz w:val="28"/>
          <w:szCs w:val="28"/>
        </w:rPr>
      </w:pPr>
      <w:r w:rsidRPr="007B2BAE">
        <w:rPr>
          <w:rFonts w:ascii="Times New Roman" w:hAnsi="Times New Roman"/>
          <w:sz w:val="28"/>
          <w:szCs w:val="28"/>
        </w:rPr>
        <w:t xml:space="preserve">Art. 2º - Fica o Chefe do Executivo Municipal autorizado a confeccionar placas </w:t>
      </w:r>
      <w:proofErr w:type="spellStart"/>
      <w:r w:rsidRPr="007B2BAE">
        <w:rPr>
          <w:rFonts w:ascii="Times New Roman" w:hAnsi="Times New Roman"/>
          <w:sz w:val="28"/>
          <w:szCs w:val="28"/>
        </w:rPr>
        <w:t>identificativas</w:t>
      </w:r>
      <w:proofErr w:type="spellEnd"/>
      <w:r w:rsidRPr="007B2BAE">
        <w:rPr>
          <w:rFonts w:ascii="Times New Roman" w:hAnsi="Times New Roman"/>
          <w:sz w:val="28"/>
          <w:szCs w:val="28"/>
        </w:rPr>
        <w:t xml:space="preserve">. </w:t>
      </w:r>
    </w:p>
    <w:p w:rsidR="007B2BAE" w:rsidRPr="007B2BAE" w:rsidRDefault="007B2BAE" w:rsidP="007B2BAE">
      <w:pPr>
        <w:jc w:val="both"/>
        <w:rPr>
          <w:rFonts w:ascii="Times New Roman" w:hAnsi="Times New Roman"/>
          <w:sz w:val="28"/>
          <w:szCs w:val="28"/>
        </w:rPr>
      </w:pPr>
    </w:p>
    <w:p w:rsidR="007B2BAE" w:rsidRPr="007B2BAE" w:rsidRDefault="007B2BAE" w:rsidP="007B2BAE">
      <w:pPr>
        <w:jc w:val="both"/>
        <w:rPr>
          <w:rFonts w:ascii="Times New Roman" w:hAnsi="Times New Roman"/>
          <w:sz w:val="28"/>
          <w:szCs w:val="28"/>
        </w:rPr>
      </w:pPr>
      <w:r w:rsidRPr="007B2BAE">
        <w:rPr>
          <w:rFonts w:ascii="Times New Roman" w:hAnsi="Times New Roman"/>
          <w:sz w:val="28"/>
          <w:szCs w:val="28"/>
        </w:rPr>
        <w:t>Art. 3º - Esta Lei entra em vigor na data de sua publicação.</w:t>
      </w:r>
    </w:p>
    <w:p w:rsidR="007B2BAE" w:rsidRPr="007B2BAE" w:rsidRDefault="007B2BAE" w:rsidP="007B2BAE">
      <w:pPr>
        <w:jc w:val="both"/>
        <w:rPr>
          <w:rFonts w:ascii="Times New Roman" w:hAnsi="Times New Roman"/>
          <w:sz w:val="28"/>
          <w:szCs w:val="28"/>
        </w:rPr>
      </w:pPr>
    </w:p>
    <w:p w:rsidR="007B2BAE" w:rsidRPr="007B2BAE" w:rsidRDefault="007B2BAE" w:rsidP="007B2BAE">
      <w:pPr>
        <w:jc w:val="both"/>
        <w:rPr>
          <w:rFonts w:ascii="Times New Roman" w:hAnsi="Times New Roman"/>
          <w:sz w:val="28"/>
          <w:szCs w:val="28"/>
        </w:rPr>
      </w:pPr>
    </w:p>
    <w:p w:rsidR="007B2BAE" w:rsidRPr="007B2BAE" w:rsidRDefault="007B2BAE" w:rsidP="007B2BAE">
      <w:pPr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7B2BAE">
        <w:rPr>
          <w:rFonts w:ascii="Times New Roman" w:hAnsi="Times New Roman"/>
          <w:sz w:val="28"/>
          <w:szCs w:val="28"/>
        </w:rPr>
        <w:t>GABINETE DA PRESIDÊNCIA DA CÂMARA MUNICIPAL DE LAJINHA, ESTADO DE MINAS GERAIS, AOS DEZESSETE DIAS DO MÊS DE SETEMBRO DO ANO DOIS MIL E QUATORZE. (17/09/2014)</w:t>
      </w:r>
    </w:p>
    <w:p w:rsidR="007B2BAE" w:rsidRPr="007B2BAE" w:rsidRDefault="007B2BAE" w:rsidP="007B2BAE">
      <w:pPr>
        <w:rPr>
          <w:rFonts w:ascii="Times New Roman" w:hAnsi="Times New Roman"/>
          <w:sz w:val="28"/>
          <w:szCs w:val="28"/>
        </w:rPr>
      </w:pPr>
    </w:p>
    <w:p w:rsidR="007B2BAE" w:rsidRPr="007B2BAE" w:rsidRDefault="007B2BAE" w:rsidP="007B2BAE">
      <w:pPr>
        <w:rPr>
          <w:rFonts w:ascii="Times New Roman" w:hAnsi="Times New Roman"/>
          <w:sz w:val="28"/>
          <w:szCs w:val="28"/>
        </w:rPr>
      </w:pPr>
    </w:p>
    <w:p w:rsidR="007B2BAE" w:rsidRPr="007B2BAE" w:rsidRDefault="007B2BAE" w:rsidP="007B2BAE">
      <w:pPr>
        <w:rPr>
          <w:rFonts w:ascii="Times New Roman" w:hAnsi="Times New Roman"/>
          <w:sz w:val="28"/>
          <w:szCs w:val="28"/>
        </w:rPr>
      </w:pPr>
    </w:p>
    <w:p w:rsidR="007B2BAE" w:rsidRPr="007B2BAE" w:rsidRDefault="007B2BAE" w:rsidP="007B2BAE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7B2BAE">
        <w:rPr>
          <w:rFonts w:ascii="Times New Roman" w:hAnsi="Times New Roman"/>
          <w:b/>
          <w:i/>
          <w:sz w:val="28"/>
          <w:szCs w:val="28"/>
        </w:rPr>
        <w:t xml:space="preserve">Ver. RENATO RODRIGUES DE SOUZA </w:t>
      </w:r>
    </w:p>
    <w:p w:rsidR="007B2BAE" w:rsidRPr="007B2BAE" w:rsidRDefault="007B2BAE" w:rsidP="007B2BAE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B2BAE">
        <w:rPr>
          <w:rFonts w:ascii="Times New Roman" w:hAnsi="Times New Roman"/>
          <w:b/>
          <w:i/>
          <w:sz w:val="28"/>
          <w:szCs w:val="28"/>
        </w:rPr>
        <w:tab/>
      </w:r>
      <w:r w:rsidRPr="007B2BAE">
        <w:rPr>
          <w:rFonts w:ascii="Times New Roman" w:hAnsi="Times New Roman"/>
          <w:b/>
          <w:i/>
          <w:sz w:val="28"/>
          <w:szCs w:val="28"/>
        </w:rPr>
        <w:tab/>
      </w:r>
      <w:r w:rsidRPr="007B2BAE">
        <w:rPr>
          <w:rFonts w:ascii="Times New Roman" w:hAnsi="Times New Roman"/>
          <w:b/>
          <w:i/>
          <w:sz w:val="28"/>
          <w:szCs w:val="28"/>
        </w:rPr>
        <w:tab/>
      </w:r>
      <w:r w:rsidRPr="007B2BAE">
        <w:rPr>
          <w:rFonts w:ascii="Times New Roman" w:hAnsi="Times New Roman"/>
          <w:b/>
          <w:i/>
          <w:sz w:val="28"/>
          <w:szCs w:val="28"/>
        </w:rPr>
        <w:tab/>
        <w:t xml:space="preserve">             Presidente</w:t>
      </w:r>
    </w:p>
    <w:p w:rsidR="00706ADB" w:rsidRPr="00AD606A" w:rsidRDefault="00706ADB" w:rsidP="00706ADB">
      <w:pPr>
        <w:jc w:val="center"/>
        <w:rPr>
          <w:rFonts w:ascii="Times New Roman" w:hAnsi="Times New Roman"/>
          <w:b/>
        </w:rPr>
      </w:pPr>
    </w:p>
    <w:p w:rsidR="00706ADB" w:rsidRPr="00AD606A" w:rsidRDefault="00706ADB" w:rsidP="00706ADB">
      <w:pPr>
        <w:rPr>
          <w:rFonts w:ascii="Times New Roman" w:hAnsi="Times New Roman"/>
        </w:rPr>
      </w:pPr>
      <w:r>
        <w:rPr>
          <w:rFonts w:ascii="Times New Roman" w:hAnsi="Times New Roman"/>
        </w:rPr>
        <w:t>Sancionada em</w:t>
      </w:r>
      <w:r w:rsidR="008B4663">
        <w:rPr>
          <w:rFonts w:ascii="Times New Roman" w:hAnsi="Times New Roman"/>
        </w:rPr>
        <w:t xml:space="preserve"> 23</w:t>
      </w:r>
      <w:r>
        <w:rPr>
          <w:rFonts w:ascii="Times New Roman" w:hAnsi="Times New Roman"/>
        </w:rPr>
        <w:t>/</w:t>
      </w:r>
      <w:r w:rsidRPr="00AD606A">
        <w:rPr>
          <w:rFonts w:ascii="Times New Roman" w:hAnsi="Times New Roman"/>
        </w:rPr>
        <w:t>0</w:t>
      </w:r>
      <w:r>
        <w:rPr>
          <w:rFonts w:ascii="Times New Roman" w:hAnsi="Times New Roman"/>
        </w:rPr>
        <w:t>9</w:t>
      </w:r>
      <w:r w:rsidRPr="00AD606A">
        <w:rPr>
          <w:rFonts w:ascii="Times New Roman" w:hAnsi="Times New Roman"/>
        </w:rPr>
        <w:t>/2014, conforme cópia arquivada em pasta própria.</w:t>
      </w:r>
    </w:p>
    <w:p w:rsidR="00706ADB" w:rsidRDefault="00706ADB" w:rsidP="00706ADB">
      <w:pPr>
        <w:rPr>
          <w:rFonts w:ascii="Times New Roman" w:hAnsi="Times New Roman"/>
        </w:rPr>
      </w:pPr>
    </w:p>
    <w:p w:rsidR="005D3997" w:rsidRPr="00AD606A" w:rsidRDefault="005D3997" w:rsidP="00706ADB">
      <w:pPr>
        <w:rPr>
          <w:rFonts w:ascii="Times New Roman" w:hAnsi="Times New Roman"/>
        </w:rPr>
      </w:pPr>
    </w:p>
    <w:p w:rsidR="00706ADB" w:rsidRDefault="00706ADB" w:rsidP="00706ADB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Lúcia Maria Miguel Morais </w:t>
      </w:r>
    </w:p>
    <w:p w:rsidR="00706ADB" w:rsidRPr="00AD606A" w:rsidRDefault="00706ADB" w:rsidP="00706ADB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    At. Legislativo</w:t>
      </w:r>
    </w:p>
    <w:p w:rsidR="00116895" w:rsidRPr="00AD606A" w:rsidRDefault="00116895">
      <w:pPr>
        <w:rPr>
          <w:rFonts w:ascii="Times New Roman" w:hAnsi="Times New Roman"/>
        </w:rPr>
      </w:pPr>
    </w:p>
    <w:sectPr w:rsidR="00116895" w:rsidRPr="00AD606A" w:rsidSect="007B2BAE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C3162"/>
    <w:multiLevelType w:val="hybridMultilevel"/>
    <w:tmpl w:val="F5D2100A"/>
    <w:lvl w:ilvl="0" w:tplc="8F60F42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BB5982"/>
    <w:multiLevelType w:val="hybridMultilevel"/>
    <w:tmpl w:val="6E46DD38"/>
    <w:lvl w:ilvl="0" w:tplc="372E2C6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CF0"/>
    <w:rsid w:val="00116895"/>
    <w:rsid w:val="001C3C04"/>
    <w:rsid w:val="00321133"/>
    <w:rsid w:val="00382A63"/>
    <w:rsid w:val="004D0965"/>
    <w:rsid w:val="00577CF0"/>
    <w:rsid w:val="005D3997"/>
    <w:rsid w:val="005F2D6A"/>
    <w:rsid w:val="0060438D"/>
    <w:rsid w:val="00611AA4"/>
    <w:rsid w:val="00646307"/>
    <w:rsid w:val="0069472A"/>
    <w:rsid w:val="006962D1"/>
    <w:rsid w:val="00706ADB"/>
    <w:rsid w:val="007B2BAE"/>
    <w:rsid w:val="00843244"/>
    <w:rsid w:val="008A1E83"/>
    <w:rsid w:val="008B4663"/>
    <w:rsid w:val="0099285B"/>
    <w:rsid w:val="00A36595"/>
    <w:rsid w:val="00AD606A"/>
    <w:rsid w:val="00AF5DAD"/>
    <w:rsid w:val="00B71120"/>
    <w:rsid w:val="00BE46FE"/>
    <w:rsid w:val="00C57D42"/>
    <w:rsid w:val="00C817E2"/>
    <w:rsid w:val="00CC18D4"/>
    <w:rsid w:val="00D16A69"/>
    <w:rsid w:val="00D31DCC"/>
    <w:rsid w:val="00D3517E"/>
    <w:rsid w:val="00DA15E3"/>
    <w:rsid w:val="00E068C7"/>
    <w:rsid w:val="00F5695F"/>
    <w:rsid w:val="00FE3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1E83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1E8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E068C7"/>
    <w:pPr>
      <w:suppressAutoHyphens/>
      <w:ind w:firstLine="708"/>
      <w:jc w:val="both"/>
    </w:pPr>
    <w:rPr>
      <w:rFonts w:ascii="Times New Roman" w:hAnsi="Times New Roman"/>
      <w:lang w:eastAsia="ar-SA"/>
    </w:rPr>
  </w:style>
  <w:style w:type="character" w:customStyle="1" w:styleId="apple-converted-space">
    <w:name w:val="apple-converted-space"/>
    <w:basedOn w:val="Fontepargpadro"/>
    <w:rsid w:val="004D0965"/>
  </w:style>
  <w:style w:type="paragraph" w:styleId="NormalWeb">
    <w:name w:val="Normal (Web)"/>
    <w:basedOn w:val="Normal"/>
    <w:uiPriority w:val="99"/>
    <w:unhideWhenUsed/>
    <w:rsid w:val="004D0965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Default">
    <w:name w:val="Default"/>
    <w:rsid w:val="008B466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8B4663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B2BA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B2BAE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1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5951-42CF-420F-8451-12638AF6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145</Words>
  <Characters>787</Characters>
  <Application>Microsoft Office Word</Application>
  <DocSecurity>0</DocSecurity>
  <Lines>6</Lines>
  <Paragraphs>1</Paragraphs>
  <ScaleCrop>false</ScaleCrop>
  <Company>Home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17</cp:revision>
  <dcterms:created xsi:type="dcterms:W3CDTF">2014-06-10T13:56:00Z</dcterms:created>
  <dcterms:modified xsi:type="dcterms:W3CDTF">2015-05-06T12:14:00Z</dcterms:modified>
</cp:coreProperties>
</file>