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382F63" w14:textId="6D3CC378" w:rsidR="00C06C4F" w:rsidRPr="000A3D98" w:rsidRDefault="007650BF">
      <w:pPr>
        <w:rPr>
          <w:rFonts w:ascii="Tahoma" w:hAnsi="Tahoma" w:cs="Tahoma"/>
          <w:sz w:val="23"/>
          <w:szCs w:val="23"/>
        </w:rPr>
      </w:pPr>
      <w:r w:rsidRPr="000A3D98">
        <w:rPr>
          <w:rFonts w:ascii="Tahoma" w:hAnsi="Tahoma" w:cs="Tahoma"/>
          <w:sz w:val="23"/>
          <w:szCs w:val="23"/>
        </w:rPr>
        <w:t xml:space="preserve"> </w:t>
      </w:r>
    </w:p>
    <w:p w14:paraId="17773D3B" w14:textId="0F528A40" w:rsidR="00C06C4F" w:rsidRPr="000A3D98" w:rsidRDefault="00C06C4F" w:rsidP="00C06C4F">
      <w:pPr>
        <w:spacing w:after="0" w:line="240" w:lineRule="auto"/>
        <w:jc w:val="center"/>
        <w:rPr>
          <w:rFonts w:ascii="Tahoma" w:hAnsi="Tahoma" w:cs="Tahoma"/>
          <w:b/>
          <w:sz w:val="23"/>
          <w:szCs w:val="23"/>
        </w:rPr>
      </w:pPr>
      <w:r w:rsidRPr="000A3D98">
        <w:rPr>
          <w:rFonts w:ascii="Tahoma" w:hAnsi="Tahoma" w:cs="Tahoma"/>
          <w:b/>
          <w:sz w:val="23"/>
          <w:szCs w:val="23"/>
        </w:rPr>
        <w:t xml:space="preserve">INDICAÇÃO Nº </w:t>
      </w:r>
      <w:r w:rsidR="00705628" w:rsidRPr="000A3D98">
        <w:rPr>
          <w:rFonts w:ascii="Tahoma" w:hAnsi="Tahoma" w:cs="Tahoma"/>
          <w:b/>
          <w:sz w:val="23"/>
          <w:szCs w:val="23"/>
        </w:rPr>
        <w:t>32</w:t>
      </w:r>
      <w:r w:rsidRPr="000A3D98">
        <w:rPr>
          <w:rFonts w:ascii="Tahoma" w:hAnsi="Tahoma" w:cs="Tahoma"/>
          <w:b/>
          <w:sz w:val="23"/>
          <w:szCs w:val="23"/>
        </w:rPr>
        <w:t>/202</w:t>
      </w:r>
      <w:r w:rsidR="00AB621C" w:rsidRPr="000A3D98">
        <w:rPr>
          <w:rFonts w:ascii="Tahoma" w:hAnsi="Tahoma" w:cs="Tahoma"/>
          <w:b/>
          <w:sz w:val="23"/>
          <w:szCs w:val="23"/>
        </w:rPr>
        <w:t>5</w:t>
      </w:r>
    </w:p>
    <w:p w14:paraId="68F3DF5C" w14:textId="175A2AF5" w:rsidR="00D95EC1" w:rsidRPr="000A3D98" w:rsidRDefault="00C06C4F" w:rsidP="00C06C4F">
      <w:pPr>
        <w:spacing w:after="0" w:line="240" w:lineRule="auto"/>
        <w:jc w:val="center"/>
        <w:rPr>
          <w:rFonts w:ascii="Tahoma" w:hAnsi="Tahoma" w:cs="Tahoma"/>
          <w:bCs/>
          <w:sz w:val="23"/>
          <w:szCs w:val="23"/>
        </w:rPr>
      </w:pPr>
      <w:r w:rsidRPr="000A3D98">
        <w:rPr>
          <w:rFonts w:ascii="Tahoma" w:hAnsi="Tahoma" w:cs="Tahoma"/>
          <w:bCs/>
          <w:sz w:val="23"/>
          <w:szCs w:val="23"/>
        </w:rPr>
        <w:t xml:space="preserve">Proponente: </w:t>
      </w:r>
      <w:r w:rsidR="00040007" w:rsidRPr="000A3D98">
        <w:rPr>
          <w:rFonts w:ascii="Tahoma" w:hAnsi="Tahoma" w:cs="Tahoma"/>
          <w:bCs/>
          <w:sz w:val="23"/>
          <w:szCs w:val="23"/>
        </w:rPr>
        <w:t>Ana Márcia Bandeira Machado</w:t>
      </w:r>
      <w:r w:rsidR="00D95EC1" w:rsidRPr="000A3D98">
        <w:rPr>
          <w:rFonts w:ascii="Tahoma" w:hAnsi="Tahoma" w:cs="Tahoma"/>
          <w:bCs/>
          <w:sz w:val="23"/>
          <w:szCs w:val="23"/>
        </w:rPr>
        <w:t>/PSD</w:t>
      </w:r>
    </w:p>
    <w:p w14:paraId="1D183875" w14:textId="77777777" w:rsidR="00C06C4F" w:rsidRPr="000A3D98" w:rsidRDefault="00C06C4F" w:rsidP="00C06C4F">
      <w:pPr>
        <w:spacing w:after="0" w:line="240" w:lineRule="auto"/>
        <w:jc w:val="both"/>
        <w:rPr>
          <w:rFonts w:ascii="Tahoma" w:hAnsi="Tahoma" w:cs="Tahoma"/>
          <w:sz w:val="23"/>
          <w:szCs w:val="23"/>
        </w:rPr>
      </w:pPr>
    </w:p>
    <w:p w14:paraId="453A92A2" w14:textId="77777777" w:rsidR="00C06C4F" w:rsidRPr="000A3D98" w:rsidRDefault="00C06C4F" w:rsidP="00C06C4F">
      <w:pPr>
        <w:spacing w:after="0" w:line="240" w:lineRule="auto"/>
        <w:jc w:val="both"/>
        <w:rPr>
          <w:rFonts w:ascii="Tahoma" w:hAnsi="Tahoma" w:cs="Tahoma"/>
          <w:b/>
          <w:bCs/>
          <w:sz w:val="23"/>
          <w:szCs w:val="23"/>
        </w:rPr>
      </w:pPr>
    </w:p>
    <w:p w14:paraId="441653E0" w14:textId="08FE164E" w:rsidR="001E57FB" w:rsidRPr="000A3D98" w:rsidRDefault="00C10EE1" w:rsidP="00C10EE1">
      <w:pPr>
        <w:pStyle w:val="mceclass"/>
        <w:spacing w:before="0" w:beforeAutospacing="0" w:after="0" w:afterAutospacing="0"/>
        <w:ind w:left="4253"/>
        <w:jc w:val="both"/>
        <w:rPr>
          <w:rFonts w:ascii="Tahoma" w:hAnsi="Tahoma" w:cs="Tahoma"/>
          <w:sz w:val="23"/>
          <w:szCs w:val="23"/>
          <w:lang w:val="pt-BR"/>
        </w:rPr>
      </w:pPr>
      <w:proofErr w:type="spellStart"/>
      <w:r w:rsidRPr="000A3D98">
        <w:rPr>
          <w:rFonts w:ascii="Tahoma" w:hAnsi="Tahoma" w:cs="Tahoma"/>
          <w:sz w:val="23"/>
          <w:szCs w:val="23"/>
        </w:rPr>
        <w:t>Indicação</w:t>
      </w:r>
      <w:proofErr w:type="spellEnd"/>
      <w:r w:rsidRPr="000A3D98">
        <w:rPr>
          <w:rFonts w:ascii="Tahoma" w:hAnsi="Tahoma" w:cs="Tahoma"/>
          <w:sz w:val="23"/>
          <w:szCs w:val="23"/>
        </w:rPr>
        <w:t xml:space="preserve"> de </w:t>
      </w:r>
      <w:proofErr w:type="spellStart"/>
      <w:r w:rsidRPr="000A3D98">
        <w:rPr>
          <w:rFonts w:ascii="Tahoma" w:hAnsi="Tahoma" w:cs="Tahoma"/>
          <w:sz w:val="23"/>
          <w:szCs w:val="23"/>
        </w:rPr>
        <w:t>Melhorias</w:t>
      </w:r>
      <w:proofErr w:type="spellEnd"/>
      <w:r w:rsidRPr="000A3D98">
        <w:rPr>
          <w:rFonts w:ascii="Tahoma" w:hAnsi="Tahoma" w:cs="Tahoma"/>
          <w:sz w:val="23"/>
          <w:szCs w:val="23"/>
        </w:rPr>
        <w:t xml:space="preserve"> de </w:t>
      </w:r>
      <w:proofErr w:type="spellStart"/>
      <w:r w:rsidRPr="000A3D98">
        <w:rPr>
          <w:rFonts w:ascii="Tahoma" w:hAnsi="Tahoma" w:cs="Tahoma"/>
          <w:sz w:val="23"/>
          <w:szCs w:val="23"/>
        </w:rPr>
        <w:t>Infraestrutura</w:t>
      </w:r>
      <w:proofErr w:type="spellEnd"/>
      <w:r w:rsidRPr="000A3D98">
        <w:rPr>
          <w:rFonts w:ascii="Tahoma" w:hAnsi="Tahoma" w:cs="Tahoma"/>
          <w:sz w:val="23"/>
          <w:szCs w:val="23"/>
        </w:rPr>
        <w:t xml:space="preserve"> no </w:t>
      </w:r>
      <w:proofErr w:type="spellStart"/>
      <w:r w:rsidRPr="000A3D98">
        <w:rPr>
          <w:rFonts w:ascii="Tahoma" w:hAnsi="Tahoma" w:cs="Tahoma"/>
          <w:sz w:val="23"/>
          <w:szCs w:val="23"/>
        </w:rPr>
        <w:t>Cemitério</w:t>
      </w:r>
      <w:proofErr w:type="spellEnd"/>
      <w:r w:rsidRPr="000A3D98">
        <w:rPr>
          <w:rFonts w:ascii="Tahoma" w:hAnsi="Tahoma" w:cs="Tahoma"/>
          <w:sz w:val="23"/>
          <w:szCs w:val="23"/>
        </w:rPr>
        <w:t xml:space="preserve"> Público Municipal</w:t>
      </w:r>
      <w:r w:rsidR="00C6347B" w:rsidRPr="000A3D98">
        <w:rPr>
          <w:rFonts w:ascii="Tahoma" w:hAnsi="Tahoma" w:cs="Tahoma"/>
          <w:sz w:val="23"/>
          <w:szCs w:val="23"/>
          <w:lang w:val="pt-BR"/>
        </w:rPr>
        <w:t>.</w:t>
      </w:r>
    </w:p>
    <w:p w14:paraId="34F22437" w14:textId="77777777" w:rsidR="00C6347B" w:rsidRPr="000A3D98" w:rsidRDefault="00C6347B" w:rsidP="00C6347B">
      <w:pPr>
        <w:pStyle w:val="mceclass"/>
        <w:spacing w:before="0" w:beforeAutospacing="0" w:after="0" w:afterAutospacing="0"/>
        <w:ind w:left="3969"/>
        <w:jc w:val="both"/>
        <w:rPr>
          <w:rFonts w:ascii="Tahoma" w:hAnsi="Tahoma" w:cs="Tahoma"/>
          <w:b/>
          <w:sz w:val="23"/>
          <w:szCs w:val="23"/>
          <w:lang w:val="pt-BR"/>
        </w:rPr>
      </w:pPr>
    </w:p>
    <w:p w14:paraId="76EB8BB9" w14:textId="77777777" w:rsidR="00EC4C58" w:rsidRPr="000A3D98" w:rsidRDefault="00A77A47" w:rsidP="00EC4C58">
      <w:pPr>
        <w:pStyle w:val="mceclass"/>
        <w:spacing w:before="0" w:beforeAutospacing="0" w:after="0" w:afterAutospacing="0"/>
        <w:jc w:val="both"/>
        <w:rPr>
          <w:rFonts w:ascii="Tahoma" w:hAnsi="Tahoma" w:cs="Tahoma"/>
          <w:bCs/>
          <w:sz w:val="23"/>
          <w:szCs w:val="23"/>
          <w:lang w:val="pt-BR"/>
        </w:rPr>
      </w:pPr>
      <w:r w:rsidRPr="000A3D98">
        <w:rPr>
          <w:rFonts w:ascii="Tahoma" w:hAnsi="Tahoma" w:cs="Tahoma"/>
          <w:bCs/>
          <w:sz w:val="23"/>
          <w:szCs w:val="23"/>
          <w:lang w:val="pt-BR"/>
        </w:rPr>
        <w:tab/>
      </w:r>
    </w:p>
    <w:p w14:paraId="11C32D0D" w14:textId="55E4CE24" w:rsidR="00C10EE1" w:rsidRPr="000A3D98" w:rsidRDefault="00C10EE1" w:rsidP="00C10EE1">
      <w:pPr>
        <w:spacing w:after="0" w:line="240" w:lineRule="auto"/>
        <w:jc w:val="both"/>
        <w:rPr>
          <w:rFonts w:ascii="Tahoma" w:eastAsia="Times New Roman" w:hAnsi="Tahoma" w:cs="Tahoma"/>
          <w:kern w:val="0"/>
          <w:sz w:val="23"/>
          <w:szCs w:val="23"/>
          <w:lang w:eastAsia="pt-BR"/>
          <w14:ligatures w14:val="none"/>
        </w:rPr>
      </w:pPr>
      <w:r w:rsidRPr="000A3D98">
        <w:rPr>
          <w:rFonts w:ascii="Tahoma" w:eastAsia="Times New Roman" w:hAnsi="Tahoma" w:cs="Tahoma"/>
          <w:b/>
          <w:bCs/>
          <w:kern w:val="0"/>
          <w:sz w:val="23"/>
          <w:szCs w:val="23"/>
          <w:lang w:eastAsia="pt-BR"/>
          <w14:ligatures w14:val="none"/>
        </w:rPr>
        <w:t>Considerando</w:t>
      </w:r>
      <w:r w:rsidRPr="000A3D98">
        <w:rPr>
          <w:rFonts w:ascii="Tahoma" w:eastAsia="Times New Roman" w:hAnsi="Tahoma" w:cs="Tahoma"/>
          <w:kern w:val="0"/>
          <w:sz w:val="23"/>
          <w:szCs w:val="23"/>
          <w:lang w:eastAsia="pt-BR"/>
          <w14:ligatures w14:val="none"/>
        </w:rPr>
        <w:t xml:space="preserve"> a crescente demanda e a necessidade de proporcionar maior dignidade e conforto para os cidadãos que visitam o Cemitério Municipal, bem como garantir melhores condições de acessibilidade e infraestrutura para todos, venho, por meio desta, na forma regimental, respeitosamente, indicar ao Excelentíssimo Senhor Prefeito, para que, através do setor competente, proceda com as seguintes melhorias essenciais no local: </w:t>
      </w:r>
    </w:p>
    <w:p w14:paraId="5E90B9D3" w14:textId="77777777" w:rsidR="00C10EE1" w:rsidRPr="000A3D98" w:rsidRDefault="00C10EE1" w:rsidP="00C10EE1">
      <w:pPr>
        <w:spacing w:after="0" w:line="240" w:lineRule="auto"/>
        <w:jc w:val="both"/>
        <w:rPr>
          <w:rFonts w:ascii="Tahoma" w:eastAsia="Times New Roman" w:hAnsi="Tahoma" w:cs="Tahoma"/>
          <w:kern w:val="0"/>
          <w:sz w:val="23"/>
          <w:szCs w:val="23"/>
          <w:lang w:eastAsia="pt-BR"/>
          <w14:ligatures w14:val="none"/>
        </w:rPr>
      </w:pPr>
    </w:p>
    <w:p w14:paraId="07A3FA55" w14:textId="77777777" w:rsidR="00C10EE1" w:rsidRPr="000A3D98" w:rsidRDefault="00C10EE1" w:rsidP="00C10EE1">
      <w:pPr>
        <w:spacing w:after="0" w:line="240" w:lineRule="auto"/>
        <w:jc w:val="both"/>
        <w:rPr>
          <w:rFonts w:ascii="Tahoma" w:eastAsia="Times New Roman" w:hAnsi="Tahoma" w:cs="Tahoma"/>
          <w:kern w:val="0"/>
          <w:sz w:val="23"/>
          <w:szCs w:val="23"/>
          <w:lang w:eastAsia="pt-BR"/>
          <w14:ligatures w14:val="none"/>
        </w:rPr>
      </w:pPr>
      <w:r w:rsidRPr="000A3D98">
        <w:rPr>
          <w:rFonts w:ascii="Tahoma" w:eastAsia="Times New Roman" w:hAnsi="Tahoma" w:cs="Tahoma"/>
          <w:kern w:val="0"/>
          <w:sz w:val="23"/>
          <w:szCs w:val="23"/>
          <w:lang w:eastAsia="pt-BR"/>
          <w14:ligatures w14:val="none"/>
        </w:rPr>
        <w:t xml:space="preserve">1. Melhorias nos banheiros; </w:t>
      </w:r>
    </w:p>
    <w:p w14:paraId="38C7419B" w14:textId="77777777" w:rsidR="00C10EE1" w:rsidRPr="000A3D98" w:rsidRDefault="00C10EE1" w:rsidP="00C10EE1">
      <w:pPr>
        <w:spacing w:after="0" w:line="240" w:lineRule="auto"/>
        <w:jc w:val="both"/>
        <w:rPr>
          <w:rFonts w:ascii="Tahoma" w:eastAsia="Times New Roman" w:hAnsi="Tahoma" w:cs="Tahoma"/>
          <w:kern w:val="0"/>
          <w:sz w:val="23"/>
          <w:szCs w:val="23"/>
          <w:lang w:eastAsia="pt-BR"/>
          <w14:ligatures w14:val="none"/>
        </w:rPr>
      </w:pPr>
      <w:r w:rsidRPr="000A3D98">
        <w:rPr>
          <w:rFonts w:ascii="Tahoma" w:eastAsia="Times New Roman" w:hAnsi="Tahoma" w:cs="Tahoma"/>
          <w:kern w:val="0"/>
          <w:sz w:val="23"/>
          <w:szCs w:val="23"/>
          <w:lang w:eastAsia="pt-BR"/>
          <w14:ligatures w14:val="none"/>
        </w:rPr>
        <w:t xml:space="preserve">2. Pavimentação nos acessos de entradas ao cemitério; </w:t>
      </w:r>
    </w:p>
    <w:p w14:paraId="4F2CB006" w14:textId="0AC73012" w:rsidR="00C10EE1" w:rsidRPr="000A3D98" w:rsidRDefault="00C10EE1" w:rsidP="00E1250A">
      <w:pPr>
        <w:spacing w:after="0" w:line="240" w:lineRule="auto"/>
        <w:ind w:left="284" w:hanging="284"/>
        <w:jc w:val="both"/>
        <w:rPr>
          <w:rFonts w:ascii="Tahoma" w:eastAsia="Times New Roman" w:hAnsi="Tahoma" w:cs="Tahoma"/>
          <w:kern w:val="0"/>
          <w:sz w:val="23"/>
          <w:szCs w:val="23"/>
          <w:lang w:eastAsia="pt-BR"/>
          <w14:ligatures w14:val="none"/>
        </w:rPr>
      </w:pPr>
      <w:r w:rsidRPr="000A3D98">
        <w:rPr>
          <w:rFonts w:ascii="Tahoma" w:eastAsia="Times New Roman" w:hAnsi="Tahoma" w:cs="Tahoma"/>
          <w:kern w:val="0"/>
          <w:sz w:val="23"/>
          <w:szCs w:val="23"/>
          <w:lang w:eastAsia="pt-BR"/>
          <w14:ligatures w14:val="none"/>
        </w:rPr>
        <w:t xml:space="preserve">3. Pavimentação nas ruas internas do cemitério e nas áreas de circulação, onde </w:t>
      </w:r>
      <w:r w:rsidR="00E1250A" w:rsidRPr="000A3D98">
        <w:rPr>
          <w:rFonts w:ascii="Tahoma" w:eastAsia="Times New Roman" w:hAnsi="Tahoma" w:cs="Tahoma"/>
          <w:kern w:val="0"/>
          <w:sz w:val="23"/>
          <w:szCs w:val="23"/>
          <w:lang w:eastAsia="pt-BR"/>
          <w14:ligatures w14:val="none"/>
        </w:rPr>
        <w:t xml:space="preserve">  </w:t>
      </w:r>
      <w:r w:rsidRPr="000A3D98">
        <w:rPr>
          <w:rFonts w:ascii="Tahoma" w:eastAsia="Times New Roman" w:hAnsi="Tahoma" w:cs="Tahoma"/>
          <w:kern w:val="0"/>
          <w:sz w:val="23"/>
          <w:szCs w:val="23"/>
          <w:lang w:eastAsia="pt-BR"/>
          <w14:ligatures w14:val="none"/>
        </w:rPr>
        <w:t>estão localizados os túmulos.</w:t>
      </w:r>
    </w:p>
    <w:p w14:paraId="70382EA3" w14:textId="0069B26C" w:rsidR="00381628" w:rsidRPr="000A3D98" w:rsidRDefault="00381628" w:rsidP="00381628">
      <w:pPr>
        <w:spacing w:after="0" w:line="240" w:lineRule="auto"/>
        <w:jc w:val="both"/>
        <w:rPr>
          <w:rFonts w:ascii="Tahoma" w:eastAsia="Times New Roman" w:hAnsi="Tahoma" w:cs="Tahoma"/>
          <w:kern w:val="0"/>
          <w:sz w:val="23"/>
          <w:szCs w:val="23"/>
          <w:lang w:eastAsia="pt-BR"/>
          <w14:ligatures w14:val="none"/>
        </w:rPr>
      </w:pPr>
    </w:p>
    <w:p w14:paraId="75715ABF" w14:textId="77777777" w:rsidR="00381628" w:rsidRPr="000A3D98" w:rsidRDefault="00381628" w:rsidP="00381628">
      <w:pPr>
        <w:spacing w:after="0" w:line="240" w:lineRule="auto"/>
        <w:ind w:left="720"/>
        <w:jc w:val="both"/>
        <w:rPr>
          <w:rFonts w:ascii="Tahoma" w:eastAsia="Times New Roman" w:hAnsi="Tahoma" w:cs="Tahoma"/>
          <w:kern w:val="0"/>
          <w:sz w:val="23"/>
          <w:szCs w:val="23"/>
          <w:lang w:eastAsia="pt-BR"/>
          <w14:ligatures w14:val="none"/>
        </w:rPr>
      </w:pPr>
    </w:p>
    <w:p w14:paraId="0D1B2F7E" w14:textId="77777777" w:rsidR="00381628" w:rsidRPr="000A3D98" w:rsidRDefault="00381628" w:rsidP="00381628">
      <w:pPr>
        <w:pStyle w:val="mceclass"/>
        <w:spacing w:before="0" w:beforeAutospacing="0" w:after="0" w:afterAutospacing="0"/>
        <w:ind w:left="720"/>
        <w:jc w:val="center"/>
        <w:rPr>
          <w:rFonts w:ascii="Tahoma" w:hAnsi="Tahoma" w:cs="Tahoma"/>
          <w:b/>
          <w:sz w:val="23"/>
          <w:szCs w:val="23"/>
          <w:lang w:val="pt-BR"/>
        </w:rPr>
      </w:pPr>
      <w:r w:rsidRPr="000A3D98">
        <w:rPr>
          <w:rFonts w:ascii="Tahoma" w:hAnsi="Tahoma" w:cs="Tahoma"/>
          <w:b/>
          <w:sz w:val="23"/>
          <w:szCs w:val="23"/>
          <w:lang w:val="pt-BR"/>
        </w:rPr>
        <w:t>JUSTIFICATIVA:</w:t>
      </w:r>
    </w:p>
    <w:p w14:paraId="66F9B057" w14:textId="77777777" w:rsidR="00381628" w:rsidRPr="000A3D98" w:rsidRDefault="00381628" w:rsidP="00381628">
      <w:pPr>
        <w:spacing w:after="0" w:line="240" w:lineRule="auto"/>
        <w:jc w:val="both"/>
        <w:rPr>
          <w:rFonts w:ascii="Tahoma" w:eastAsia="Times New Roman" w:hAnsi="Tahoma" w:cs="Tahoma"/>
          <w:kern w:val="0"/>
          <w:sz w:val="23"/>
          <w:szCs w:val="23"/>
          <w:lang w:eastAsia="pt-BR"/>
          <w14:ligatures w14:val="none"/>
        </w:rPr>
      </w:pPr>
    </w:p>
    <w:p w14:paraId="04BEA506" w14:textId="77777777" w:rsidR="00C10EE1" w:rsidRPr="000A3D98" w:rsidRDefault="00C10EE1" w:rsidP="00C10EE1">
      <w:pPr>
        <w:spacing w:after="0" w:line="240" w:lineRule="auto"/>
        <w:jc w:val="both"/>
        <w:rPr>
          <w:rFonts w:ascii="Tahoma" w:hAnsi="Tahoma" w:cs="Tahoma"/>
          <w:bCs/>
          <w:sz w:val="23"/>
          <w:szCs w:val="23"/>
        </w:rPr>
      </w:pPr>
      <w:r w:rsidRPr="000A3D98">
        <w:rPr>
          <w:rFonts w:ascii="Tahoma" w:hAnsi="Tahoma" w:cs="Tahoma"/>
          <w:bCs/>
          <w:sz w:val="23"/>
          <w:szCs w:val="23"/>
        </w:rPr>
        <w:t xml:space="preserve">Essas melhorias são fundamentais para garantir que o Cemitério Municipal seja um ambiente mais acessível, seguro e respeitoso para todos os cidadãos, especialmente aqueles que visitam o local para prestar homenagens aos seus entes queridos, proporcionando um local mais digno e acessível para a população. A construção de calçadas de </w:t>
      </w:r>
      <w:proofErr w:type="spellStart"/>
      <w:r w:rsidRPr="000A3D98">
        <w:rPr>
          <w:rFonts w:ascii="Tahoma" w:hAnsi="Tahoma" w:cs="Tahoma"/>
          <w:bCs/>
          <w:i/>
          <w:iCs/>
          <w:sz w:val="23"/>
          <w:szCs w:val="23"/>
        </w:rPr>
        <w:t>paver</w:t>
      </w:r>
      <w:proofErr w:type="spellEnd"/>
      <w:r w:rsidRPr="000A3D98">
        <w:rPr>
          <w:rFonts w:ascii="Tahoma" w:hAnsi="Tahoma" w:cs="Tahoma"/>
          <w:bCs/>
          <w:sz w:val="23"/>
          <w:szCs w:val="23"/>
        </w:rPr>
        <w:t xml:space="preserve"> ao longo da rua de acesso ao cemitério até sua entrada visa facilitar o tráfego de pedestres, especialmente para aqueles que não utilizam veículos, oferecendo maior segurança e comodidade durante a visita ao local.</w:t>
      </w:r>
    </w:p>
    <w:p w14:paraId="15A43F53" w14:textId="77777777" w:rsidR="002C72CA" w:rsidRPr="000A3D98" w:rsidRDefault="002C72CA" w:rsidP="002C72CA">
      <w:pPr>
        <w:spacing w:after="0" w:line="240" w:lineRule="auto"/>
        <w:jc w:val="both"/>
        <w:rPr>
          <w:rFonts w:ascii="Tahoma" w:hAnsi="Tahoma" w:cs="Tahoma"/>
          <w:bCs/>
          <w:sz w:val="23"/>
          <w:szCs w:val="23"/>
        </w:rPr>
      </w:pPr>
    </w:p>
    <w:p w14:paraId="177352EA" w14:textId="6F89A4D0" w:rsidR="001E57FB" w:rsidRPr="000A3D98" w:rsidRDefault="002C72CA" w:rsidP="002C72CA">
      <w:pPr>
        <w:spacing w:after="0" w:line="240" w:lineRule="auto"/>
        <w:jc w:val="both"/>
        <w:rPr>
          <w:rFonts w:ascii="Tahoma" w:hAnsi="Tahoma" w:cs="Tahoma"/>
          <w:bCs/>
          <w:sz w:val="23"/>
          <w:szCs w:val="23"/>
        </w:rPr>
      </w:pPr>
      <w:r w:rsidRPr="000A3D98">
        <w:rPr>
          <w:rFonts w:ascii="Tahoma" w:hAnsi="Tahoma" w:cs="Tahoma"/>
          <w:bCs/>
          <w:sz w:val="23"/>
          <w:szCs w:val="23"/>
        </w:rPr>
        <w:t xml:space="preserve"> </w:t>
      </w:r>
      <w:r w:rsidRPr="000A3D98">
        <w:rPr>
          <w:rFonts w:ascii="Tahoma" w:hAnsi="Tahoma" w:cs="Tahoma"/>
          <w:bCs/>
          <w:sz w:val="23"/>
          <w:szCs w:val="23"/>
        </w:rPr>
        <w:tab/>
      </w:r>
      <w:r w:rsidR="001E57FB" w:rsidRPr="000A3D98">
        <w:rPr>
          <w:rFonts w:ascii="Tahoma" w:hAnsi="Tahoma" w:cs="Tahoma"/>
          <w:bCs/>
          <w:sz w:val="23"/>
          <w:szCs w:val="23"/>
        </w:rPr>
        <w:t xml:space="preserve">Nestes Termos, </w:t>
      </w:r>
    </w:p>
    <w:p w14:paraId="3E409AFF" w14:textId="7270CFAE" w:rsidR="001E57FB" w:rsidRPr="000A3D98" w:rsidRDefault="001E57FB" w:rsidP="001E57FB">
      <w:pPr>
        <w:pStyle w:val="mceclass"/>
        <w:spacing w:after="0"/>
        <w:jc w:val="both"/>
        <w:rPr>
          <w:rFonts w:ascii="Tahoma" w:hAnsi="Tahoma" w:cs="Tahoma"/>
          <w:bCs/>
          <w:sz w:val="23"/>
          <w:szCs w:val="23"/>
          <w:lang w:val="pt-BR"/>
        </w:rPr>
      </w:pPr>
      <w:r w:rsidRPr="000A3D98">
        <w:rPr>
          <w:rFonts w:ascii="Tahoma" w:hAnsi="Tahoma" w:cs="Tahoma"/>
          <w:bCs/>
          <w:sz w:val="23"/>
          <w:szCs w:val="23"/>
          <w:lang w:val="pt-BR"/>
        </w:rPr>
        <w:t xml:space="preserve"> </w:t>
      </w:r>
      <w:r w:rsidRPr="000A3D98">
        <w:rPr>
          <w:rFonts w:ascii="Tahoma" w:hAnsi="Tahoma" w:cs="Tahoma"/>
          <w:bCs/>
          <w:sz w:val="23"/>
          <w:szCs w:val="23"/>
          <w:lang w:val="pt-BR"/>
        </w:rPr>
        <w:tab/>
        <w:t>Pede deferimento.</w:t>
      </w:r>
    </w:p>
    <w:p w14:paraId="364E82F1" w14:textId="50D2BC19" w:rsidR="00C06C4F" w:rsidRPr="000A3D98" w:rsidRDefault="001E57FB" w:rsidP="001E57FB">
      <w:pPr>
        <w:pStyle w:val="mceclass"/>
        <w:spacing w:before="0" w:beforeAutospacing="0" w:after="0" w:afterAutospacing="0"/>
        <w:jc w:val="both"/>
        <w:rPr>
          <w:rFonts w:ascii="Tahoma" w:hAnsi="Tahoma" w:cs="Tahoma"/>
          <w:bCs/>
          <w:sz w:val="23"/>
          <w:szCs w:val="23"/>
          <w:lang w:val="pt-BR"/>
        </w:rPr>
      </w:pPr>
      <w:r w:rsidRPr="000A3D98">
        <w:rPr>
          <w:rFonts w:ascii="Tahoma" w:hAnsi="Tahoma" w:cs="Tahoma"/>
          <w:bCs/>
          <w:sz w:val="23"/>
          <w:szCs w:val="23"/>
          <w:lang w:val="pt-BR"/>
        </w:rPr>
        <w:t xml:space="preserve"> </w:t>
      </w:r>
      <w:r w:rsidRPr="000A3D98">
        <w:rPr>
          <w:rFonts w:ascii="Tahoma" w:hAnsi="Tahoma" w:cs="Tahoma"/>
          <w:bCs/>
          <w:sz w:val="23"/>
          <w:szCs w:val="23"/>
          <w:lang w:val="pt-BR"/>
        </w:rPr>
        <w:tab/>
        <w:t xml:space="preserve">Plenário Laurindo Flávio Scopel, </w:t>
      </w:r>
      <w:r w:rsidR="00F00A16">
        <w:rPr>
          <w:rFonts w:ascii="Tahoma" w:hAnsi="Tahoma" w:cs="Tahoma"/>
          <w:bCs/>
          <w:sz w:val="23"/>
          <w:szCs w:val="23"/>
          <w:lang w:val="pt-BR"/>
        </w:rPr>
        <w:t>14 de março</w:t>
      </w:r>
      <w:r w:rsidRPr="000A3D98">
        <w:rPr>
          <w:rFonts w:ascii="Tahoma" w:hAnsi="Tahoma" w:cs="Tahoma"/>
          <w:bCs/>
          <w:sz w:val="23"/>
          <w:szCs w:val="23"/>
          <w:lang w:val="pt-BR"/>
        </w:rPr>
        <w:t xml:space="preserve"> de 2025.</w:t>
      </w:r>
    </w:p>
    <w:p w14:paraId="57CBDF65" w14:textId="77777777" w:rsidR="00C06C4F" w:rsidRPr="000A3D98" w:rsidRDefault="00C06C4F" w:rsidP="00C06C4F">
      <w:pPr>
        <w:pStyle w:val="mceclass"/>
        <w:spacing w:before="0" w:beforeAutospacing="0" w:after="0" w:afterAutospacing="0"/>
        <w:ind w:firstLine="708"/>
        <w:rPr>
          <w:rFonts w:ascii="Tahoma" w:hAnsi="Tahoma" w:cs="Tahoma"/>
          <w:color w:val="212529"/>
          <w:sz w:val="23"/>
          <w:szCs w:val="23"/>
          <w:shd w:val="clear" w:color="auto" w:fill="F7F7F7"/>
          <w:lang w:val="pt-BR"/>
        </w:rPr>
      </w:pPr>
    </w:p>
    <w:p w14:paraId="668E4BD9" w14:textId="77777777" w:rsidR="00D74DD3" w:rsidRPr="000A3D98" w:rsidRDefault="00D74DD3" w:rsidP="00C06C4F">
      <w:pPr>
        <w:pStyle w:val="mceclass"/>
        <w:spacing w:before="0" w:beforeAutospacing="0" w:after="0" w:afterAutospacing="0"/>
        <w:ind w:firstLine="708"/>
        <w:rPr>
          <w:rFonts w:ascii="Tahoma" w:hAnsi="Tahoma" w:cs="Tahoma"/>
          <w:color w:val="212529"/>
          <w:sz w:val="23"/>
          <w:szCs w:val="23"/>
          <w:shd w:val="clear" w:color="auto" w:fill="F7F7F7"/>
          <w:lang w:val="pt-BR"/>
        </w:rPr>
      </w:pPr>
    </w:p>
    <w:p w14:paraId="749068FB" w14:textId="77777777" w:rsidR="00C06C4F" w:rsidRPr="000A3D98" w:rsidRDefault="00C06C4F" w:rsidP="00C06C4F">
      <w:pPr>
        <w:pStyle w:val="mceclass"/>
        <w:spacing w:before="0" w:beforeAutospacing="0" w:after="0" w:afterAutospacing="0"/>
        <w:jc w:val="center"/>
        <w:rPr>
          <w:rFonts w:ascii="Tahoma" w:hAnsi="Tahoma" w:cs="Tahoma"/>
          <w:b/>
          <w:bCs/>
          <w:sz w:val="23"/>
          <w:szCs w:val="23"/>
          <w:lang w:val="pt-BR"/>
        </w:rPr>
      </w:pPr>
    </w:p>
    <w:p w14:paraId="06C0003C" w14:textId="5ABDF260" w:rsidR="00D95EC1" w:rsidRPr="000A3D98" w:rsidRDefault="002C72CA" w:rsidP="00D95EC1">
      <w:pPr>
        <w:spacing w:after="0" w:line="240" w:lineRule="auto"/>
        <w:jc w:val="center"/>
        <w:rPr>
          <w:rFonts w:ascii="Tahoma" w:hAnsi="Tahoma" w:cs="Tahoma"/>
          <w:b/>
          <w:sz w:val="23"/>
          <w:szCs w:val="23"/>
        </w:rPr>
      </w:pPr>
      <w:r w:rsidRPr="000A3D98">
        <w:rPr>
          <w:rFonts w:ascii="Tahoma" w:hAnsi="Tahoma" w:cs="Tahoma"/>
          <w:b/>
          <w:sz w:val="23"/>
          <w:szCs w:val="23"/>
        </w:rPr>
        <w:t>Ana Márcia Bandeira Machado</w:t>
      </w:r>
    </w:p>
    <w:p w14:paraId="030484EF" w14:textId="792EC368" w:rsidR="00933B36" w:rsidRPr="000A3D98" w:rsidRDefault="00C06C4F" w:rsidP="002C72CA">
      <w:pPr>
        <w:spacing w:after="0" w:line="240" w:lineRule="auto"/>
        <w:jc w:val="center"/>
        <w:rPr>
          <w:rFonts w:ascii="Tahoma" w:hAnsi="Tahoma" w:cs="Tahoma"/>
          <w:sz w:val="23"/>
          <w:szCs w:val="23"/>
        </w:rPr>
      </w:pPr>
      <w:r w:rsidRPr="000A3D98">
        <w:rPr>
          <w:rFonts w:ascii="Tahoma" w:hAnsi="Tahoma" w:cs="Tahoma"/>
          <w:sz w:val="23"/>
          <w:szCs w:val="23"/>
        </w:rPr>
        <w:t>Vereador</w:t>
      </w:r>
      <w:r w:rsidR="002C72CA" w:rsidRPr="000A3D98">
        <w:rPr>
          <w:rFonts w:ascii="Tahoma" w:hAnsi="Tahoma" w:cs="Tahoma"/>
          <w:sz w:val="23"/>
          <w:szCs w:val="23"/>
        </w:rPr>
        <w:t xml:space="preserve">a </w:t>
      </w:r>
      <w:r w:rsidR="006409F1" w:rsidRPr="000A3D98">
        <w:rPr>
          <w:rFonts w:ascii="Tahoma" w:hAnsi="Tahoma" w:cs="Tahoma"/>
          <w:sz w:val="23"/>
          <w:szCs w:val="23"/>
        </w:rPr>
        <w:t>–</w:t>
      </w:r>
      <w:r w:rsidRPr="000A3D98">
        <w:rPr>
          <w:rFonts w:ascii="Tahoma" w:hAnsi="Tahoma" w:cs="Tahoma"/>
          <w:sz w:val="23"/>
          <w:szCs w:val="23"/>
        </w:rPr>
        <w:t xml:space="preserve"> PSD</w:t>
      </w:r>
    </w:p>
    <w:p w14:paraId="060E0FE3" w14:textId="77777777" w:rsidR="00C10EE1" w:rsidRPr="000A3D98" w:rsidRDefault="00C10EE1" w:rsidP="002C72CA">
      <w:pPr>
        <w:spacing w:after="0" w:line="240" w:lineRule="auto"/>
        <w:jc w:val="center"/>
        <w:rPr>
          <w:rFonts w:ascii="Tahoma" w:hAnsi="Tahoma" w:cs="Tahoma"/>
          <w:sz w:val="23"/>
          <w:szCs w:val="23"/>
        </w:rPr>
      </w:pPr>
    </w:p>
    <w:p w14:paraId="402AB1CC" w14:textId="77777777" w:rsidR="00C10EE1" w:rsidRPr="000A3D98" w:rsidRDefault="00C10EE1" w:rsidP="002C72CA">
      <w:pPr>
        <w:spacing w:after="0" w:line="240" w:lineRule="auto"/>
        <w:jc w:val="center"/>
        <w:rPr>
          <w:rFonts w:ascii="Tahoma" w:hAnsi="Tahoma" w:cs="Tahoma"/>
          <w:sz w:val="23"/>
          <w:szCs w:val="23"/>
        </w:rPr>
      </w:pPr>
    </w:p>
    <w:sectPr w:rsidR="00C10EE1" w:rsidRPr="000A3D98" w:rsidSect="00C6347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0" w:bottom="1417" w:left="1701" w:header="708" w:footer="12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A40967" w14:textId="77777777" w:rsidR="00C84E07" w:rsidRPr="001E57FB" w:rsidRDefault="00C84E07" w:rsidP="002F0598">
      <w:pPr>
        <w:spacing w:after="0" w:line="240" w:lineRule="auto"/>
      </w:pPr>
      <w:r w:rsidRPr="001E57FB">
        <w:separator/>
      </w:r>
    </w:p>
  </w:endnote>
  <w:endnote w:type="continuationSeparator" w:id="0">
    <w:p w14:paraId="5D52A3C2" w14:textId="77777777" w:rsidR="00C84E07" w:rsidRPr="001E57FB" w:rsidRDefault="00C84E07" w:rsidP="002F0598">
      <w:pPr>
        <w:spacing w:after="0" w:line="240" w:lineRule="auto"/>
      </w:pPr>
      <w:r w:rsidRPr="001E57FB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517A5A" w14:textId="77777777" w:rsidR="00C2689E" w:rsidRDefault="00C2689E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F7EA2E" w14:textId="77777777" w:rsidR="00C2689E" w:rsidRDefault="00C2689E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A9444F" w14:textId="77777777" w:rsidR="00C2689E" w:rsidRDefault="00C2689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002794" w14:textId="77777777" w:rsidR="00C84E07" w:rsidRPr="001E57FB" w:rsidRDefault="00C84E07" w:rsidP="002F0598">
      <w:pPr>
        <w:spacing w:after="0" w:line="240" w:lineRule="auto"/>
      </w:pPr>
      <w:r w:rsidRPr="001E57FB">
        <w:separator/>
      </w:r>
    </w:p>
  </w:footnote>
  <w:footnote w:type="continuationSeparator" w:id="0">
    <w:p w14:paraId="7D69BAA2" w14:textId="77777777" w:rsidR="00C84E07" w:rsidRPr="001E57FB" w:rsidRDefault="00C84E07" w:rsidP="002F0598">
      <w:pPr>
        <w:spacing w:after="0" w:line="240" w:lineRule="auto"/>
      </w:pPr>
      <w:r w:rsidRPr="001E57FB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244CC5" w14:textId="77777777" w:rsidR="00C2689E" w:rsidRDefault="00C2689E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483E4A" w14:textId="0DAE5CF9" w:rsidR="002F0598" w:rsidRDefault="002F0598" w:rsidP="002F0598">
    <w:pPr>
      <w:pStyle w:val="Cabealho"/>
      <w:jc w:val="center"/>
      <w:rPr>
        <w:noProof/>
      </w:rPr>
    </w:pPr>
  </w:p>
  <w:p w14:paraId="07299846" w14:textId="77777777" w:rsidR="00C2689E" w:rsidRDefault="00C2689E" w:rsidP="002F0598">
    <w:pPr>
      <w:pStyle w:val="Cabealho"/>
      <w:jc w:val="center"/>
      <w:rPr>
        <w:noProof/>
      </w:rPr>
    </w:pPr>
  </w:p>
  <w:p w14:paraId="3ADFC5A2" w14:textId="77777777" w:rsidR="00C2689E" w:rsidRDefault="00C2689E" w:rsidP="002F0598">
    <w:pPr>
      <w:pStyle w:val="Cabealho"/>
      <w:jc w:val="center"/>
      <w:rPr>
        <w:noProof/>
      </w:rPr>
    </w:pPr>
  </w:p>
  <w:p w14:paraId="634767D1" w14:textId="77777777" w:rsidR="00C2689E" w:rsidRDefault="00C2689E" w:rsidP="002F0598">
    <w:pPr>
      <w:pStyle w:val="Cabealho"/>
      <w:jc w:val="center"/>
      <w:rPr>
        <w:noProof/>
      </w:rPr>
    </w:pPr>
  </w:p>
  <w:p w14:paraId="0DB8179A" w14:textId="77777777" w:rsidR="00C2689E" w:rsidRDefault="00C2689E" w:rsidP="002F0598">
    <w:pPr>
      <w:pStyle w:val="Cabealho"/>
      <w:jc w:val="center"/>
      <w:rPr>
        <w:noProof/>
      </w:rPr>
    </w:pPr>
  </w:p>
  <w:p w14:paraId="1C2BB1EE" w14:textId="77777777" w:rsidR="00C2689E" w:rsidRPr="001E57FB" w:rsidRDefault="00C2689E" w:rsidP="002F0598">
    <w:pPr>
      <w:pStyle w:val="Cabealho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EADE68" w14:textId="77777777" w:rsidR="00C2689E" w:rsidRDefault="00C2689E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04DBB"/>
    <w:multiLevelType w:val="multilevel"/>
    <w:tmpl w:val="7ED071EE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1" w15:restartNumberingAfterBreak="0">
    <w:nsid w:val="2D804D37"/>
    <w:multiLevelType w:val="hybridMultilevel"/>
    <w:tmpl w:val="06B2398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6971B8"/>
    <w:multiLevelType w:val="multilevel"/>
    <w:tmpl w:val="D86E88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CAF6A69"/>
    <w:multiLevelType w:val="hybridMultilevel"/>
    <w:tmpl w:val="AA6C8A96"/>
    <w:lvl w:ilvl="0" w:tplc="BC5EE910">
      <w:start w:val="1"/>
      <w:numFmt w:val="decimal"/>
      <w:lvlText w:val="%1."/>
      <w:lvlJc w:val="left"/>
      <w:pPr>
        <w:ind w:left="98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04" w:hanging="360"/>
      </w:pPr>
    </w:lvl>
    <w:lvl w:ilvl="2" w:tplc="0416001B" w:tentative="1">
      <w:start w:val="1"/>
      <w:numFmt w:val="lowerRoman"/>
      <w:lvlText w:val="%3."/>
      <w:lvlJc w:val="right"/>
      <w:pPr>
        <w:ind w:left="2424" w:hanging="180"/>
      </w:pPr>
    </w:lvl>
    <w:lvl w:ilvl="3" w:tplc="0416000F" w:tentative="1">
      <w:start w:val="1"/>
      <w:numFmt w:val="decimal"/>
      <w:lvlText w:val="%4."/>
      <w:lvlJc w:val="left"/>
      <w:pPr>
        <w:ind w:left="3144" w:hanging="360"/>
      </w:pPr>
    </w:lvl>
    <w:lvl w:ilvl="4" w:tplc="04160019" w:tentative="1">
      <w:start w:val="1"/>
      <w:numFmt w:val="lowerLetter"/>
      <w:lvlText w:val="%5."/>
      <w:lvlJc w:val="left"/>
      <w:pPr>
        <w:ind w:left="3864" w:hanging="360"/>
      </w:pPr>
    </w:lvl>
    <w:lvl w:ilvl="5" w:tplc="0416001B" w:tentative="1">
      <w:start w:val="1"/>
      <w:numFmt w:val="lowerRoman"/>
      <w:lvlText w:val="%6."/>
      <w:lvlJc w:val="right"/>
      <w:pPr>
        <w:ind w:left="4584" w:hanging="180"/>
      </w:pPr>
    </w:lvl>
    <w:lvl w:ilvl="6" w:tplc="0416000F" w:tentative="1">
      <w:start w:val="1"/>
      <w:numFmt w:val="decimal"/>
      <w:lvlText w:val="%7."/>
      <w:lvlJc w:val="left"/>
      <w:pPr>
        <w:ind w:left="5304" w:hanging="360"/>
      </w:pPr>
    </w:lvl>
    <w:lvl w:ilvl="7" w:tplc="04160019" w:tentative="1">
      <w:start w:val="1"/>
      <w:numFmt w:val="lowerLetter"/>
      <w:lvlText w:val="%8."/>
      <w:lvlJc w:val="left"/>
      <w:pPr>
        <w:ind w:left="6024" w:hanging="360"/>
      </w:pPr>
    </w:lvl>
    <w:lvl w:ilvl="8" w:tplc="0416001B" w:tentative="1">
      <w:start w:val="1"/>
      <w:numFmt w:val="lowerRoman"/>
      <w:lvlText w:val="%9."/>
      <w:lvlJc w:val="right"/>
      <w:pPr>
        <w:ind w:left="6744" w:hanging="180"/>
      </w:pPr>
    </w:lvl>
  </w:abstractNum>
  <w:num w:numId="1" w16cid:durableId="1507329109">
    <w:abstractNumId w:val="1"/>
  </w:num>
  <w:num w:numId="2" w16cid:durableId="1308170046">
    <w:abstractNumId w:val="3"/>
  </w:num>
  <w:num w:numId="3" w16cid:durableId="457846114">
    <w:abstractNumId w:val="0"/>
  </w:num>
  <w:num w:numId="4" w16cid:durableId="113136006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45FE"/>
    <w:rsid w:val="00027E3C"/>
    <w:rsid w:val="00040007"/>
    <w:rsid w:val="00061A1C"/>
    <w:rsid w:val="00076273"/>
    <w:rsid w:val="0008146B"/>
    <w:rsid w:val="000A3D98"/>
    <w:rsid w:val="000D51D1"/>
    <w:rsid w:val="0013427B"/>
    <w:rsid w:val="0016736C"/>
    <w:rsid w:val="001D566C"/>
    <w:rsid w:val="001E57FB"/>
    <w:rsid w:val="001F17A6"/>
    <w:rsid w:val="00212480"/>
    <w:rsid w:val="002369EE"/>
    <w:rsid w:val="00266CB9"/>
    <w:rsid w:val="002C32DC"/>
    <w:rsid w:val="002C72CA"/>
    <w:rsid w:val="002F0598"/>
    <w:rsid w:val="00381628"/>
    <w:rsid w:val="003F5B47"/>
    <w:rsid w:val="00463B26"/>
    <w:rsid w:val="00490C85"/>
    <w:rsid w:val="004B0A58"/>
    <w:rsid w:val="004B4D33"/>
    <w:rsid w:val="004C3482"/>
    <w:rsid w:val="00505A62"/>
    <w:rsid w:val="00554E8A"/>
    <w:rsid w:val="00573598"/>
    <w:rsid w:val="00595F72"/>
    <w:rsid w:val="005C3441"/>
    <w:rsid w:val="00603016"/>
    <w:rsid w:val="00627005"/>
    <w:rsid w:val="006409F1"/>
    <w:rsid w:val="00660EBC"/>
    <w:rsid w:val="00684F18"/>
    <w:rsid w:val="006D59FB"/>
    <w:rsid w:val="006D7137"/>
    <w:rsid w:val="00705628"/>
    <w:rsid w:val="00745EFB"/>
    <w:rsid w:val="00747EAE"/>
    <w:rsid w:val="007650BF"/>
    <w:rsid w:val="007D6C38"/>
    <w:rsid w:val="007F68DE"/>
    <w:rsid w:val="00801BC6"/>
    <w:rsid w:val="00816A6A"/>
    <w:rsid w:val="0087639C"/>
    <w:rsid w:val="008D083A"/>
    <w:rsid w:val="00901850"/>
    <w:rsid w:val="00933B36"/>
    <w:rsid w:val="00947956"/>
    <w:rsid w:val="009F0746"/>
    <w:rsid w:val="00A43BAB"/>
    <w:rsid w:val="00A77A47"/>
    <w:rsid w:val="00AB03FB"/>
    <w:rsid w:val="00AB621C"/>
    <w:rsid w:val="00AC5CF3"/>
    <w:rsid w:val="00B41769"/>
    <w:rsid w:val="00BA45FE"/>
    <w:rsid w:val="00C06C4F"/>
    <w:rsid w:val="00C10EE1"/>
    <w:rsid w:val="00C2689E"/>
    <w:rsid w:val="00C6347B"/>
    <w:rsid w:val="00C66033"/>
    <w:rsid w:val="00C84E07"/>
    <w:rsid w:val="00CA7850"/>
    <w:rsid w:val="00CC3520"/>
    <w:rsid w:val="00CE037E"/>
    <w:rsid w:val="00CE1A76"/>
    <w:rsid w:val="00D450BA"/>
    <w:rsid w:val="00D74DD3"/>
    <w:rsid w:val="00D95EC1"/>
    <w:rsid w:val="00E1250A"/>
    <w:rsid w:val="00E710D5"/>
    <w:rsid w:val="00EA6EFE"/>
    <w:rsid w:val="00EB053E"/>
    <w:rsid w:val="00EC4C58"/>
    <w:rsid w:val="00F00A16"/>
    <w:rsid w:val="00F059BE"/>
    <w:rsid w:val="00F13AA7"/>
    <w:rsid w:val="00F34A58"/>
    <w:rsid w:val="00F529B0"/>
    <w:rsid w:val="00F929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4AF591"/>
  <w15:chartTrackingRefBased/>
  <w15:docId w15:val="{2D867E73-4D13-4C4A-B798-260410480B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mceclass">
    <w:name w:val="mceclass"/>
    <w:basedOn w:val="Normal"/>
    <w:rsid w:val="00C06C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  <w:style w:type="paragraph" w:styleId="PargrafodaLista">
    <w:name w:val="List Paragraph"/>
    <w:basedOn w:val="Normal"/>
    <w:uiPriority w:val="34"/>
    <w:qFormat/>
    <w:rsid w:val="00C06C4F"/>
    <w:pPr>
      <w:spacing w:after="200" w:line="276" w:lineRule="auto"/>
      <w:ind w:left="720"/>
      <w:contextualSpacing/>
    </w:pPr>
    <w:rPr>
      <w:kern w:val="0"/>
      <w:lang w:val="en-US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2F05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F0598"/>
  </w:style>
  <w:style w:type="paragraph" w:styleId="Rodap">
    <w:name w:val="footer"/>
    <w:basedOn w:val="Normal"/>
    <w:link w:val="RodapChar"/>
    <w:uiPriority w:val="99"/>
    <w:unhideWhenUsed/>
    <w:rsid w:val="002F05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F0598"/>
  </w:style>
  <w:style w:type="paragraph" w:styleId="NormalWeb">
    <w:name w:val="Normal (Web)"/>
    <w:basedOn w:val="Normal"/>
    <w:uiPriority w:val="99"/>
    <w:semiHidden/>
    <w:unhideWhenUsed/>
    <w:rsid w:val="00061A1C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10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56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3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0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5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05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232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PAULINHO BANDEIRA</dc:creator>
  <cp:keywords/>
  <dc:description/>
  <cp:lastModifiedBy>PAULINHO BANDEIRA</cp:lastModifiedBy>
  <cp:revision>5</cp:revision>
  <cp:lastPrinted>2025-03-14T19:55:00Z</cp:lastPrinted>
  <dcterms:created xsi:type="dcterms:W3CDTF">2025-03-14T19:52:00Z</dcterms:created>
  <dcterms:modified xsi:type="dcterms:W3CDTF">2025-03-14T20:13:00Z</dcterms:modified>
</cp:coreProperties>
</file>