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FD112" w14:textId="2795BA70" w:rsidR="00A81A81" w:rsidRDefault="00A81A81" w:rsidP="004C3BCE">
      <w:pPr>
        <w:spacing w:line="276" w:lineRule="auto"/>
        <w:ind w:left="3540" w:firstLine="708"/>
        <w:jc w:val="both"/>
        <w:rPr>
          <w:rFonts w:ascii="Times New Roman" w:hAnsi="Times New Roman"/>
          <w:b/>
          <w:sz w:val="24"/>
        </w:rPr>
      </w:pPr>
      <w:bookmarkStart w:id="0" w:name="_Hlk150763154"/>
      <w:r w:rsidRPr="004C3BCE">
        <w:rPr>
          <w:rFonts w:ascii="Times New Roman" w:hAnsi="Times New Roman"/>
          <w:b/>
          <w:sz w:val="24"/>
        </w:rPr>
        <w:t>ATA Nº 0</w:t>
      </w:r>
      <w:r w:rsidR="00AC5673" w:rsidRPr="004C3BCE">
        <w:rPr>
          <w:rFonts w:ascii="Times New Roman" w:hAnsi="Times New Roman"/>
          <w:b/>
          <w:sz w:val="24"/>
        </w:rPr>
        <w:t>3</w:t>
      </w:r>
      <w:r w:rsidR="00215831" w:rsidRPr="004C3BCE">
        <w:rPr>
          <w:rFonts w:ascii="Times New Roman" w:hAnsi="Times New Roman"/>
          <w:b/>
          <w:sz w:val="24"/>
        </w:rPr>
        <w:t>5</w:t>
      </w:r>
      <w:r w:rsidRPr="004C3BCE">
        <w:rPr>
          <w:rFonts w:ascii="Times New Roman" w:hAnsi="Times New Roman"/>
          <w:b/>
          <w:sz w:val="24"/>
        </w:rPr>
        <w:t xml:space="preserve">/2024 </w:t>
      </w:r>
    </w:p>
    <w:p w14:paraId="69DB2DA6" w14:textId="77777777" w:rsidR="004C3BCE" w:rsidRPr="004C3BCE" w:rsidRDefault="004C3BCE" w:rsidP="004C3BCE">
      <w:pPr>
        <w:spacing w:line="276" w:lineRule="auto"/>
        <w:ind w:left="3540" w:firstLine="708"/>
        <w:jc w:val="both"/>
        <w:rPr>
          <w:rFonts w:ascii="Times New Roman" w:hAnsi="Times New Roman"/>
          <w:b/>
          <w:sz w:val="24"/>
        </w:rPr>
      </w:pPr>
    </w:p>
    <w:p w14:paraId="3BFA9C02" w14:textId="7A587725" w:rsidR="00A81A81" w:rsidRPr="004C3BCE" w:rsidRDefault="00A81A81" w:rsidP="004C3BCE">
      <w:pPr>
        <w:pStyle w:val="Subttulo"/>
        <w:spacing w:line="360" w:lineRule="auto"/>
        <w:jc w:val="both"/>
        <w:rPr>
          <w:rFonts w:ascii="Times New Roman" w:hAnsi="Times New Roman"/>
          <w:b w:val="0"/>
          <w:bCs/>
          <w:szCs w:val="24"/>
        </w:rPr>
      </w:pPr>
      <w:r w:rsidRPr="004C3BCE">
        <w:rPr>
          <w:rFonts w:ascii="Times New Roman" w:hAnsi="Times New Roman"/>
          <w:b w:val="0"/>
          <w:szCs w:val="24"/>
        </w:rPr>
        <w:t>Ao</w:t>
      </w:r>
      <w:r w:rsidR="00613511" w:rsidRPr="004C3BCE">
        <w:rPr>
          <w:rFonts w:ascii="Times New Roman" w:hAnsi="Times New Roman"/>
          <w:b w:val="0"/>
          <w:szCs w:val="24"/>
        </w:rPr>
        <w:t xml:space="preserve">s </w:t>
      </w:r>
      <w:r w:rsidR="00215831" w:rsidRPr="004C3BCE">
        <w:rPr>
          <w:rFonts w:ascii="Times New Roman" w:hAnsi="Times New Roman"/>
          <w:b w:val="0"/>
          <w:szCs w:val="24"/>
        </w:rPr>
        <w:t>vinte e três</w:t>
      </w:r>
      <w:r w:rsidR="00014398" w:rsidRPr="004C3BCE">
        <w:rPr>
          <w:rFonts w:ascii="Times New Roman" w:hAnsi="Times New Roman"/>
          <w:b w:val="0"/>
          <w:szCs w:val="24"/>
        </w:rPr>
        <w:t xml:space="preserve"> </w:t>
      </w:r>
      <w:r w:rsidR="00BF1ED7" w:rsidRPr="004C3BCE">
        <w:rPr>
          <w:rFonts w:ascii="Times New Roman" w:hAnsi="Times New Roman"/>
          <w:b w:val="0"/>
          <w:szCs w:val="24"/>
        </w:rPr>
        <w:t>dia</w:t>
      </w:r>
      <w:r w:rsidR="00613511" w:rsidRPr="004C3BCE">
        <w:rPr>
          <w:rFonts w:ascii="Times New Roman" w:hAnsi="Times New Roman"/>
          <w:b w:val="0"/>
          <w:szCs w:val="24"/>
        </w:rPr>
        <w:t>s</w:t>
      </w:r>
      <w:r w:rsidRPr="004C3BCE">
        <w:rPr>
          <w:rFonts w:ascii="Times New Roman" w:hAnsi="Times New Roman"/>
          <w:b w:val="0"/>
          <w:szCs w:val="24"/>
        </w:rPr>
        <w:t xml:space="preserve"> do mês de</w:t>
      </w:r>
      <w:r w:rsidR="00CD4BBC" w:rsidRPr="004C3BCE">
        <w:rPr>
          <w:rFonts w:ascii="Times New Roman" w:hAnsi="Times New Roman"/>
          <w:b w:val="0"/>
          <w:szCs w:val="24"/>
        </w:rPr>
        <w:t xml:space="preserve"> </w:t>
      </w:r>
      <w:r w:rsidR="00482ADD" w:rsidRPr="004C3BCE">
        <w:rPr>
          <w:rFonts w:ascii="Times New Roman" w:hAnsi="Times New Roman"/>
          <w:b w:val="0"/>
          <w:szCs w:val="24"/>
        </w:rPr>
        <w:t>outu</w:t>
      </w:r>
      <w:r w:rsidR="007336E3" w:rsidRPr="004C3BCE">
        <w:rPr>
          <w:rFonts w:ascii="Times New Roman" w:hAnsi="Times New Roman"/>
          <w:b w:val="0"/>
          <w:szCs w:val="24"/>
        </w:rPr>
        <w:t>br</w:t>
      </w:r>
      <w:r w:rsidR="00BC3694" w:rsidRPr="004C3BCE">
        <w:rPr>
          <w:rFonts w:ascii="Times New Roman" w:hAnsi="Times New Roman"/>
          <w:b w:val="0"/>
          <w:szCs w:val="24"/>
        </w:rPr>
        <w:t>o</w:t>
      </w:r>
      <w:r w:rsidRPr="004C3BCE">
        <w:rPr>
          <w:rFonts w:ascii="Times New Roman" w:hAnsi="Times New Roman"/>
          <w:b w:val="0"/>
          <w:szCs w:val="24"/>
        </w:rPr>
        <w:t xml:space="preserve"> de dois mil e vinte e quatro, às dezoito horas, reuniram-se nas dependências da Câmara Municipal, o Poder Legislativo de Boa Vista do Sul, para Sessão Ordinária, sob a presidência da vereadora, Ediane Brambilla Tressoldi os Vereadores: </w:t>
      </w:r>
      <w:r w:rsidR="00701102" w:rsidRPr="004C3BCE">
        <w:rPr>
          <w:rFonts w:ascii="Times New Roman" w:hAnsi="Times New Roman"/>
          <w:b w:val="0"/>
          <w:szCs w:val="24"/>
        </w:rPr>
        <w:t xml:space="preserve">Antiago Rabaioli, </w:t>
      </w:r>
      <w:r w:rsidRPr="004C3BCE">
        <w:rPr>
          <w:rFonts w:ascii="Times New Roman" w:hAnsi="Times New Roman"/>
          <w:b w:val="0"/>
          <w:szCs w:val="24"/>
        </w:rPr>
        <w:t>Antonio Remonti, Glademir Manica, Ivania Morelatto Salvi, Manaíla Brambilla Guaragni, Morgana Zarpelon, Patrícia Lúcia Bagatini e Vital Bassano Radavelli. Feita a chamada, constatado o número legal a presidente, cumprimentou a todos os presentes e deu por aberta a sessão.  A seguir invocando a proteção de Deus, deu por aberta a Sessão Ordinária</w:t>
      </w:r>
      <w:r w:rsidRPr="003C5A3A">
        <w:rPr>
          <w:rFonts w:ascii="Times New Roman" w:hAnsi="Times New Roman"/>
          <w:bCs/>
          <w:szCs w:val="24"/>
        </w:rPr>
        <w:t xml:space="preserve">. </w:t>
      </w:r>
      <w:r w:rsidRPr="003C5A3A">
        <w:rPr>
          <w:rFonts w:ascii="Times New Roman" w:hAnsi="Times New Roman"/>
          <w:bCs/>
          <w:i/>
          <w:iCs/>
          <w:szCs w:val="24"/>
          <w:u w:val="single"/>
        </w:rPr>
        <w:t>ATA:</w:t>
      </w:r>
      <w:r w:rsidRPr="004C3BCE">
        <w:rPr>
          <w:rFonts w:ascii="Times New Roman" w:hAnsi="Times New Roman"/>
          <w:b w:val="0"/>
          <w:szCs w:val="24"/>
        </w:rPr>
        <w:t xml:space="preserve">  </w:t>
      </w:r>
      <w:bookmarkStart w:id="1" w:name="_Hlk178326928"/>
      <w:bookmarkStart w:id="2" w:name="_Hlk146718708"/>
      <w:r w:rsidR="00482ADD" w:rsidRPr="004C3BCE">
        <w:rPr>
          <w:rFonts w:ascii="Times New Roman" w:hAnsi="Times New Roman"/>
          <w:bCs/>
          <w:szCs w:val="24"/>
        </w:rPr>
        <w:t>ATA Nº 03</w:t>
      </w:r>
      <w:r w:rsidR="00215831" w:rsidRPr="004C3BCE">
        <w:rPr>
          <w:rFonts w:ascii="Times New Roman" w:hAnsi="Times New Roman"/>
          <w:bCs/>
          <w:szCs w:val="24"/>
        </w:rPr>
        <w:t>4</w:t>
      </w:r>
      <w:r w:rsidR="00482ADD" w:rsidRPr="004C3BCE">
        <w:rPr>
          <w:rFonts w:ascii="Times New Roman" w:hAnsi="Times New Roman"/>
          <w:bCs/>
          <w:szCs w:val="24"/>
        </w:rPr>
        <w:t>/2024,</w:t>
      </w:r>
      <w:r w:rsidR="00482ADD" w:rsidRPr="004C3BCE">
        <w:rPr>
          <w:rFonts w:ascii="Times New Roman" w:hAnsi="Times New Roman"/>
          <w:b w:val="0"/>
          <w:szCs w:val="24"/>
        </w:rPr>
        <w:t xml:space="preserve"> da Sessão Ordinária de </w:t>
      </w:r>
      <w:r w:rsidR="00613511" w:rsidRPr="004C3BCE">
        <w:rPr>
          <w:rFonts w:ascii="Times New Roman" w:hAnsi="Times New Roman"/>
          <w:b w:val="0"/>
          <w:szCs w:val="24"/>
        </w:rPr>
        <w:t>0</w:t>
      </w:r>
      <w:r w:rsidR="00215831" w:rsidRPr="004C3BCE">
        <w:rPr>
          <w:rFonts w:ascii="Times New Roman" w:hAnsi="Times New Roman"/>
          <w:b w:val="0"/>
          <w:szCs w:val="24"/>
        </w:rPr>
        <w:t>8</w:t>
      </w:r>
      <w:r w:rsidR="00482ADD" w:rsidRPr="004C3BCE">
        <w:rPr>
          <w:rFonts w:ascii="Times New Roman" w:hAnsi="Times New Roman"/>
          <w:b w:val="0"/>
          <w:szCs w:val="24"/>
        </w:rPr>
        <w:t xml:space="preserve"> de </w:t>
      </w:r>
      <w:r w:rsidR="00613511" w:rsidRPr="004C3BCE">
        <w:rPr>
          <w:rFonts w:ascii="Times New Roman" w:hAnsi="Times New Roman"/>
          <w:b w:val="0"/>
          <w:szCs w:val="24"/>
        </w:rPr>
        <w:t>outu</w:t>
      </w:r>
      <w:r w:rsidR="00482ADD" w:rsidRPr="004C3BCE">
        <w:rPr>
          <w:rFonts w:ascii="Times New Roman" w:hAnsi="Times New Roman"/>
          <w:b w:val="0"/>
          <w:szCs w:val="24"/>
        </w:rPr>
        <w:t>bro de 2024</w:t>
      </w:r>
      <w:bookmarkEnd w:id="1"/>
      <w:r w:rsidR="00482ADD" w:rsidRPr="004C3BCE">
        <w:rPr>
          <w:rFonts w:ascii="Times New Roman" w:hAnsi="Times New Roman"/>
          <w:b w:val="0"/>
          <w:szCs w:val="24"/>
        </w:rPr>
        <w:t xml:space="preserve">, </w:t>
      </w:r>
      <w:r w:rsidRPr="004C3BCE">
        <w:rPr>
          <w:rFonts w:ascii="Times New Roman" w:hAnsi="Times New Roman"/>
          <w:b w:val="0"/>
          <w:szCs w:val="24"/>
        </w:rPr>
        <w:t>fo</w:t>
      </w:r>
      <w:r w:rsidR="00215831" w:rsidRPr="004C3BCE">
        <w:rPr>
          <w:rFonts w:ascii="Times New Roman" w:hAnsi="Times New Roman"/>
          <w:b w:val="0"/>
          <w:szCs w:val="24"/>
        </w:rPr>
        <w:t>i</w:t>
      </w:r>
      <w:r w:rsidRPr="004C3BCE">
        <w:rPr>
          <w:rFonts w:ascii="Times New Roman" w:hAnsi="Times New Roman"/>
          <w:b w:val="0"/>
          <w:szCs w:val="24"/>
        </w:rPr>
        <w:t xml:space="preserve"> colocada</w:t>
      </w:r>
      <w:r w:rsidR="00980AEF" w:rsidRPr="004C3BCE">
        <w:rPr>
          <w:rFonts w:ascii="Times New Roman" w:hAnsi="Times New Roman"/>
          <w:b w:val="0"/>
          <w:szCs w:val="24"/>
        </w:rPr>
        <w:t xml:space="preserve"> </w:t>
      </w:r>
      <w:r w:rsidRPr="004C3BCE">
        <w:rPr>
          <w:rFonts w:ascii="Times New Roman" w:hAnsi="Times New Roman"/>
          <w:b w:val="0"/>
          <w:szCs w:val="24"/>
        </w:rPr>
        <w:t>em votação, e aprovada por unanimidade.</w:t>
      </w:r>
      <w:bookmarkEnd w:id="2"/>
      <w:r w:rsidRPr="004C3BCE">
        <w:rPr>
          <w:rFonts w:ascii="Times New Roman" w:hAnsi="Times New Roman"/>
          <w:szCs w:val="24"/>
        </w:rPr>
        <w:t xml:space="preserve"> </w:t>
      </w:r>
      <w:r w:rsidR="005747BE" w:rsidRPr="004C3BCE">
        <w:rPr>
          <w:rFonts w:ascii="Times New Roman" w:hAnsi="Times New Roman"/>
          <w:szCs w:val="24"/>
        </w:rPr>
        <w:t xml:space="preserve"> </w:t>
      </w:r>
      <w:r w:rsidRPr="003C5A3A">
        <w:rPr>
          <w:rFonts w:ascii="Times New Roman" w:hAnsi="Times New Roman"/>
          <w:i/>
          <w:szCs w:val="24"/>
          <w:u w:val="single"/>
        </w:rPr>
        <w:t>EXPEDIENTE DO EXECUTIVO:</w:t>
      </w:r>
      <w:r w:rsidR="00193789" w:rsidRPr="004C3BCE">
        <w:rPr>
          <w:rFonts w:ascii="Times New Roman" w:hAnsi="Times New Roman"/>
          <w:szCs w:val="24"/>
        </w:rPr>
        <w:t xml:space="preserve"> </w:t>
      </w:r>
      <w:r w:rsidR="00215831" w:rsidRPr="004C3BCE">
        <w:rPr>
          <w:rFonts w:ascii="Times New Roman" w:hAnsi="Times New Roman"/>
          <w:b w:val="0"/>
          <w:szCs w:val="24"/>
        </w:rPr>
        <w:t xml:space="preserve"> </w:t>
      </w:r>
      <w:r w:rsidR="00215831" w:rsidRPr="004C3BCE">
        <w:rPr>
          <w:rFonts w:ascii="Times New Roman" w:hAnsi="Times New Roman"/>
          <w:szCs w:val="24"/>
        </w:rPr>
        <w:t xml:space="preserve">PROJETO DE LEI Nº 032, DE 15 DE OUTUBRO DE 2024 – </w:t>
      </w:r>
      <w:r w:rsidR="00215831" w:rsidRPr="004C3BCE">
        <w:rPr>
          <w:rFonts w:ascii="Times New Roman" w:hAnsi="Times New Roman"/>
          <w:b w:val="0"/>
          <w:bCs/>
          <w:szCs w:val="24"/>
        </w:rPr>
        <w:t xml:space="preserve">“ Dispõe sobre as Diretrizes Orçamentárias para o exercício financeiro de 2025.” Encaminhado para a Comissão de Finanças e Orçamentos. Foi lida apenas a justificativa devido a extensão do projeto, sendo que o mesmo encontra-se disponível no site da câmara de vereadores. </w:t>
      </w:r>
      <w:r w:rsidR="00215831" w:rsidRPr="004C3BCE">
        <w:rPr>
          <w:rFonts w:ascii="Times New Roman" w:hAnsi="Times New Roman"/>
          <w:bCs/>
          <w:szCs w:val="24"/>
        </w:rPr>
        <w:t>PROJETO DE LEI Nº 033, DE 18 DE OUTUBRO DE 2024</w:t>
      </w:r>
      <w:r w:rsidR="00215831" w:rsidRPr="004C3BCE">
        <w:rPr>
          <w:rFonts w:ascii="Times New Roman" w:hAnsi="Times New Roman"/>
          <w:szCs w:val="24"/>
        </w:rPr>
        <w:t xml:space="preserve"> – </w:t>
      </w:r>
      <w:r w:rsidR="00215831" w:rsidRPr="004C3BCE">
        <w:rPr>
          <w:rFonts w:ascii="Times New Roman" w:hAnsi="Times New Roman"/>
          <w:b w:val="0"/>
          <w:bCs/>
          <w:szCs w:val="24"/>
        </w:rPr>
        <w:t>“Revoga a Lei Municipal nº 50, de 07 de maio de 1997.” Encaminhado para a Comissão de Constituição de Justiça e Redação Final</w:t>
      </w:r>
      <w:r w:rsidR="004C3BCE">
        <w:rPr>
          <w:rFonts w:ascii="Times New Roman" w:hAnsi="Times New Roman"/>
          <w:b w:val="0"/>
          <w:bCs/>
          <w:szCs w:val="24"/>
        </w:rPr>
        <w:t xml:space="preserve">. </w:t>
      </w:r>
      <w:r w:rsidR="00482ADD" w:rsidRPr="004C3BCE">
        <w:rPr>
          <w:rFonts w:ascii="Times New Roman" w:hAnsi="Times New Roman"/>
          <w:bCs/>
          <w:szCs w:val="24"/>
        </w:rPr>
        <w:t xml:space="preserve"> </w:t>
      </w:r>
      <w:r w:rsidRPr="003C5A3A">
        <w:rPr>
          <w:rFonts w:ascii="Times New Roman" w:hAnsi="Times New Roman"/>
          <w:bCs/>
          <w:i/>
          <w:iCs/>
          <w:szCs w:val="24"/>
          <w:u w:val="single"/>
        </w:rPr>
        <w:t>EXPEDIENTE</w:t>
      </w:r>
      <w:r w:rsidR="00E74803" w:rsidRPr="003C5A3A">
        <w:rPr>
          <w:rFonts w:ascii="Times New Roman" w:hAnsi="Times New Roman"/>
          <w:bCs/>
          <w:i/>
          <w:iCs/>
          <w:szCs w:val="24"/>
          <w:u w:val="single"/>
        </w:rPr>
        <w:t xml:space="preserve"> </w:t>
      </w:r>
      <w:r w:rsidRPr="003C5A3A">
        <w:rPr>
          <w:rFonts w:ascii="Times New Roman" w:hAnsi="Times New Roman"/>
          <w:bCs/>
          <w:i/>
          <w:iCs/>
          <w:szCs w:val="24"/>
          <w:u w:val="single"/>
        </w:rPr>
        <w:t>DO LEGISLATIVO:</w:t>
      </w:r>
      <w:r w:rsidR="00A023B6" w:rsidRPr="003C5A3A">
        <w:rPr>
          <w:rFonts w:ascii="Times New Roman" w:hAnsi="Times New Roman"/>
          <w:i/>
          <w:iCs/>
          <w:szCs w:val="24"/>
        </w:rPr>
        <w:t xml:space="preserve"> </w:t>
      </w:r>
      <w:r w:rsidR="0062073F" w:rsidRPr="004C3BCE">
        <w:rPr>
          <w:rFonts w:ascii="Times New Roman" w:hAnsi="Times New Roman"/>
          <w:bCs/>
          <w:szCs w:val="24"/>
        </w:rPr>
        <w:t>PEDIDO DE PROVIDÊNCIA Nº 002/2024</w:t>
      </w:r>
      <w:r w:rsidR="0062073F" w:rsidRPr="004C3BCE">
        <w:rPr>
          <w:rFonts w:ascii="Times New Roman" w:hAnsi="Times New Roman"/>
          <w:szCs w:val="24"/>
        </w:rPr>
        <w:t xml:space="preserve"> – </w:t>
      </w:r>
      <w:r w:rsidR="0062073F" w:rsidRPr="004C3BCE">
        <w:rPr>
          <w:rFonts w:ascii="Times New Roman" w:hAnsi="Times New Roman"/>
          <w:b w:val="0"/>
          <w:bCs/>
          <w:szCs w:val="24"/>
        </w:rPr>
        <w:t xml:space="preserve">FAIXA DE PEDESTRE, solicitação dos vereadores  Manaíla Brambilla Guaragni – PP, Morgana Zarpelon – MDB e Vital Bassano Radavelli – PP. </w:t>
      </w:r>
      <w:r w:rsidR="00C64279" w:rsidRPr="004C3BCE">
        <w:rPr>
          <w:rFonts w:ascii="Times New Roman" w:hAnsi="Times New Roman"/>
          <w:bCs/>
          <w:szCs w:val="24"/>
        </w:rPr>
        <w:t xml:space="preserve"> </w:t>
      </w:r>
      <w:r w:rsidRPr="003C5A3A">
        <w:rPr>
          <w:rFonts w:ascii="Times New Roman" w:hAnsi="Times New Roman"/>
          <w:i/>
          <w:iCs/>
          <w:szCs w:val="24"/>
          <w:u w:val="single"/>
        </w:rPr>
        <w:t>CORRESPONDÊNCIAS RECEBIDA</w:t>
      </w:r>
      <w:r w:rsidR="008329DB" w:rsidRPr="003C5A3A">
        <w:rPr>
          <w:rFonts w:ascii="Times New Roman" w:hAnsi="Times New Roman"/>
          <w:b w:val="0"/>
          <w:bCs/>
          <w:i/>
          <w:iCs/>
          <w:szCs w:val="24"/>
          <w:u w:val="single"/>
        </w:rPr>
        <w:t>:</w:t>
      </w:r>
      <w:r w:rsidR="008329DB" w:rsidRPr="004C3BCE">
        <w:rPr>
          <w:rFonts w:ascii="Times New Roman" w:hAnsi="Times New Roman"/>
          <w:b w:val="0"/>
          <w:bCs/>
          <w:szCs w:val="24"/>
        </w:rPr>
        <w:t xml:space="preserve"> </w:t>
      </w:r>
      <w:r w:rsidR="0062073F" w:rsidRPr="004C3BCE">
        <w:rPr>
          <w:rFonts w:ascii="Times New Roman" w:hAnsi="Times New Roman"/>
          <w:b w:val="0"/>
          <w:bCs/>
          <w:szCs w:val="24"/>
        </w:rPr>
        <w:t xml:space="preserve">Ofício nº 099/2024 do Poder Executivo encaminhando o Projeto de Lei nº 032/2024. Ofício nº 0100/2024 do Poder Executivo encaminhando Estudos e Estimativas das Receitas para o exercício de 2025. </w:t>
      </w:r>
      <w:r w:rsidR="0062073F" w:rsidRPr="004C3BCE">
        <w:rPr>
          <w:rFonts w:ascii="Times New Roman" w:hAnsi="Times New Roman"/>
          <w:b w:val="0"/>
          <w:bCs/>
          <w:color w:val="000000" w:themeColor="text1"/>
          <w:szCs w:val="24"/>
        </w:rPr>
        <w:t xml:space="preserve">Oficio nº 101/2024 do Poder Executivo encaminhando Projetos de Lei nº 033/2024. </w:t>
      </w:r>
      <w:r w:rsidRPr="003C5A3A">
        <w:rPr>
          <w:rFonts w:ascii="Times New Roman" w:eastAsia="Calibri" w:hAnsi="Times New Roman"/>
          <w:i/>
          <w:iCs/>
          <w:szCs w:val="24"/>
          <w:u w:val="single"/>
        </w:rPr>
        <w:t>GRANDE EXPEDIENTE:</w:t>
      </w:r>
      <w:r w:rsidR="004A5ABB" w:rsidRPr="004C3BCE">
        <w:rPr>
          <w:rFonts w:ascii="Times New Roman" w:eastAsia="Calibri" w:hAnsi="Times New Roman"/>
          <w:bCs/>
          <w:szCs w:val="24"/>
        </w:rPr>
        <w:t xml:space="preserve"> </w:t>
      </w:r>
      <w:r w:rsidR="00613511" w:rsidRPr="004C3BCE">
        <w:rPr>
          <w:rFonts w:ascii="Times New Roman" w:eastAsia="Calibri" w:hAnsi="Times New Roman"/>
          <w:b w:val="0"/>
          <w:szCs w:val="24"/>
        </w:rPr>
        <w:t xml:space="preserve">a primeira </w:t>
      </w:r>
      <w:r w:rsidR="00D47E0C" w:rsidRPr="004C3BCE">
        <w:rPr>
          <w:rFonts w:ascii="Times New Roman" w:hAnsi="Times New Roman"/>
          <w:b w:val="0"/>
          <w:szCs w:val="24"/>
        </w:rPr>
        <w:t>vereador</w:t>
      </w:r>
      <w:r w:rsidR="00613511" w:rsidRPr="004C3BCE">
        <w:rPr>
          <w:rFonts w:ascii="Times New Roman" w:hAnsi="Times New Roman"/>
          <w:b w:val="0"/>
          <w:szCs w:val="24"/>
        </w:rPr>
        <w:t>a</w:t>
      </w:r>
      <w:r w:rsidR="00D47E0C" w:rsidRPr="004C3BCE">
        <w:rPr>
          <w:rFonts w:ascii="Times New Roman" w:hAnsi="Times New Roman"/>
          <w:b w:val="0"/>
          <w:szCs w:val="24"/>
        </w:rPr>
        <w:t xml:space="preserve"> </w:t>
      </w:r>
      <w:r w:rsidR="00613511" w:rsidRPr="004C3BCE">
        <w:rPr>
          <w:rFonts w:ascii="Times New Roman" w:hAnsi="Times New Roman"/>
          <w:b w:val="0"/>
          <w:szCs w:val="24"/>
        </w:rPr>
        <w:t xml:space="preserve">a </w:t>
      </w:r>
      <w:r w:rsidR="00D47E0C" w:rsidRPr="004C3BCE">
        <w:rPr>
          <w:rFonts w:ascii="Times New Roman" w:hAnsi="Times New Roman"/>
          <w:b w:val="0"/>
          <w:szCs w:val="24"/>
        </w:rPr>
        <w:t>f</w:t>
      </w:r>
      <w:r w:rsidR="00613511" w:rsidRPr="004C3BCE">
        <w:rPr>
          <w:rFonts w:ascii="Times New Roman" w:hAnsi="Times New Roman"/>
          <w:b w:val="0"/>
          <w:szCs w:val="24"/>
        </w:rPr>
        <w:t>azer</w:t>
      </w:r>
      <w:r w:rsidR="00D47E0C" w:rsidRPr="004C3BCE">
        <w:rPr>
          <w:rFonts w:ascii="Times New Roman" w:hAnsi="Times New Roman"/>
          <w:b w:val="0"/>
          <w:szCs w:val="24"/>
        </w:rPr>
        <w:t xml:space="preserve"> uso da tribuna </w:t>
      </w:r>
      <w:r w:rsidR="00613511" w:rsidRPr="004C3BCE">
        <w:rPr>
          <w:rFonts w:ascii="Times New Roman" w:hAnsi="Times New Roman"/>
          <w:b w:val="0"/>
          <w:szCs w:val="24"/>
        </w:rPr>
        <w:t xml:space="preserve">foi </w:t>
      </w:r>
      <w:r w:rsidR="00E91D7E" w:rsidRPr="004C3BCE">
        <w:rPr>
          <w:rFonts w:ascii="Times New Roman" w:hAnsi="Times New Roman"/>
          <w:bCs/>
          <w:szCs w:val="24"/>
        </w:rPr>
        <w:t>Morgana Zarpelon – MDB</w:t>
      </w:r>
      <w:r w:rsidR="00E91D7E" w:rsidRPr="004C3BCE">
        <w:rPr>
          <w:rFonts w:ascii="Times New Roman" w:hAnsi="Times New Roman"/>
          <w:szCs w:val="24"/>
        </w:rPr>
        <w:t xml:space="preserve">, </w:t>
      </w:r>
      <w:r w:rsidR="00E91D7E" w:rsidRPr="004C3BCE">
        <w:rPr>
          <w:rFonts w:ascii="Times New Roman" w:hAnsi="Times New Roman"/>
          <w:b w:val="0"/>
          <w:bCs/>
          <w:szCs w:val="24"/>
        </w:rPr>
        <w:t xml:space="preserve">cumprimentou a todos </w:t>
      </w:r>
      <w:r w:rsidR="00895BEE" w:rsidRPr="004C3BCE">
        <w:rPr>
          <w:rFonts w:ascii="Times New Roman" w:hAnsi="Times New Roman"/>
          <w:b w:val="0"/>
          <w:bCs/>
        </w:rPr>
        <w:t>e iniciou sua fala ressaltando a importância de ouvir a comunidade e atendermos às suas necessidades e que seus colegas Manaíla e Vital, fizeram um pedido de providência para a implantação de uma faixa de pedestres na Rua São Francisco Xavier, esquina com a Rua Itália, e que essa demanda surgiu através da preocupação com a segurança dos pedestres, especialmente das crianças e idosos que utilizam essa via diariamente e eles acreditam que a implantação dessa faixa é essencial para garantir a segurança de todos, principalmente em uma rua de intenso movimento, onde a ausência de sinalização adequada pode trazer riscos, e falou que “esperamos que o executivo não só estude a possibilidade, mas também cumpra com este pedido, considerando que várias solicitações que fizemos anteriormente foram “esquecidas”. Esperamos que, desta vez, essa reivindicação seja levada a sério e executada.”</w:t>
      </w:r>
      <w:r w:rsidR="004C3BCE" w:rsidRPr="004C3BCE">
        <w:rPr>
          <w:b w:val="0"/>
          <w:bCs/>
        </w:rPr>
        <w:t xml:space="preserve"> </w:t>
      </w:r>
      <w:r w:rsidR="00895BEE" w:rsidRPr="004C3BCE">
        <w:rPr>
          <w:rFonts w:ascii="Times New Roman" w:hAnsi="Times New Roman"/>
          <w:b w:val="0"/>
          <w:bCs/>
        </w:rPr>
        <w:t xml:space="preserve">A seguir </w:t>
      </w:r>
      <w:r w:rsidR="00895BEE" w:rsidRPr="004C3BCE">
        <w:rPr>
          <w:rFonts w:ascii="Times New Roman" w:hAnsi="Times New Roman"/>
          <w:b w:val="0"/>
          <w:bCs/>
        </w:rPr>
        <w:lastRenderedPageBreak/>
        <w:t>aproveitou a oportunidade para parabenizar o município pelos seus 29 anos de emancipação política, comemorados ontem. “Nossa cidade tem uma história rica, construída com o trabalho e a dedicação de muitas pessoas. Estendo meus cumprimentos a todos os cidadãos que, ao longo dessas quase três décadas, contribuíram para o crescimento e o desenvolvimento de Boa Vista do Sul. Que possamos continuar trabalhando juntos, unindo forças e esforços, para que o futuro seja ainda mais promissor para nossa querida cidade.” A próxima vereadora a se manifestar na tribuna foi</w:t>
      </w:r>
      <w:r w:rsidR="00895BEE" w:rsidRPr="004C3BCE">
        <w:rPr>
          <w:rFonts w:ascii="Times New Roman" w:hAnsi="Times New Roman"/>
        </w:rPr>
        <w:t xml:space="preserve"> Manaíla Brambilla Guaragni – PP, </w:t>
      </w:r>
      <w:r w:rsidR="00895BEE" w:rsidRPr="004C3BCE">
        <w:rPr>
          <w:rFonts w:ascii="Times New Roman" w:hAnsi="Times New Roman"/>
          <w:b w:val="0"/>
          <w:bCs/>
        </w:rPr>
        <w:t>após cumprimentar a todos, disse que nunca é tarde para agradecer, então estendeu seu agradecimento a todos os que votaram nela</w:t>
      </w:r>
      <w:r w:rsidR="00B8419F" w:rsidRPr="004C3BCE">
        <w:rPr>
          <w:rFonts w:ascii="Times New Roman" w:hAnsi="Times New Roman"/>
          <w:b w:val="0"/>
          <w:bCs/>
        </w:rPr>
        <w:t xml:space="preserve"> dando mais uma oportunidade para mostrar seu trabalho, ao apoio dos seus familiares e a todos que abriram suas casas para recebe-la, disse que continuara lutando e buscando verbas pelo município. A seguir pediu ao executivo que gostaria de saber como andam as aplicações do BTI</w:t>
      </w:r>
      <w:r w:rsidR="004C3BCE" w:rsidRPr="004C3BCE">
        <w:rPr>
          <w:rFonts w:ascii="Times New Roman" w:hAnsi="Times New Roman"/>
          <w:b w:val="0"/>
          <w:bCs/>
        </w:rPr>
        <w:t>, quem está organizando e aplicando, pois na verdade a reclamação dos mosquitos está muito grande. Finalizou parabenizando o município pelo seu aniversário de vinte e nove anos de emancipação, pela história de lutas e conquistas do seu povo e parabenizou também aos servidores públicos pela passagem do seu dia no próximo dia 28 disse que os servidores são fundamentais para o desenvolvimento do município.</w:t>
      </w:r>
      <w:r w:rsidR="004C3BCE" w:rsidRPr="004C3BCE">
        <w:rPr>
          <w:rFonts w:ascii="Times New Roman" w:hAnsi="Times New Roman"/>
        </w:rPr>
        <w:t xml:space="preserve"> </w:t>
      </w:r>
      <w:r w:rsidRPr="003C5A3A">
        <w:rPr>
          <w:rFonts w:ascii="Times New Roman" w:hAnsi="Times New Roman"/>
          <w:bCs/>
          <w:i/>
          <w:iCs/>
          <w:szCs w:val="24"/>
          <w:u w:val="single"/>
        </w:rPr>
        <w:t>ORDEM DO DIA</w:t>
      </w:r>
      <w:r w:rsidRPr="003C5A3A">
        <w:rPr>
          <w:rFonts w:ascii="Times New Roman" w:hAnsi="Times New Roman"/>
          <w:bCs/>
          <w:i/>
          <w:iCs/>
          <w:szCs w:val="24"/>
        </w:rPr>
        <w:t xml:space="preserve">: </w:t>
      </w:r>
      <w:r w:rsidRPr="003C5A3A">
        <w:rPr>
          <w:rFonts w:ascii="Times New Roman" w:hAnsi="Times New Roman"/>
          <w:bCs/>
          <w:i/>
          <w:iCs/>
          <w:szCs w:val="24"/>
          <w:u w:val="single"/>
        </w:rPr>
        <w:t>PODER EXE</w:t>
      </w:r>
      <w:bookmarkStart w:id="3" w:name="_Hlk112421655"/>
      <w:r w:rsidRPr="003C5A3A">
        <w:rPr>
          <w:rFonts w:ascii="Times New Roman" w:hAnsi="Times New Roman"/>
          <w:bCs/>
          <w:i/>
          <w:iCs/>
          <w:szCs w:val="24"/>
          <w:u w:val="single"/>
        </w:rPr>
        <w:t>CUTIVO:</w:t>
      </w:r>
      <w:r w:rsidRPr="003C5A3A">
        <w:rPr>
          <w:rFonts w:ascii="Times New Roman" w:hAnsi="Times New Roman"/>
          <w:i/>
          <w:iCs/>
          <w:szCs w:val="24"/>
        </w:rPr>
        <w:t xml:space="preserve"> </w:t>
      </w:r>
      <w:r w:rsidR="00FA0D74" w:rsidRPr="003C5A3A">
        <w:rPr>
          <w:rFonts w:ascii="Times New Roman" w:hAnsi="Times New Roman"/>
          <w:b w:val="0"/>
          <w:bCs/>
          <w:i/>
          <w:iCs/>
          <w:szCs w:val="24"/>
        </w:rPr>
        <w:t xml:space="preserve">Não </w:t>
      </w:r>
      <w:r w:rsidR="00FA0D74" w:rsidRPr="004C3BCE">
        <w:rPr>
          <w:rFonts w:ascii="Times New Roman" w:hAnsi="Times New Roman"/>
          <w:b w:val="0"/>
          <w:bCs/>
          <w:szCs w:val="24"/>
        </w:rPr>
        <w:t>tivemos.</w:t>
      </w:r>
      <w:r w:rsidR="00FA0D74" w:rsidRPr="004C3BCE">
        <w:rPr>
          <w:rFonts w:ascii="Times New Roman" w:hAnsi="Times New Roman"/>
          <w:bCs/>
          <w:szCs w:val="24"/>
        </w:rPr>
        <w:t xml:space="preserve"> </w:t>
      </w:r>
      <w:r w:rsidR="00482ADD" w:rsidRPr="004C3BCE">
        <w:rPr>
          <w:rFonts w:ascii="Times New Roman" w:hAnsi="Times New Roman"/>
          <w:szCs w:val="24"/>
        </w:rPr>
        <w:t xml:space="preserve"> </w:t>
      </w:r>
      <w:r w:rsidRPr="003C5A3A">
        <w:rPr>
          <w:rFonts w:ascii="Times New Roman" w:hAnsi="Times New Roman"/>
          <w:i/>
          <w:iCs/>
          <w:szCs w:val="24"/>
          <w:u w:val="single"/>
        </w:rPr>
        <w:t>PODER LEGISLATIVO</w:t>
      </w:r>
      <w:bookmarkStart w:id="4" w:name="_Hlk152600972"/>
      <w:bookmarkEnd w:id="3"/>
      <w:r w:rsidRPr="003C5A3A">
        <w:rPr>
          <w:rFonts w:ascii="Times New Roman" w:hAnsi="Times New Roman"/>
          <w:i/>
          <w:iCs/>
          <w:szCs w:val="24"/>
        </w:rPr>
        <w:t>:</w:t>
      </w:r>
      <w:bookmarkStart w:id="5" w:name="_Hlk170220384"/>
      <w:bookmarkStart w:id="6" w:name="_Hlk167738165"/>
      <w:bookmarkEnd w:id="4"/>
      <w:r w:rsidR="004F71ED" w:rsidRPr="004C3BCE">
        <w:rPr>
          <w:rFonts w:ascii="Times New Roman" w:hAnsi="Times New Roman"/>
          <w:bCs/>
          <w:szCs w:val="24"/>
        </w:rPr>
        <w:t xml:space="preserve"> </w:t>
      </w:r>
      <w:bookmarkEnd w:id="5"/>
      <w:bookmarkEnd w:id="6"/>
      <w:r w:rsidR="00CD4BBC" w:rsidRPr="004C3BCE">
        <w:rPr>
          <w:rFonts w:ascii="Times New Roman" w:hAnsi="Times New Roman"/>
          <w:b w:val="0"/>
          <w:bCs/>
          <w:color w:val="000000" w:themeColor="text1"/>
          <w:szCs w:val="24"/>
        </w:rPr>
        <w:t>Não tivemos.</w:t>
      </w:r>
      <w:r w:rsidR="00CD4BBC" w:rsidRPr="004C3BCE">
        <w:rPr>
          <w:rFonts w:ascii="Times New Roman" w:hAnsi="Times New Roman"/>
          <w:bCs/>
          <w:color w:val="000000" w:themeColor="text1"/>
          <w:szCs w:val="24"/>
        </w:rPr>
        <w:t xml:space="preserve"> </w:t>
      </w:r>
      <w:r w:rsidR="00014398" w:rsidRPr="004C3BCE">
        <w:rPr>
          <w:rFonts w:ascii="Times New Roman" w:hAnsi="Times New Roman"/>
          <w:color w:val="000000" w:themeColor="text1"/>
          <w:szCs w:val="24"/>
        </w:rPr>
        <w:t xml:space="preserve"> </w:t>
      </w:r>
      <w:r w:rsidR="00232C05" w:rsidRPr="003C5A3A">
        <w:rPr>
          <w:rFonts w:ascii="Times New Roman" w:hAnsi="Times New Roman"/>
          <w:bCs/>
          <w:i/>
          <w:iCs/>
          <w:szCs w:val="24"/>
          <w:u w:val="single"/>
        </w:rPr>
        <w:t>EX</w:t>
      </w:r>
      <w:r w:rsidRPr="003C5A3A">
        <w:rPr>
          <w:rFonts w:ascii="Times New Roman" w:hAnsi="Times New Roman"/>
          <w:bCs/>
          <w:i/>
          <w:iCs/>
          <w:color w:val="000000" w:themeColor="text1"/>
          <w:szCs w:val="24"/>
          <w:u w:val="single"/>
        </w:rPr>
        <w:t>PLICAÇÕES PESSOAIS PARA JUSTIFICAR O VOTO</w:t>
      </w:r>
      <w:r w:rsidRPr="003C5A3A">
        <w:rPr>
          <w:rFonts w:ascii="Times New Roman" w:hAnsi="Times New Roman"/>
          <w:b w:val="0"/>
          <w:i/>
          <w:iCs/>
          <w:color w:val="000000" w:themeColor="text1"/>
          <w:szCs w:val="24"/>
          <w:u w:val="single"/>
        </w:rPr>
        <w:t>:</w:t>
      </w:r>
      <w:r w:rsidRPr="004C3BCE">
        <w:rPr>
          <w:rFonts w:ascii="Times New Roman" w:hAnsi="Times New Roman"/>
          <w:b w:val="0"/>
          <w:color w:val="000000" w:themeColor="text1"/>
          <w:szCs w:val="24"/>
        </w:rPr>
        <w:t xml:space="preserve"> </w:t>
      </w:r>
      <w:r w:rsidR="00232C05" w:rsidRPr="004C3BCE">
        <w:rPr>
          <w:rFonts w:ascii="Times New Roman" w:hAnsi="Times New Roman"/>
          <w:b w:val="0"/>
          <w:color w:val="000000" w:themeColor="text1"/>
          <w:szCs w:val="24"/>
        </w:rPr>
        <w:t xml:space="preserve"> </w:t>
      </w:r>
      <w:r w:rsidR="001431F6" w:rsidRPr="004C3BCE">
        <w:rPr>
          <w:rFonts w:ascii="Times New Roman" w:hAnsi="Times New Roman"/>
          <w:b w:val="0"/>
          <w:color w:val="000000" w:themeColor="text1"/>
          <w:szCs w:val="24"/>
        </w:rPr>
        <w:t>Não houve</w:t>
      </w:r>
      <w:r w:rsidR="007C633E" w:rsidRPr="004C3BCE">
        <w:rPr>
          <w:rFonts w:ascii="Times New Roman" w:hAnsi="Times New Roman"/>
          <w:b w:val="0"/>
          <w:color w:val="000000" w:themeColor="text1"/>
          <w:szCs w:val="24"/>
        </w:rPr>
        <w:t xml:space="preserve"> votação</w:t>
      </w:r>
      <w:r w:rsidR="001431F6" w:rsidRPr="004C3BCE">
        <w:rPr>
          <w:rFonts w:ascii="Times New Roman" w:hAnsi="Times New Roman"/>
          <w:b w:val="0"/>
          <w:color w:val="000000" w:themeColor="text1"/>
          <w:szCs w:val="24"/>
        </w:rPr>
        <w:t>.</w:t>
      </w:r>
      <w:r w:rsidR="00232C05" w:rsidRPr="004C3BCE">
        <w:rPr>
          <w:rFonts w:ascii="Times New Roman" w:hAnsi="Times New Roman"/>
          <w:b w:val="0"/>
          <w:szCs w:val="24"/>
        </w:rPr>
        <w:t xml:space="preserve"> </w:t>
      </w:r>
      <w:r w:rsidR="00F32873" w:rsidRPr="004C3BCE">
        <w:rPr>
          <w:rFonts w:ascii="Times New Roman" w:hAnsi="Times New Roman"/>
          <w:b w:val="0"/>
          <w:szCs w:val="24"/>
        </w:rPr>
        <w:t>Nada mais a tratar a presidente</w:t>
      </w:r>
      <w:r w:rsidR="00A023B6" w:rsidRPr="004C3BCE">
        <w:rPr>
          <w:rFonts w:ascii="Times New Roman" w:hAnsi="Times New Roman"/>
          <w:b w:val="0"/>
          <w:szCs w:val="24"/>
        </w:rPr>
        <w:t xml:space="preserve"> </w:t>
      </w:r>
      <w:r w:rsidR="0062073F" w:rsidRPr="004C3BCE">
        <w:rPr>
          <w:rFonts w:ascii="Times New Roman" w:hAnsi="Times New Roman"/>
          <w:b w:val="0"/>
          <w:szCs w:val="24"/>
        </w:rPr>
        <w:t>convocou a todos os Edis e comunidade em geral para a Audiência Pública da Lei de Diretrizes Orçamentária/2025 que ocorrerá no dia 05 de novembro no Auditório da Câmara Municipal às 17:30 horas, e para Sessão Ordinária às 18 horas.</w:t>
      </w:r>
      <w:r w:rsidR="0062073F" w:rsidRPr="004C3BCE">
        <w:rPr>
          <w:rFonts w:ascii="Times New Roman" w:hAnsi="Times New Roman"/>
          <w:b w:val="0"/>
        </w:rPr>
        <w:t xml:space="preserve"> </w:t>
      </w:r>
      <w:r w:rsidRPr="004C3BCE">
        <w:rPr>
          <w:rFonts w:ascii="Times New Roman" w:hAnsi="Times New Roman"/>
          <w:b w:val="0"/>
          <w:szCs w:val="24"/>
        </w:rPr>
        <w:t xml:space="preserve">Agradeceu ao comparecimento de todos e deu por encerrada a presente Sessão Ordinária da qual eu </w:t>
      </w:r>
      <w:r w:rsidR="00DE350A" w:rsidRPr="004C3BCE">
        <w:rPr>
          <w:rFonts w:ascii="Times New Roman" w:hAnsi="Times New Roman"/>
          <w:b w:val="0"/>
          <w:szCs w:val="24"/>
        </w:rPr>
        <w:t>Iara Celoi Berté Emer</w:t>
      </w:r>
      <w:r w:rsidR="00CD4BBC" w:rsidRPr="004C3BCE">
        <w:rPr>
          <w:rFonts w:ascii="Times New Roman" w:hAnsi="Times New Roman"/>
          <w:b w:val="0"/>
          <w:szCs w:val="24"/>
        </w:rPr>
        <w:t xml:space="preserve"> ass</w:t>
      </w:r>
      <w:r w:rsidR="00DE350A" w:rsidRPr="004C3BCE">
        <w:rPr>
          <w:rFonts w:ascii="Times New Roman" w:hAnsi="Times New Roman"/>
          <w:b w:val="0"/>
          <w:szCs w:val="24"/>
        </w:rPr>
        <w:t>istente administrativa</w:t>
      </w:r>
      <w:r w:rsidRPr="004C3BCE">
        <w:rPr>
          <w:rFonts w:ascii="Times New Roman" w:hAnsi="Times New Roman"/>
          <w:b w:val="0"/>
          <w:szCs w:val="24"/>
        </w:rPr>
        <w:t xml:space="preserve"> lavrei a presente ata, que após lida e aprovada vai pela Senhora Presidente e pelo Primeiro-Secretário assinada</w:t>
      </w:r>
      <w:r w:rsidRPr="004C3BCE">
        <w:rPr>
          <w:rFonts w:ascii="Times New Roman" w:hAnsi="Times New Roman"/>
          <w:bCs/>
          <w:szCs w:val="24"/>
        </w:rPr>
        <w:t>.</w:t>
      </w:r>
      <w:bookmarkEnd w:id="0"/>
    </w:p>
    <w:sectPr w:rsidR="00A81A81" w:rsidRPr="004C3BCE" w:rsidSect="006A06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021" w:left="1134" w:header="709" w:footer="680" w:gutter="0"/>
      <w:paperSrc w:first="1" w:other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17A9B4" w14:textId="77777777" w:rsidR="00CF5B79" w:rsidRDefault="00CF5B79">
      <w:r>
        <w:separator/>
      </w:r>
    </w:p>
  </w:endnote>
  <w:endnote w:type="continuationSeparator" w:id="0">
    <w:p w14:paraId="0C6ECA29" w14:textId="77777777" w:rsidR="00CF5B79" w:rsidRDefault="00CF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B5806" w14:textId="77777777" w:rsidR="000253D3" w:rsidRDefault="000253D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10812" w14:textId="096EE57E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>22 de outubro</w:t>
    </w:r>
    <w:r>
      <w:rPr>
        <w:sz w:val="16"/>
      </w:rPr>
      <w:t>,</w:t>
    </w:r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4D662" w14:textId="77777777" w:rsidR="000253D3" w:rsidRDefault="000253D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B9B4C" w14:textId="77777777" w:rsidR="00CF5B79" w:rsidRDefault="00CF5B79">
      <w:r>
        <w:separator/>
      </w:r>
    </w:p>
  </w:footnote>
  <w:footnote w:type="continuationSeparator" w:id="0">
    <w:p w14:paraId="01627CCD" w14:textId="77777777" w:rsidR="00CF5B79" w:rsidRDefault="00CF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08038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BD3CD51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0090" w14:textId="7EF5197A" w:rsidR="00910BE7" w:rsidRDefault="00BF1ED7">
    <w:pPr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79BF9E" wp14:editId="2A9A5D2C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0" b="0"/>
              <wp:wrapNone/>
              <wp:docPr id="1342179939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B955EE7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838869" wp14:editId="3514E76E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79BF9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3B955EE7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838869" wp14:editId="3514E76E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B1F5D5F" w14:textId="77777777" w:rsidR="00910BE7" w:rsidRDefault="00910BE7">
    <w:pPr>
      <w:jc w:val="center"/>
    </w:pPr>
  </w:p>
  <w:p w14:paraId="4D4DBCCF" w14:textId="77777777" w:rsidR="00910BE7" w:rsidRDefault="00910BE7">
    <w:pPr>
      <w:jc w:val="center"/>
    </w:pPr>
  </w:p>
  <w:p w14:paraId="3A512CFD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5737ACF1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5C7B3" w14:textId="77777777" w:rsidR="000253D3" w:rsidRDefault="000253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2B3F96"/>
    <w:multiLevelType w:val="hybridMultilevel"/>
    <w:tmpl w:val="E1203D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0C08AD"/>
    <w:multiLevelType w:val="hybridMultilevel"/>
    <w:tmpl w:val="38188310"/>
    <w:lvl w:ilvl="0" w:tplc="A1966BE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2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04A4F"/>
    <w:multiLevelType w:val="hybridMultilevel"/>
    <w:tmpl w:val="E3FE2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35334F"/>
    <w:multiLevelType w:val="hybridMultilevel"/>
    <w:tmpl w:val="9CE0C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407357">
    <w:abstractNumId w:val="8"/>
  </w:num>
  <w:num w:numId="2" w16cid:durableId="607548319">
    <w:abstractNumId w:val="16"/>
  </w:num>
  <w:num w:numId="3" w16cid:durableId="961959687">
    <w:abstractNumId w:val="11"/>
  </w:num>
  <w:num w:numId="4" w16cid:durableId="1608148911">
    <w:abstractNumId w:val="12"/>
  </w:num>
  <w:num w:numId="5" w16cid:durableId="1713336047">
    <w:abstractNumId w:val="10"/>
  </w:num>
  <w:num w:numId="6" w16cid:durableId="886139233">
    <w:abstractNumId w:val="0"/>
  </w:num>
  <w:num w:numId="7" w16cid:durableId="96995893">
    <w:abstractNumId w:val="17"/>
  </w:num>
  <w:num w:numId="8" w16cid:durableId="1295678263">
    <w:abstractNumId w:val="18"/>
  </w:num>
  <w:num w:numId="9" w16cid:durableId="727187858">
    <w:abstractNumId w:val="6"/>
  </w:num>
  <w:num w:numId="10" w16cid:durableId="1769500282">
    <w:abstractNumId w:val="1"/>
  </w:num>
  <w:num w:numId="11" w16cid:durableId="1429812323">
    <w:abstractNumId w:val="13"/>
  </w:num>
  <w:num w:numId="12" w16cid:durableId="1374650174">
    <w:abstractNumId w:val="14"/>
  </w:num>
  <w:num w:numId="13" w16cid:durableId="1364550717">
    <w:abstractNumId w:val="3"/>
  </w:num>
  <w:num w:numId="14" w16cid:durableId="1967664910">
    <w:abstractNumId w:val="15"/>
  </w:num>
  <w:num w:numId="15" w16cid:durableId="986322170">
    <w:abstractNumId w:val="19"/>
  </w:num>
  <w:num w:numId="16" w16cid:durableId="1480220953">
    <w:abstractNumId w:val="7"/>
  </w:num>
  <w:num w:numId="17" w16cid:durableId="1053240100">
    <w:abstractNumId w:val="4"/>
  </w:num>
  <w:num w:numId="18" w16cid:durableId="1021247675">
    <w:abstractNumId w:val="2"/>
  </w:num>
  <w:num w:numId="19" w16cid:durableId="1178928356">
    <w:abstractNumId w:val="9"/>
  </w:num>
  <w:num w:numId="20" w16cid:durableId="11666324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1E7B"/>
    <w:rsid w:val="000024F5"/>
    <w:rsid w:val="00004DB7"/>
    <w:rsid w:val="000137A5"/>
    <w:rsid w:val="00014085"/>
    <w:rsid w:val="00014398"/>
    <w:rsid w:val="00022600"/>
    <w:rsid w:val="00022C79"/>
    <w:rsid w:val="000253D3"/>
    <w:rsid w:val="00031788"/>
    <w:rsid w:val="000323C7"/>
    <w:rsid w:val="0004283A"/>
    <w:rsid w:val="00046E42"/>
    <w:rsid w:val="0005297D"/>
    <w:rsid w:val="000533E3"/>
    <w:rsid w:val="00053E93"/>
    <w:rsid w:val="00057CDF"/>
    <w:rsid w:val="00062817"/>
    <w:rsid w:val="00064E1A"/>
    <w:rsid w:val="000761C8"/>
    <w:rsid w:val="00083098"/>
    <w:rsid w:val="00084410"/>
    <w:rsid w:val="00084DB0"/>
    <w:rsid w:val="000876D7"/>
    <w:rsid w:val="000905E0"/>
    <w:rsid w:val="0009400C"/>
    <w:rsid w:val="00094B39"/>
    <w:rsid w:val="00095B78"/>
    <w:rsid w:val="000968DF"/>
    <w:rsid w:val="000A1B58"/>
    <w:rsid w:val="000A2E70"/>
    <w:rsid w:val="000A677C"/>
    <w:rsid w:val="000B2EEA"/>
    <w:rsid w:val="000C15F0"/>
    <w:rsid w:val="000C4295"/>
    <w:rsid w:val="000D3467"/>
    <w:rsid w:val="000D5F68"/>
    <w:rsid w:val="000E2B51"/>
    <w:rsid w:val="000E3426"/>
    <w:rsid w:val="000E42CF"/>
    <w:rsid w:val="000E4936"/>
    <w:rsid w:val="000E51F2"/>
    <w:rsid w:val="000E6106"/>
    <w:rsid w:val="00106683"/>
    <w:rsid w:val="001067EE"/>
    <w:rsid w:val="00111D90"/>
    <w:rsid w:val="00113EED"/>
    <w:rsid w:val="001224EB"/>
    <w:rsid w:val="0012553F"/>
    <w:rsid w:val="00136401"/>
    <w:rsid w:val="001431F6"/>
    <w:rsid w:val="001444D2"/>
    <w:rsid w:val="001469FF"/>
    <w:rsid w:val="001502B4"/>
    <w:rsid w:val="001553EF"/>
    <w:rsid w:val="00171CBB"/>
    <w:rsid w:val="00172A66"/>
    <w:rsid w:val="001777B9"/>
    <w:rsid w:val="00181A91"/>
    <w:rsid w:val="001851EE"/>
    <w:rsid w:val="00186A4D"/>
    <w:rsid w:val="00187418"/>
    <w:rsid w:val="00193789"/>
    <w:rsid w:val="001B4CE1"/>
    <w:rsid w:val="001B60EE"/>
    <w:rsid w:val="001B6116"/>
    <w:rsid w:val="001B79C3"/>
    <w:rsid w:val="001C2F35"/>
    <w:rsid w:val="001C35C3"/>
    <w:rsid w:val="001D5E4D"/>
    <w:rsid w:val="001D6562"/>
    <w:rsid w:val="001E0DB7"/>
    <w:rsid w:val="0020007A"/>
    <w:rsid w:val="00200DE5"/>
    <w:rsid w:val="002013C0"/>
    <w:rsid w:val="002022A1"/>
    <w:rsid w:val="00205F62"/>
    <w:rsid w:val="002102FB"/>
    <w:rsid w:val="00211573"/>
    <w:rsid w:val="00215831"/>
    <w:rsid w:val="00216183"/>
    <w:rsid w:val="00225A4A"/>
    <w:rsid w:val="00230C58"/>
    <w:rsid w:val="00232C05"/>
    <w:rsid w:val="0023395E"/>
    <w:rsid w:val="00235F90"/>
    <w:rsid w:val="00237EAF"/>
    <w:rsid w:val="00252E91"/>
    <w:rsid w:val="00253737"/>
    <w:rsid w:val="00256260"/>
    <w:rsid w:val="0029201E"/>
    <w:rsid w:val="002A39CA"/>
    <w:rsid w:val="002A4EFA"/>
    <w:rsid w:val="002C0CD7"/>
    <w:rsid w:val="002C58EF"/>
    <w:rsid w:val="002E2CA3"/>
    <w:rsid w:val="002E7C20"/>
    <w:rsid w:val="002F1C40"/>
    <w:rsid w:val="002F5497"/>
    <w:rsid w:val="00301D1E"/>
    <w:rsid w:val="00307163"/>
    <w:rsid w:val="00312E88"/>
    <w:rsid w:val="00323BEC"/>
    <w:rsid w:val="00324AA9"/>
    <w:rsid w:val="00325342"/>
    <w:rsid w:val="00337174"/>
    <w:rsid w:val="00340471"/>
    <w:rsid w:val="00342658"/>
    <w:rsid w:val="003526B2"/>
    <w:rsid w:val="00353CA2"/>
    <w:rsid w:val="003565DE"/>
    <w:rsid w:val="00365459"/>
    <w:rsid w:val="00366EA4"/>
    <w:rsid w:val="00370831"/>
    <w:rsid w:val="00370B00"/>
    <w:rsid w:val="00381D0C"/>
    <w:rsid w:val="0038216E"/>
    <w:rsid w:val="00382272"/>
    <w:rsid w:val="00382D39"/>
    <w:rsid w:val="00387AFC"/>
    <w:rsid w:val="003B46F0"/>
    <w:rsid w:val="003C5A3A"/>
    <w:rsid w:val="003F331F"/>
    <w:rsid w:val="003F5B11"/>
    <w:rsid w:val="003F5FF6"/>
    <w:rsid w:val="00411C98"/>
    <w:rsid w:val="00416075"/>
    <w:rsid w:val="00421B70"/>
    <w:rsid w:val="004254C7"/>
    <w:rsid w:val="00431D32"/>
    <w:rsid w:val="00433266"/>
    <w:rsid w:val="00435238"/>
    <w:rsid w:val="0044190C"/>
    <w:rsid w:val="00445BA1"/>
    <w:rsid w:val="004467EA"/>
    <w:rsid w:val="004473B7"/>
    <w:rsid w:val="00454265"/>
    <w:rsid w:val="00454C99"/>
    <w:rsid w:val="00470A2B"/>
    <w:rsid w:val="00481471"/>
    <w:rsid w:val="00482ADD"/>
    <w:rsid w:val="00486A26"/>
    <w:rsid w:val="00486E7E"/>
    <w:rsid w:val="004946CD"/>
    <w:rsid w:val="00497B11"/>
    <w:rsid w:val="004A0179"/>
    <w:rsid w:val="004A5ABB"/>
    <w:rsid w:val="004C1BFB"/>
    <w:rsid w:val="004C3BCE"/>
    <w:rsid w:val="004C520B"/>
    <w:rsid w:val="004C7814"/>
    <w:rsid w:val="004E5DEE"/>
    <w:rsid w:val="004F274D"/>
    <w:rsid w:val="004F3DA7"/>
    <w:rsid w:val="004F71ED"/>
    <w:rsid w:val="00520AF9"/>
    <w:rsid w:val="005334E3"/>
    <w:rsid w:val="00537AF3"/>
    <w:rsid w:val="00540157"/>
    <w:rsid w:val="00545D0A"/>
    <w:rsid w:val="005476DE"/>
    <w:rsid w:val="005563B0"/>
    <w:rsid w:val="0055764D"/>
    <w:rsid w:val="005646F4"/>
    <w:rsid w:val="00565EC8"/>
    <w:rsid w:val="00565F34"/>
    <w:rsid w:val="005747BE"/>
    <w:rsid w:val="00577217"/>
    <w:rsid w:val="00581243"/>
    <w:rsid w:val="00585350"/>
    <w:rsid w:val="005902B4"/>
    <w:rsid w:val="00596276"/>
    <w:rsid w:val="005A046D"/>
    <w:rsid w:val="005C0FD4"/>
    <w:rsid w:val="005C1D8D"/>
    <w:rsid w:val="005C2455"/>
    <w:rsid w:val="005C28B9"/>
    <w:rsid w:val="005C2A58"/>
    <w:rsid w:val="005C4D7E"/>
    <w:rsid w:val="005C4E88"/>
    <w:rsid w:val="005D06D4"/>
    <w:rsid w:val="005D2500"/>
    <w:rsid w:val="005D47B6"/>
    <w:rsid w:val="005F7803"/>
    <w:rsid w:val="0060067D"/>
    <w:rsid w:val="00601F7E"/>
    <w:rsid w:val="00606E6B"/>
    <w:rsid w:val="00606FB3"/>
    <w:rsid w:val="00613511"/>
    <w:rsid w:val="00616031"/>
    <w:rsid w:val="0061702E"/>
    <w:rsid w:val="0062073F"/>
    <w:rsid w:val="00627223"/>
    <w:rsid w:val="00636350"/>
    <w:rsid w:val="006376BD"/>
    <w:rsid w:val="00644211"/>
    <w:rsid w:val="0064651A"/>
    <w:rsid w:val="00655DE1"/>
    <w:rsid w:val="006608F3"/>
    <w:rsid w:val="00663F73"/>
    <w:rsid w:val="00681B36"/>
    <w:rsid w:val="006856BF"/>
    <w:rsid w:val="006A0239"/>
    <w:rsid w:val="006A0672"/>
    <w:rsid w:val="006A069F"/>
    <w:rsid w:val="006A1720"/>
    <w:rsid w:val="006A7AEC"/>
    <w:rsid w:val="006B2F3D"/>
    <w:rsid w:val="006B5445"/>
    <w:rsid w:val="006C23CA"/>
    <w:rsid w:val="006C2A96"/>
    <w:rsid w:val="006C3270"/>
    <w:rsid w:val="006C5F1A"/>
    <w:rsid w:val="006D7673"/>
    <w:rsid w:val="006E04C9"/>
    <w:rsid w:val="006E31A5"/>
    <w:rsid w:val="006E3C47"/>
    <w:rsid w:val="006E7643"/>
    <w:rsid w:val="006E773C"/>
    <w:rsid w:val="006F1FA1"/>
    <w:rsid w:val="006F4544"/>
    <w:rsid w:val="006F4F36"/>
    <w:rsid w:val="0070029D"/>
    <w:rsid w:val="00700992"/>
    <w:rsid w:val="00701102"/>
    <w:rsid w:val="007033E4"/>
    <w:rsid w:val="00723071"/>
    <w:rsid w:val="00730C1D"/>
    <w:rsid w:val="007336E3"/>
    <w:rsid w:val="00750F8B"/>
    <w:rsid w:val="00755901"/>
    <w:rsid w:val="007616FA"/>
    <w:rsid w:val="0076303B"/>
    <w:rsid w:val="007763D9"/>
    <w:rsid w:val="0078132D"/>
    <w:rsid w:val="007817EC"/>
    <w:rsid w:val="00785771"/>
    <w:rsid w:val="007978CF"/>
    <w:rsid w:val="007A0213"/>
    <w:rsid w:val="007A38F0"/>
    <w:rsid w:val="007B558F"/>
    <w:rsid w:val="007B599D"/>
    <w:rsid w:val="007C55DE"/>
    <w:rsid w:val="007C633E"/>
    <w:rsid w:val="007D13A6"/>
    <w:rsid w:val="007E6E5F"/>
    <w:rsid w:val="007E745B"/>
    <w:rsid w:val="007F3942"/>
    <w:rsid w:val="00803C0B"/>
    <w:rsid w:val="00806AB5"/>
    <w:rsid w:val="00824E16"/>
    <w:rsid w:val="00826D75"/>
    <w:rsid w:val="008329DB"/>
    <w:rsid w:val="008338E1"/>
    <w:rsid w:val="00837777"/>
    <w:rsid w:val="0084277A"/>
    <w:rsid w:val="00853B24"/>
    <w:rsid w:val="0086520E"/>
    <w:rsid w:val="008747B7"/>
    <w:rsid w:val="00882F3D"/>
    <w:rsid w:val="008877FF"/>
    <w:rsid w:val="00890CB1"/>
    <w:rsid w:val="008917C4"/>
    <w:rsid w:val="00895BEE"/>
    <w:rsid w:val="008B0FC7"/>
    <w:rsid w:val="008B744D"/>
    <w:rsid w:val="008D08AF"/>
    <w:rsid w:val="008D20B0"/>
    <w:rsid w:val="008D4ACD"/>
    <w:rsid w:val="008E0828"/>
    <w:rsid w:val="008E2045"/>
    <w:rsid w:val="008E7E3C"/>
    <w:rsid w:val="008F402C"/>
    <w:rsid w:val="008F6A2E"/>
    <w:rsid w:val="00901337"/>
    <w:rsid w:val="00910BE7"/>
    <w:rsid w:val="0092258B"/>
    <w:rsid w:val="009249F6"/>
    <w:rsid w:val="009344AC"/>
    <w:rsid w:val="00956ADB"/>
    <w:rsid w:val="00956E70"/>
    <w:rsid w:val="00962F49"/>
    <w:rsid w:val="0097025C"/>
    <w:rsid w:val="00975EB8"/>
    <w:rsid w:val="00980AEF"/>
    <w:rsid w:val="00980F86"/>
    <w:rsid w:val="00983F78"/>
    <w:rsid w:val="0098543C"/>
    <w:rsid w:val="00985B28"/>
    <w:rsid w:val="00986655"/>
    <w:rsid w:val="009A684C"/>
    <w:rsid w:val="009A7B71"/>
    <w:rsid w:val="009B546F"/>
    <w:rsid w:val="009C6C58"/>
    <w:rsid w:val="009D38D9"/>
    <w:rsid w:val="009F08AC"/>
    <w:rsid w:val="009F56CB"/>
    <w:rsid w:val="00A023B6"/>
    <w:rsid w:val="00A038D3"/>
    <w:rsid w:val="00A12D9C"/>
    <w:rsid w:val="00A25C32"/>
    <w:rsid w:val="00A269F6"/>
    <w:rsid w:val="00A31501"/>
    <w:rsid w:val="00A34921"/>
    <w:rsid w:val="00A408D5"/>
    <w:rsid w:val="00A4124E"/>
    <w:rsid w:val="00A427BC"/>
    <w:rsid w:val="00A47A8E"/>
    <w:rsid w:val="00A569EC"/>
    <w:rsid w:val="00A723CA"/>
    <w:rsid w:val="00A81A81"/>
    <w:rsid w:val="00A82CAD"/>
    <w:rsid w:val="00A840B7"/>
    <w:rsid w:val="00AA0AAF"/>
    <w:rsid w:val="00AA1197"/>
    <w:rsid w:val="00AA2840"/>
    <w:rsid w:val="00AA46B6"/>
    <w:rsid w:val="00AB19D1"/>
    <w:rsid w:val="00AB284F"/>
    <w:rsid w:val="00AB617B"/>
    <w:rsid w:val="00AB6D93"/>
    <w:rsid w:val="00AC5673"/>
    <w:rsid w:val="00AC641C"/>
    <w:rsid w:val="00AD3821"/>
    <w:rsid w:val="00AE2678"/>
    <w:rsid w:val="00AF69FE"/>
    <w:rsid w:val="00AF75A1"/>
    <w:rsid w:val="00B0447B"/>
    <w:rsid w:val="00B1346C"/>
    <w:rsid w:val="00B22B63"/>
    <w:rsid w:val="00B35B62"/>
    <w:rsid w:val="00B36034"/>
    <w:rsid w:val="00B43D93"/>
    <w:rsid w:val="00B5239D"/>
    <w:rsid w:val="00B55D75"/>
    <w:rsid w:val="00B659BC"/>
    <w:rsid w:val="00B8419F"/>
    <w:rsid w:val="00B84271"/>
    <w:rsid w:val="00BA0E73"/>
    <w:rsid w:val="00BB0470"/>
    <w:rsid w:val="00BC3694"/>
    <w:rsid w:val="00BD4B72"/>
    <w:rsid w:val="00BD5B11"/>
    <w:rsid w:val="00BD7476"/>
    <w:rsid w:val="00BE67F5"/>
    <w:rsid w:val="00BF1ED7"/>
    <w:rsid w:val="00C05099"/>
    <w:rsid w:val="00C103E1"/>
    <w:rsid w:val="00C164FA"/>
    <w:rsid w:val="00C20435"/>
    <w:rsid w:val="00C308CB"/>
    <w:rsid w:val="00C3126C"/>
    <w:rsid w:val="00C40D7B"/>
    <w:rsid w:val="00C41D9E"/>
    <w:rsid w:val="00C43FF3"/>
    <w:rsid w:val="00C51D75"/>
    <w:rsid w:val="00C64279"/>
    <w:rsid w:val="00C730A8"/>
    <w:rsid w:val="00C746E8"/>
    <w:rsid w:val="00C820A9"/>
    <w:rsid w:val="00C90B4A"/>
    <w:rsid w:val="00CB0233"/>
    <w:rsid w:val="00CB65F6"/>
    <w:rsid w:val="00CD105E"/>
    <w:rsid w:val="00CD1B03"/>
    <w:rsid w:val="00CD4BBC"/>
    <w:rsid w:val="00CE0D91"/>
    <w:rsid w:val="00CE2CEB"/>
    <w:rsid w:val="00CF4043"/>
    <w:rsid w:val="00CF5B79"/>
    <w:rsid w:val="00CF6FFB"/>
    <w:rsid w:val="00D07859"/>
    <w:rsid w:val="00D12BAF"/>
    <w:rsid w:val="00D206B1"/>
    <w:rsid w:val="00D277B6"/>
    <w:rsid w:val="00D32C73"/>
    <w:rsid w:val="00D3696B"/>
    <w:rsid w:val="00D47287"/>
    <w:rsid w:val="00D47E0C"/>
    <w:rsid w:val="00D52F09"/>
    <w:rsid w:val="00D56C86"/>
    <w:rsid w:val="00D643B4"/>
    <w:rsid w:val="00D757A5"/>
    <w:rsid w:val="00D757C1"/>
    <w:rsid w:val="00D82434"/>
    <w:rsid w:val="00D85B0E"/>
    <w:rsid w:val="00D90D21"/>
    <w:rsid w:val="00D91AD4"/>
    <w:rsid w:val="00DA35F9"/>
    <w:rsid w:val="00DC002E"/>
    <w:rsid w:val="00DC1335"/>
    <w:rsid w:val="00DC16AC"/>
    <w:rsid w:val="00DC5DFA"/>
    <w:rsid w:val="00DD0FDE"/>
    <w:rsid w:val="00DD1FCD"/>
    <w:rsid w:val="00DE350A"/>
    <w:rsid w:val="00DF14D3"/>
    <w:rsid w:val="00DF60FB"/>
    <w:rsid w:val="00E121F8"/>
    <w:rsid w:val="00E13385"/>
    <w:rsid w:val="00E15260"/>
    <w:rsid w:val="00E16181"/>
    <w:rsid w:val="00E21544"/>
    <w:rsid w:val="00E23655"/>
    <w:rsid w:val="00E36281"/>
    <w:rsid w:val="00E40EC5"/>
    <w:rsid w:val="00E43D21"/>
    <w:rsid w:val="00E5343C"/>
    <w:rsid w:val="00E63F5B"/>
    <w:rsid w:val="00E64478"/>
    <w:rsid w:val="00E707F1"/>
    <w:rsid w:val="00E74803"/>
    <w:rsid w:val="00E75A10"/>
    <w:rsid w:val="00E7709C"/>
    <w:rsid w:val="00E91D7E"/>
    <w:rsid w:val="00E93836"/>
    <w:rsid w:val="00EA15CE"/>
    <w:rsid w:val="00EA4591"/>
    <w:rsid w:val="00EB6A99"/>
    <w:rsid w:val="00EC74F7"/>
    <w:rsid w:val="00ED4AAB"/>
    <w:rsid w:val="00ED768B"/>
    <w:rsid w:val="00EE199B"/>
    <w:rsid w:val="00EE4718"/>
    <w:rsid w:val="00EF212D"/>
    <w:rsid w:val="00EF7FB8"/>
    <w:rsid w:val="00F03525"/>
    <w:rsid w:val="00F27F9A"/>
    <w:rsid w:val="00F326F4"/>
    <w:rsid w:val="00F32873"/>
    <w:rsid w:val="00F32AB4"/>
    <w:rsid w:val="00F33D55"/>
    <w:rsid w:val="00F33FEC"/>
    <w:rsid w:val="00F70F46"/>
    <w:rsid w:val="00F7677F"/>
    <w:rsid w:val="00F849A3"/>
    <w:rsid w:val="00F8778C"/>
    <w:rsid w:val="00F90F22"/>
    <w:rsid w:val="00FA0D74"/>
    <w:rsid w:val="00FA60F8"/>
    <w:rsid w:val="00FA667A"/>
    <w:rsid w:val="00FC49F4"/>
    <w:rsid w:val="00FC56A6"/>
    <w:rsid w:val="00FD4520"/>
    <w:rsid w:val="00FD5088"/>
    <w:rsid w:val="00FE2977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C82A5"/>
  <w15:docId w15:val="{C134ACE1-BDB2-439B-913A-2514CDE5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  <w:style w:type="paragraph" w:customStyle="1" w:styleId="card-text">
    <w:name w:val="card-text"/>
    <w:basedOn w:val="Normal"/>
    <w:rsid w:val="00064E1A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character" w:customStyle="1" w:styleId="label">
    <w:name w:val="label"/>
    <w:basedOn w:val="Fontepargpadro"/>
    <w:rsid w:val="006B5445"/>
  </w:style>
  <w:style w:type="paragraph" w:styleId="NormalWeb">
    <w:name w:val="Normal (Web)"/>
    <w:basedOn w:val="Normal"/>
    <w:uiPriority w:val="99"/>
    <w:unhideWhenUsed/>
    <w:rsid w:val="00AA1197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AA1197"/>
    <w:pPr>
      <w:spacing w:line="240" w:lineRule="auto"/>
      <w:jc w:val="center"/>
    </w:pPr>
    <w:rPr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99"/>
    <w:rsid w:val="00AA1197"/>
    <w:rPr>
      <w:rFonts w:ascii="Arial" w:hAnsi="Arial"/>
      <w:sz w:val="28"/>
      <w:lang w:val="x-none" w:eastAsia="x-none"/>
    </w:rPr>
  </w:style>
  <w:style w:type="character" w:styleId="nfase">
    <w:name w:val="Emphasis"/>
    <w:basedOn w:val="Fontepargpadro"/>
    <w:uiPriority w:val="20"/>
    <w:qFormat/>
    <w:rsid w:val="00AA1197"/>
    <w:rPr>
      <w:i/>
      <w:iCs/>
    </w:rPr>
  </w:style>
  <w:style w:type="character" w:styleId="Forte">
    <w:name w:val="Strong"/>
    <w:basedOn w:val="Fontepargpadro"/>
    <w:uiPriority w:val="22"/>
    <w:qFormat/>
    <w:rsid w:val="00AA1197"/>
    <w:rPr>
      <w:b/>
      <w:bCs/>
    </w:rPr>
  </w:style>
  <w:style w:type="paragraph" w:styleId="Subttulo">
    <w:name w:val="Subtitle"/>
    <w:basedOn w:val="Normal"/>
    <w:link w:val="SubttuloChar"/>
    <w:qFormat/>
    <w:rsid w:val="00E15260"/>
    <w:pPr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E15260"/>
    <w:rPr>
      <w:rFonts w:ascii="Arial" w:hAnsi="Arial"/>
      <w:b/>
      <w:sz w:val="24"/>
      <w:lang w:val="x-none"/>
    </w:rPr>
  </w:style>
  <w:style w:type="paragraph" w:styleId="PargrafodaLista">
    <w:name w:val="List Paragraph"/>
    <w:basedOn w:val="Normal"/>
    <w:uiPriority w:val="34"/>
    <w:qFormat/>
    <w:rsid w:val="00CE2CEB"/>
    <w:pPr>
      <w:spacing w:line="240" w:lineRule="auto"/>
      <w:ind w:left="720"/>
      <w:contextualSpacing/>
    </w:pPr>
    <w:rPr>
      <w:rFonts w:ascii="Times New Roman" w:hAnsi="Times New Roman"/>
      <w:sz w:val="20"/>
      <w:szCs w:val="20"/>
      <w:lang w:eastAsia="pt-BR"/>
    </w:rPr>
  </w:style>
  <w:style w:type="character" w:customStyle="1" w:styleId="markedcontent">
    <w:name w:val="markedcontent"/>
    <w:rsid w:val="00C64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612C-8E4E-4167-90BC-6898257A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764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5</cp:revision>
  <cp:lastPrinted>2024-10-08T20:21:00Z</cp:lastPrinted>
  <dcterms:created xsi:type="dcterms:W3CDTF">2024-11-04T13:45:00Z</dcterms:created>
  <dcterms:modified xsi:type="dcterms:W3CDTF">2024-11-05T14:07:00Z</dcterms:modified>
</cp:coreProperties>
</file>