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A74" w:rsidRDefault="001F7A74" w:rsidP="001F7A74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1F7A74" w:rsidRDefault="001F7A74">
      <w:pPr>
        <w:ind w:left="1701"/>
        <w:rPr>
          <w:b/>
          <w:u w:val="single"/>
        </w:rPr>
      </w:pPr>
    </w:p>
    <w:p w:rsidR="00000000" w:rsidRDefault="001F7A74">
      <w:pPr>
        <w:ind w:left="1701"/>
        <w:rPr>
          <w:b/>
          <w:u w:val="single"/>
        </w:rPr>
      </w:pPr>
      <w:r>
        <w:rPr>
          <w:b/>
          <w:u w:val="single"/>
        </w:rPr>
        <w:t>LEI Nº 894/88</w:t>
      </w:r>
    </w:p>
    <w:p w:rsidR="00000000" w:rsidRDefault="001F7A74">
      <w:pPr>
        <w:ind w:left="1701"/>
        <w:rPr>
          <w:b/>
          <w:u w:val="single"/>
        </w:rPr>
      </w:pPr>
    </w:p>
    <w:p w:rsidR="00000000" w:rsidRDefault="001F7A74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000000" w:rsidRDefault="001F7A74">
      <w:pPr>
        <w:ind w:left="1701"/>
        <w:rPr>
          <w:b/>
        </w:rPr>
      </w:pPr>
    </w:p>
    <w:p w:rsidR="001F7A74" w:rsidRDefault="001F7A74" w:rsidP="001F7A74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1F7A74" w:rsidRDefault="001F7A74" w:rsidP="001F7A74">
      <w:pPr>
        <w:ind w:left="1701"/>
        <w:jc w:val="both"/>
        <w:rPr>
          <w:b/>
        </w:rPr>
      </w:pPr>
    </w:p>
    <w:p w:rsidR="001F7A74" w:rsidRDefault="001F7A74" w:rsidP="001F7A74">
      <w:pPr>
        <w:ind w:left="1701"/>
        <w:jc w:val="both"/>
      </w:pPr>
      <w:r>
        <w:rPr>
          <w:b/>
        </w:rPr>
        <w:t>Lei</w:t>
      </w:r>
    </w:p>
    <w:p w:rsidR="001F7A74" w:rsidRDefault="001F7A74" w:rsidP="001F7A74">
      <w:pPr>
        <w:ind w:left="851" w:hanging="851"/>
      </w:pPr>
    </w:p>
    <w:p w:rsidR="00000000" w:rsidRDefault="001F7A74">
      <w:pPr>
        <w:ind w:left="1701"/>
        <w:rPr>
          <w:b/>
        </w:rPr>
      </w:pPr>
    </w:p>
    <w:p w:rsidR="00000000" w:rsidRDefault="001F7A74"/>
    <w:p w:rsidR="00000000" w:rsidRDefault="001F7A74">
      <w:pPr>
        <w:ind w:left="1134" w:hanging="1134"/>
        <w:jc w:val="both"/>
      </w:pPr>
      <w:r>
        <w:t>Art. 1º - Fica o Poder Executivo Municipal autorizado a conceder aumento de vencimentos</w:t>
      </w:r>
      <w:proofErr w:type="gramStart"/>
      <w:r>
        <w:t xml:space="preserve">  </w:t>
      </w:r>
      <w:proofErr w:type="gramEnd"/>
      <w:r>
        <w:t>do Quadro de Servidores Municip</w:t>
      </w:r>
      <w:r>
        <w:t>ais, do Magistério Municipal, proventos de Inativos e  Pensionistas, no percentual de 22% (vinte e dois por cento), sobre a atual Escala padrão de Vencimentos.</w:t>
      </w:r>
    </w:p>
    <w:p w:rsidR="00000000" w:rsidRDefault="001F7A74">
      <w:pPr>
        <w:ind w:left="1134" w:hanging="1134"/>
        <w:jc w:val="both"/>
      </w:pPr>
    </w:p>
    <w:p w:rsidR="00000000" w:rsidRDefault="001F7A74">
      <w:pPr>
        <w:ind w:left="1134" w:hanging="1134"/>
        <w:jc w:val="both"/>
      </w:pPr>
      <w:r>
        <w:t>Art. 2º - Para fins de cálculo serão arredondadas as frações que não derem conta exata na divisão por dia.</w:t>
      </w:r>
    </w:p>
    <w:p w:rsidR="00000000" w:rsidRDefault="001F7A74">
      <w:pPr>
        <w:ind w:left="1134" w:hanging="1134"/>
        <w:jc w:val="both"/>
      </w:pPr>
    </w:p>
    <w:p w:rsidR="00000000" w:rsidRDefault="001F7A74">
      <w:pPr>
        <w:ind w:left="1134" w:hanging="1134"/>
        <w:jc w:val="both"/>
      </w:pPr>
      <w:r>
        <w:t>Art. 3º - Esta Lei entra em vigor a contar de 01 de Setembro de 1988, revogadas as disposições em contrário.</w:t>
      </w:r>
    </w:p>
    <w:p w:rsidR="00000000" w:rsidRDefault="001F7A74">
      <w:pPr>
        <w:ind w:left="1134" w:hanging="1134"/>
        <w:jc w:val="both"/>
      </w:pPr>
    </w:p>
    <w:p w:rsidR="00000000" w:rsidRDefault="001F7A74">
      <w:pPr>
        <w:ind w:left="1134" w:hanging="1134"/>
        <w:jc w:val="both"/>
      </w:pPr>
      <w:r>
        <w:t xml:space="preserve">Prefeitura Municipal de Bom Retiro </w:t>
      </w:r>
      <w:r>
        <w:t>em 28 de Setembro de 1988.</w:t>
      </w:r>
    </w:p>
    <w:p w:rsidR="00000000" w:rsidRDefault="001F7A74">
      <w:pPr>
        <w:jc w:val="both"/>
      </w:pPr>
    </w:p>
    <w:p w:rsidR="00000000" w:rsidRDefault="001F7A74">
      <w:pPr>
        <w:jc w:val="both"/>
      </w:pPr>
    </w:p>
    <w:p w:rsidR="00000000" w:rsidRDefault="001F7A74">
      <w:pPr>
        <w:jc w:val="both"/>
      </w:pPr>
    </w:p>
    <w:p w:rsidR="001F7A74" w:rsidRDefault="001F7A74" w:rsidP="001F7A74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1F7A74" w:rsidRDefault="001F7A74" w:rsidP="001F7A74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1F7A74" w:rsidRDefault="001F7A74" w:rsidP="001F7A74">
      <w:pPr>
        <w:jc w:val="center"/>
      </w:pPr>
    </w:p>
    <w:p w:rsidR="00000000" w:rsidRDefault="001F7A74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7A74"/>
    <w:rsid w:val="001F7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1F7A74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F7A74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6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894/88</vt:lpstr>
      </vt:variant>
      <vt:variant>
        <vt:i4>0</vt:i4>
      </vt:variant>
    </vt:vector>
  </HeadingPairs>
  <Company>BOM RETIRO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894/88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1998-02-17T12:13:00Z</dcterms:created>
  <dcterms:modified xsi:type="dcterms:W3CDTF">2007-11-13T13:37:00Z</dcterms:modified>
</cp:coreProperties>
</file>