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2B7EDB" w:rsidP="003271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nº20</w:t>
      </w:r>
      <w:r w:rsidR="00C050D2">
        <w:rPr>
          <w:rFonts w:ascii="Arial" w:hAnsi="Arial" w:cs="Arial"/>
          <w:b/>
          <w:sz w:val="24"/>
          <w:szCs w:val="24"/>
        </w:rPr>
        <w:t>9</w:t>
      </w:r>
      <w:r w:rsidR="0054399F">
        <w:rPr>
          <w:rFonts w:ascii="Arial" w:hAnsi="Arial" w:cs="Arial"/>
          <w:b/>
          <w:sz w:val="24"/>
          <w:szCs w:val="24"/>
        </w:rPr>
        <w:t>/1960</w:t>
      </w:r>
    </w:p>
    <w:p w:rsidR="00E66843" w:rsidRDefault="00C050D2" w:rsidP="002B7ED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pensão à viúva de ex-operário da Prefeitura</w:t>
      </w:r>
    </w:p>
    <w:p w:rsidR="00327113" w:rsidRDefault="00245F0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</w:t>
      </w:r>
      <w:r w:rsidR="00327113">
        <w:rPr>
          <w:rFonts w:ascii="Arial" w:hAnsi="Arial" w:cs="Arial"/>
          <w:sz w:val="24"/>
          <w:szCs w:val="24"/>
        </w:rPr>
        <w:t xml:space="preserve">de Bicas, por seus </w:t>
      </w:r>
      <w:r>
        <w:rPr>
          <w:rFonts w:ascii="Arial" w:hAnsi="Arial" w:cs="Arial"/>
          <w:sz w:val="24"/>
          <w:szCs w:val="24"/>
        </w:rPr>
        <w:t xml:space="preserve">vereadores, </w:t>
      </w:r>
      <w:r w:rsidR="00327113">
        <w:rPr>
          <w:rFonts w:ascii="Arial" w:hAnsi="Arial" w:cs="Arial"/>
          <w:sz w:val="24"/>
          <w:szCs w:val="24"/>
        </w:rPr>
        <w:t>aprovou e eu, em seu nome, sanciono a seguinte lei:</w:t>
      </w:r>
    </w:p>
    <w:p w:rsidR="00245F02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C050D2">
        <w:rPr>
          <w:rFonts w:ascii="Arial" w:hAnsi="Arial" w:cs="Arial"/>
          <w:sz w:val="24"/>
          <w:szCs w:val="24"/>
        </w:rPr>
        <w:t>concedida à D.Maria Da Conceição de Melo, viúva do ex-operário</w:t>
      </w:r>
      <w:r w:rsidR="0054399F">
        <w:rPr>
          <w:rFonts w:ascii="Arial" w:hAnsi="Arial" w:cs="Arial"/>
          <w:sz w:val="24"/>
          <w:szCs w:val="24"/>
        </w:rPr>
        <w:t xml:space="preserve"> da Prefeitura Municipal de Bicas, a pensão mensal de Cr$ 1.000,00(mil cruzeiros).</w:t>
      </w:r>
    </w:p>
    <w:p w:rsidR="0054399F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245F02">
        <w:rPr>
          <w:rFonts w:ascii="Arial" w:hAnsi="Arial" w:cs="Arial"/>
          <w:b/>
          <w:sz w:val="24"/>
          <w:szCs w:val="24"/>
        </w:rPr>
        <w:t xml:space="preserve"> </w:t>
      </w:r>
      <w:r w:rsidR="0054399F">
        <w:rPr>
          <w:rFonts w:ascii="Arial" w:hAnsi="Arial" w:cs="Arial"/>
          <w:sz w:val="24"/>
          <w:szCs w:val="24"/>
        </w:rPr>
        <w:t>Fica aberto o Crédito Especial na importância de Cr$ 9.000,00 (nove mil cruzeiros), para atender as despesas da presente lei até dezembro do corrente exercício.</w:t>
      </w:r>
    </w:p>
    <w:p w:rsidR="0054399F" w:rsidRDefault="00245F0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</w:t>
      </w:r>
      <w:r w:rsidR="0054399F">
        <w:rPr>
          <w:rFonts w:ascii="Arial" w:hAnsi="Arial" w:cs="Arial"/>
          <w:sz w:val="24"/>
          <w:szCs w:val="24"/>
        </w:rPr>
        <w:t>O orçamento vindouro constante em dotação própria a importância a que se refere a presente despesa originada desta lei.</w:t>
      </w:r>
    </w:p>
    <w:p w:rsidR="0054399F" w:rsidRDefault="0054399F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Cessará os benefícios desta lei, caso a beneficiária venha a reabilitar os seus direitos de pensionista junto à Previdência do Estado.</w:t>
      </w:r>
    </w:p>
    <w:p w:rsidR="00EB1112" w:rsidRPr="00EB1112" w:rsidRDefault="00245F02" w:rsidP="00327113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>
        <w:rPr>
          <w:rFonts w:ascii="Arial" w:hAnsi="Arial" w:cs="Arial"/>
          <w:sz w:val="24"/>
          <w:szCs w:val="24"/>
        </w:rPr>
        <w:t xml:space="preserve"> </w:t>
      </w:r>
      <w:r w:rsidR="00EB1112">
        <w:rPr>
          <w:rFonts w:ascii="Arial" w:hAnsi="Arial" w:cs="Arial"/>
          <w:sz w:val="26"/>
          <w:szCs w:val="24"/>
        </w:rPr>
        <w:t xml:space="preserve">Revogadas as disposições em contrário, esta lei entrará em vigor </w:t>
      </w:r>
      <w:r w:rsidR="002B7EDB">
        <w:rPr>
          <w:rFonts w:ascii="Arial" w:hAnsi="Arial" w:cs="Arial"/>
          <w:sz w:val="26"/>
          <w:szCs w:val="24"/>
        </w:rPr>
        <w:t>na data de sua publicação</w:t>
      </w:r>
      <w:r>
        <w:rPr>
          <w:rFonts w:ascii="Arial" w:hAnsi="Arial" w:cs="Arial"/>
          <w:sz w:val="26"/>
          <w:szCs w:val="24"/>
        </w:rPr>
        <w:t>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 a todos a quem o conhecimento e execução desta lei pertencer, que a cumpram e a façam cumprir tão inteiramente como nela se contém.</w:t>
      </w:r>
    </w:p>
    <w:p w:rsidR="00327113" w:rsidRPr="000B7596" w:rsidRDefault="0054399F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24 de abril de 1960.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327113" w:rsidRPr="000B7596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327113" w:rsidRPr="00327113" w:rsidRDefault="00327113" w:rsidP="00327113">
      <w:pPr>
        <w:rPr>
          <w:rFonts w:ascii="Arial" w:hAnsi="Arial" w:cs="Arial"/>
          <w:b/>
          <w:sz w:val="24"/>
          <w:szCs w:val="24"/>
        </w:rPr>
      </w:pPr>
    </w:p>
    <w:sectPr w:rsidR="00327113" w:rsidRPr="0032711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7113"/>
    <w:rsid w:val="00245F02"/>
    <w:rsid w:val="002B7EDB"/>
    <w:rsid w:val="00327113"/>
    <w:rsid w:val="0054399F"/>
    <w:rsid w:val="006076CC"/>
    <w:rsid w:val="008F5D47"/>
    <w:rsid w:val="00AF099C"/>
    <w:rsid w:val="00C050D2"/>
    <w:rsid w:val="00CC2E3E"/>
    <w:rsid w:val="00DD07B4"/>
    <w:rsid w:val="00E66843"/>
    <w:rsid w:val="00EB1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2014-06-06T21:18:00Z</dcterms:created>
  <dcterms:modified xsi:type="dcterms:W3CDTF">2014-06-06T21:18:00Z</dcterms:modified>
</cp:coreProperties>
</file>