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A7B9D" w14:textId="0300DE8E" w:rsidR="00795179" w:rsidRPr="00175656" w:rsidRDefault="00795179" w:rsidP="00795179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FA7C05F" wp14:editId="618C0C5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285F0" w14:textId="77777777" w:rsidR="00795179" w:rsidRDefault="00795179" w:rsidP="00795179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66903AF" w14:textId="77777777" w:rsidR="00795179" w:rsidRPr="00175656" w:rsidRDefault="00795179" w:rsidP="00795179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25BF0C98" w14:textId="77777777" w:rsidR="00795179" w:rsidRPr="00175656" w:rsidRDefault="00795179" w:rsidP="00795179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7C05F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BD285F0" w14:textId="77777777" w:rsidR="00795179" w:rsidRDefault="00795179" w:rsidP="00795179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66903AF" w14:textId="77777777" w:rsidR="00795179" w:rsidRPr="00175656" w:rsidRDefault="00795179" w:rsidP="00795179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25BF0C98" w14:textId="77777777" w:rsidR="00795179" w:rsidRPr="00175656" w:rsidRDefault="00795179" w:rsidP="00795179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8</w:t>
      </w:r>
    </w:p>
    <w:p w14:paraId="38C52EF8" w14:textId="77777777" w:rsidR="00795179" w:rsidRPr="000A7ECA" w:rsidRDefault="00795179" w:rsidP="00795179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68E87C4B" w14:textId="77777777" w:rsidR="00230448" w:rsidRPr="0056408A" w:rsidRDefault="00230448" w:rsidP="00230448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39F528B5" w14:textId="1FAC7B7F" w:rsidR="00230448" w:rsidRPr="00114B66" w:rsidRDefault="00230448" w:rsidP="00230448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7543F1">
        <w:rPr>
          <w:rFonts w:ascii="Arial" w:hAnsi="Arial" w:cs="Arial"/>
          <w:sz w:val="24"/>
          <w:szCs w:val="24"/>
        </w:rPr>
        <w:t xml:space="preserve">Altera dispositivo da Lei nº 3.252, de 02 de janeiro de 2013, que </w:t>
      </w:r>
      <w:r>
        <w:rPr>
          <w:rFonts w:ascii="Arial" w:hAnsi="Arial" w:cs="Arial"/>
          <w:sz w:val="24"/>
          <w:szCs w:val="24"/>
        </w:rPr>
        <w:t>“V</w:t>
      </w:r>
      <w:r w:rsidRPr="007543F1">
        <w:rPr>
          <w:rFonts w:ascii="Arial" w:hAnsi="Arial" w:cs="Arial"/>
          <w:sz w:val="24"/>
          <w:szCs w:val="24"/>
        </w:rPr>
        <w:t>eda o auxílio financeiro as associações desportivas e equipes desportivas que remunerem seus atletas para participar de eventos amadores no Município de Campo Mourão</w:t>
      </w:r>
      <w:r>
        <w:rPr>
          <w:rFonts w:ascii="Arial" w:hAnsi="Arial" w:cs="Arial"/>
          <w:sz w:val="24"/>
          <w:szCs w:val="24"/>
        </w:rPr>
        <w:t xml:space="preserve">, </w:t>
      </w:r>
      <w:r w:rsidRPr="007543F1">
        <w:rPr>
          <w:rFonts w:ascii="Arial" w:hAnsi="Arial" w:cs="Arial"/>
          <w:sz w:val="24"/>
          <w:szCs w:val="24"/>
        </w:rPr>
        <w:t>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0D276AF8" w14:textId="77777777" w:rsidR="00230448" w:rsidRDefault="00230448" w:rsidP="00230448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65DD9A3C" w14:textId="77777777" w:rsidR="00230448" w:rsidRPr="0056408A" w:rsidRDefault="00230448" w:rsidP="00230448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0172E656" w14:textId="77777777" w:rsidR="00230448" w:rsidRPr="0056408A" w:rsidRDefault="00230448" w:rsidP="00230448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FFB325B" w14:textId="77777777" w:rsidR="00230448" w:rsidRPr="00652146" w:rsidRDefault="00230448" w:rsidP="00230448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652146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652146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52C7A0FB" w14:textId="77777777" w:rsidR="00230448" w:rsidRPr="0056408A" w:rsidRDefault="00230448" w:rsidP="00230448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F778CF2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 artigo 1º da </w:t>
      </w:r>
      <w:r w:rsidRPr="00C40170">
        <w:rPr>
          <w:rFonts w:ascii="Arial" w:hAnsi="Arial" w:cs="Arial"/>
          <w:sz w:val="24"/>
          <w:szCs w:val="24"/>
        </w:rPr>
        <w:t xml:space="preserve">Lei nº </w:t>
      </w:r>
      <w:r w:rsidRPr="007543F1">
        <w:rPr>
          <w:rFonts w:ascii="Arial" w:hAnsi="Arial" w:cs="Arial"/>
          <w:sz w:val="24"/>
          <w:szCs w:val="24"/>
        </w:rPr>
        <w:t>3.252, de 02 de janeiro de 2013</w:t>
      </w:r>
      <w:r>
        <w:rPr>
          <w:rFonts w:ascii="Arial" w:hAnsi="Arial" w:cs="Arial"/>
          <w:sz w:val="24"/>
          <w:szCs w:val="24"/>
        </w:rPr>
        <w:t>, passa a vigorar com a seguinte redação:</w:t>
      </w:r>
    </w:p>
    <w:p w14:paraId="3866F449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60B65C39" w14:textId="4E38AEF0" w:rsidR="00230448" w:rsidRPr="007543F1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1º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Fica vedada às Associações Desportivas ou Equipes Desportivas que recebam recursos financeiros do Município de Campo Mourão e participem de eventos amadores realizados na circunscrição do Município pela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000000"/>
          <w:sz w:val="24"/>
          <w:szCs w:val="24"/>
        </w:rPr>
        <w:t>SESP,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a efetivar qualquer espécie de remuneração ou auxílio pecuniário aos seus atletas para participarem desses eventos.</w:t>
      </w:r>
    </w:p>
    <w:p w14:paraId="589F0591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7543F1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§ 1º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Excluem-se da vedação contida no caput desta Lei, as associações ou equipes beneficiadas nos termos da Lei Municipal </w:t>
      </w:r>
      <w:r w:rsidRPr="00230448">
        <w:rPr>
          <w:rFonts w:ascii="Arial" w:hAnsi="Arial" w:cs="Arial"/>
          <w:i/>
          <w:iCs/>
          <w:sz w:val="24"/>
          <w:szCs w:val="24"/>
        </w:rPr>
        <w:t xml:space="preserve">nº </w:t>
      </w:r>
      <w:hyperlink r:id="rId6" w:history="1">
        <w:r w:rsidRPr="00230448">
          <w:rPr>
            <w:rStyle w:val="Hyperlink"/>
            <w:rFonts w:ascii="Arial" w:eastAsiaTheme="majorEastAsia" w:hAnsi="Arial" w:cs="Arial"/>
            <w:i/>
            <w:iCs/>
            <w:color w:val="auto"/>
            <w:sz w:val="24"/>
            <w:szCs w:val="24"/>
            <w:u w:val="none"/>
          </w:rPr>
          <w:t>1714</w:t>
        </w:r>
      </w:hyperlink>
      <w:r w:rsidRPr="00230448">
        <w:rPr>
          <w:rFonts w:ascii="Arial" w:hAnsi="Arial" w:cs="Arial"/>
          <w:i/>
          <w:iCs/>
          <w:sz w:val="24"/>
          <w:szCs w:val="24"/>
        </w:rPr>
        <w:t xml:space="preserve">, 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>de 21 de julho de 2003 - Lei de Incentivo ao Esporte</w:t>
      </w:r>
      <w:r>
        <w:rPr>
          <w:rFonts w:ascii="Arial" w:hAnsi="Arial" w:cs="Arial"/>
          <w:i/>
          <w:iCs/>
          <w:color w:val="000000"/>
          <w:sz w:val="24"/>
          <w:szCs w:val="24"/>
        </w:rPr>
        <w:t>, e suas posteriores alterações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67A57253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511FD482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7543F1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§ 2º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Incluem-se nos eventos mencionados no caput os que tenham participação direta ou indireta da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–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000000"/>
          <w:sz w:val="24"/>
          <w:szCs w:val="24"/>
        </w:rPr>
        <w:t>SESP</w:t>
      </w:r>
      <w:r w:rsidRPr="007543F1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4D2870D1" w14:textId="7DF46672" w:rsidR="00230448" w:rsidRDefault="00230448" w:rsidP="00230448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................................................................................................................................”.</w:t>
      </w:r>
    </w:p>
    <w:p w14:paraId="237CE9DA" w14:textId="77777777" w:rsidR="00230448" w:rsidRDefault="00230448" w:rsidP="00230448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0A242791" w14:textId="77777777" w:rsidR="00230448" w:rsidRDefault="00230448" w:rsidP="0023044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587E3031" w14:textId="77777777" w:rsidR="00230448" w:rsidRDefault="00230448" w:rsidP="00230448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006AF79" w14:textId="77777777" w:rsidR="00795179" w:rsidRPr="000A7ECA" w:rsidRDefault="00795179" w:rsidP="00795179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B86A1AE" w14:textId="77777777" w:rsidR="00795179" w:rsidRPr="000A7ECA" w:rsidRDefault="00795179" w:rsidP="00795179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66F55930" w14:textId="77777777" w:rsidR="00795179" w:rsidRPr="000A7ECA" w:rsidRDefault="00795179" w:rsidP="0079517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D6B837E" w14:textId="77777777" w:rsidR="00795179" w:rsidRPr="000A7ECA" w:rsidRDefault="00795179" w:rsidP="0079517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50A058AE" w14:textId="77777777" w:rsidR="00795179" w:rsidRPr="000A7ECA" w:rsidRDefault="00795179" w:rsidP="0079517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3276F83C" w14:textId="77777777" w:rsidR="00795179" w:rsidRPr="000A7ECA" w:rsidRDefault="00795179" w:rsidP="0079517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91DD44A" w14:textId="77777777" w:rsidR="00795179" w:rsidRPr="000A7ECA" w:rsidRDefault="00795179" w:rsidP="0079517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2865E118" w14:textId="77777777" w:rsidR="00795179" w:rsidRPr="000A7ECA" w:rsidRDefault="00795179" w:rsidP="00795179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sectPr w:rsidR="00795179" w:rsidRPr="000A7ECA" w:rsidSect="00795179">
      <w:headerReference w:type="default" r:id="rId7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58596" w14:textId="77777777" w:rsidR="00C37EBB" w:rsidRDefault="00C37EBB" w:rsidP="00230448">
      <w:r>
        <w:separator/>
      </w:r>
    </w:p>
  </w:endnote>
  <w:endnote w:type="continuationSeparator" w:id="0">
    <w:p w14:paraId="360C80A5" w14:textId="77777777" w:rsidR="00C37EBB" w:rsidRDefault="00C37EBB" w:rsidP="00230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3D7E1" w14:textId="77777777" w:rsidR="00C37EBB" w:rsidRDefault="00C37EBB" w:rsidP="00230448">
      <w:r>
        <w:separator/>
      </w:r>
    </w:p>
  </w:footnote>
  <w:footnote w:type="continuationSeparator" w:id="0">
    <w:p w14:paraId="79671D0F" w14:textId="77777777" w:rsidR="00C37EBB" w:rsidRDefault="00C37EBB" w:rsidP="00230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2762" w14:textId="26ADDCF3" w:rsidR="00230448" w:rsidRDefault="00230448">
    <w:pPr>
      <w:pStyle w:val="Cabealho"/>
    </w:pPr>
  </w:p>
  <w:p w14:paraId="7C6BB9B6" w14:textId="55B89EB8" w:rsidR="00230448" w:rsidRDefault="00230448">
    <w:pPr>
      <w:pStyle w:val="Cabealho"/>
    </w:pPr>
  </w:p>
  <w:p w14:paraId="1A8E763A" w14:textId="77777777" w:rsidR="00230448" w:rsidRDefault="002304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48"/>
    <w:rsid w:val="000D54F7"/>
    <w:rsid w:val="00157C79"/>
    <w:rsid w:val="00230448"/>
    <w:rsid w:val="00236228"/>
    <w:rsid w:val="0027091F"/>
    <w:rsid w:val="00537307"/>
    <w:rsid w:val="00555CEA"/>
    <w:rsid w:val="006C11E5"/>
    <w:rsid w:val="00795179"/>
    <w:rsid w:val="00863EE6"/>
    <w:rsid w:val="00AD3276"/>
    <w:rsid w:val="00B2276A"/>
    <w:rsid w:val="00BA66A3"/>
    <w:rsid w:val="00C37EBB"/>
    <w:rsid w:val="00FE0AC0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3A87"/>
  <w15:chartTrackingRefBased/>
  <w15:docId w15:val="{41D47B27-CCAE-4E14-BE6A-652444DB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4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04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04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04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04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04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044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044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44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044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04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04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04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04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04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04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04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4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04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04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0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4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0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04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04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04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04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04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04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044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230448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2304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304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304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04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95179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.org/municipais/pr/campo-mourao/lei/lei-ordinaria/2003/1714/lei-ordinaria-n-1714-2003-dispoe-sobre-incentivo-fiscal-para-realizacao-de-projetos-esportivos-no-municipio-de-campo-moura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2026-03-26T13:07:00Z</dcterms:created>
  <dcterms:modified xsi:type="dcterms:W3CDTF">2026-04-08T12:17:00Z</dcterms:modified>
</cp:coreProperties>
</file>