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980402">
        <w:rPr>
          <w:bCs/>
          <w:color w:val="auto"/>
          <w:sz w:val="44"/>
          <w:u w:val="single"/>
        </w:rPr>
        <w:t>5</w:t>
      </w:r>
      <w:r w:rsidR="004B63E0">
        <w:rPr>
          <w:bCs/>
          <w:color w:val="auto"/>
          <w:sz w:val="44"/>
          <w:u w:val="single"/>
        </w:rPr>
        <w:t>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D35235">
        <w:rPr>
          <w:sz w:val="28"/>
          <w:szCs w:val="28"/>
        </w:rPr>
        <w:t xml:space="preserve"> </w:t>
      </w:r>
      <w:r w:rsidR="0080455C">
        <w:rPr>
          <w:sz w:val="28"/>
          <w:szCs w:val="28"/>
        </w:rPr>
        <w:t>Professora</w:t>
      </w:r>
      <w:r w:rsidR="00455DA6" w:rsidRPr="00455DA6">
        <w:rPr>
          <w:rFonts w:ascii="Arial" w:hAnsi="Arial" w:cs="Arial"/>
          <w:sz w:val="20"/>
          <w:szCs w:val="22"/>
        </w:rPr>
        <w:t xml:space="preserve"> </w:t>
      </w:r>
      <w:r w:rsidR="004B63E0" w:rsidRPr="004B63E0">
        <w:rPr>
          <w:sz w:val="28"/>
          <w:szCs w:val="28"/>
        </w:rPr>
        <w:t>Silvia Andrade Ferreira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5DA6"/>
    <w:rsid w:val="004944FA"/>
    <w:rsid w:val="004A5CA2"/>
    <w:rsid w:val="004B63E0"/>
    <w:rsid w:val="004C488A"/>
    <w:rsid w:val="004E35A0"/>
    <w:rsid w:val="0051281D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0455C"/>
    <w:rsid w:val="008352D0"/>
    <w:rsid w:val="00846493"/>
    <w:rsid w:val="00863568"/>
    <w:rsid w:val="00944347"/>
    <w:rsid w:val="00980402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D6BFC"/>
    <w:rsid w:val="00BE6DC7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D1E5D"/>
    <w:rsid w:val="00DF11C3"/>
    <w:rsid w:val="00DF1DA7"/>
    <w:rsid w:val="00E17D96"/>
    <w:rsid w:val="00E31071"/>
    <w:rsid w:val="00E81AED"/>
    <w:rsid w:val="00E904E0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C5F77-96F8-4958-8983-3E8AC37EC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2017-10-19T13:13:00Z</dcterms:created>
  <dcterms:modified xsi:type="dcterms:W3CDTF">2017-10-19T13:13:00Z</dcterms:modified>
</cp:coreProperties>
</file>