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6A9" w:rsidRDefault="006466A9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737F27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 xml:space="preserve">Estância Velha RS, </w:t>
      </w:r>
      <w:r w:rsidR="00C30A90">
        <w:rPr>
          <w:rFonts w:ascii="Arial" w:hAnsi="Arial" w:cs="Arial"/>
        </w:rPr>
        <w:t>28</w:t>
      </w:r>
      <w:r w:rsidR="006E6223">
        <w:rPr>
          <w:rFonts w:ascii="Arial" w:hAnsi="Arial" w:cs="Arial"/>
        </w:rPr>
        <w:t xml:space="preserve"> de junho</w:t>
      </w:r>
      <w:r w:rsidRPr="004F3B36">
        <w:rPr>
          <w:rFonts w:ascii="Arial" w:hAnsi="Arial" w:cs="Arial"/>
        </w:rPr>
        <w:t xml:space="preserve"> </w:t>
      </w:r>
      <w:r w:rsidR="00A1140E">
        <w:rPr>
          <w:rFonts w:ascii="Arial" w:hAnsi="Arial" w:cs="Arial"/>
        </w:rPr>
        <w:t>de 2017</w:t>
      </w:r>
      <w:r w:rsidR="00054B85" w:rsidRPr="004F3B36">
        <w:rPr>
          <w:rFonts w:ascii="Arial" w:hAnsi="Arial" w:cs="Arial"/>
        </w:rPr>
        <w:t>.</w:t>
      </w: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</w:p>
    <w:p w:rsidR="00054B85" w:rsidRPr="004F3B36" w:rsidRDefault="00054B85" w:rsidP="00054B85">
      <w:pPr>
        <w:ind w:firstLine="2835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054B85" w:rsidRPr="004F3B36" w:rsidRDefault="00054B85" w:rsidP="006E6223">
      <w:pPr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Senhores Vereadores e Senhoras Vereadoras:</w:t>
      </w:r>
    </w:p>
    <w:p w:rsidR="004F3B36" w:rsidRDefault="004F3B36" w:rsidP="008735A4">
      <w:pPr>
        <w:spacing w:line="360" w:lineRule="auto"/>
        <w:jc w:val="both"/>
        <w:rPr>
          <w:rFonts w:ascii="Arial" w:hAnsi="Arial" w:cs="Arial"/>
        </w:rPr>
      </w:pPr>
    </w:p>
    <w:p w:rsidR="00C30A90" w:rsidRPr="00C30A90" w:rsidRDefault="00402CA9" w:rsidP="00C30A90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Segue em anexo minuta de Anteprojeto de L</w:t>
      </w:r>
      <w:r w:rsidRPr="00402CA9">
        <w:rPr>
          <w:rFonts w:ascii="Arial" w:hAnsi="Arial" w:cs="Arial"/>
        </w:rPr>
        <w:t xml:space="preserve">ei </w:t>
      </w:r>
      <w:r>
        <w:rPr>
          <w:rFonts w:ascii="Arial" w:hAnsi="Arial" w:cs="Arial"/>
        </w:rPr>
        <w:t>que</w:t>
      </w:r>
      <w:r w:rsidRPr="00402CA9">
        <w:rPr>
          <w:rFonts w:ascii="Arial" w:hAnsi="Arial" w:cs="Arial"/>
        </w:rPr>
        <w:t xml:space="preserve"> </w:t>
      </w:r>
      <w:r w:rsidR="0017692A">
        <w:rPr>
          <w:rFonts w:ascii="Arial" w:hAnsi="Arial" w:cs="Arial"/>
        </w:rPr>
        <w:t>“</w:t>
      </w:r>
      <w:r w:rsidR="00C30A90" w:rsidRPr="00C30A90">
        <w:rPr>
          <w:rFonts w:ascii="Arial" w:hAnsi="Arial" w:cs="Arial"/>
          <w:b/>
          <w:bCs/>
        </w:rPr>
        <w:t>DISPÕE SOBRE A CRIAÇÃO DE QUADRAS DE TÊNIS PARA DESENVOLVER UM PROGRAMA DA PRÁTICA DESSA MODALIDADE NO MUNICÍPIO DE ESTÃNCIA VELHA, E DÁ OUTRAS PROVIDÊNCIAS</w:t>
      </w:r>
      <w:r w:rsidR="0017692A">
        <w:rPr>
          <w:rFonts w:ascii="Arial" w:hAnsi="Arial" w:cs="Arial"/>
          <w:b/>
          <w:bCs/>
        </w:rPr>
        <w:t>”</w:t>
      </w:r>
      <w:r w:rsidR="00C30A90" w:rsidRPr="00C30A90">
        <w:rPr>
          <w:rFonts w:ascii="Arial" w:hAnsi="Arial" w:cs="Arial"/>
          <w:b/>
          <w:bCs/>
        </w:rPr>
        <w:t>.</w:t>
      </w:r>
    </w:p>
    <w:p w:rsidR="00C30A90" w:rsidRDefault="00402CA9" w:rsidP="00C30A90">
      <w:pPr>
        <w:spacing w:line="360" w:lineRule="auto"/>
        <w:ind w:firstLine="2268"/>
        <w:jc w:val="both"/>
        <w:rPr>
          <w:rFonts w:ascii="Arial" w:hAnsi="Arial" w:cs="Arial"/>
        </w:rPr>
      </w:pPr>
      <w:r w:rsidRPr="00402CA9">
        <w:rPr>
          <w:rFonts w:ascii="Arial" w:hAnsi="Arial" w:cs="Arial"/>
        </w:rPr>
        <w:t xml:space="preserve">Justifica-se o presente </w:t>
      </w:r>
      <w:r>
        <w:rPr>
          <w:rFonts w:ascii="Arial" w:hAnsi="Arial" w:cs="Arial"/>
        </w:rPr>
        <w:t>Ante</w:t>
      </w:r>
      <w:r w:rsidR="00312811">
        <w:rPr>
          <w:rFonts w:ascii="Arial" w:hAnsi="Arial" w:cs="Arial"/>
        </w:rPr>
        <w:t>projeto de L</w:t>
      </w:r>
      <w:r w:rsidRPr="00402CA9">
        <w:rPr>
          <w:rFonts w:ascii="Arial" w:hAnsi="Arial" w:cs="Arial"/>
        </w:rPr>
        <w:t>ei</w:t>
      </w:r>
      <w:r>
        <w:rPr>
          <w:rFonts w:ascii="Arial" w:hAnsi="Arial" w:cs="Arial"/>
        </w:rPr>
        <w:t>,</w:t>
      </w:r>
      <w:r w:rsidR="00C30A90">
        <w:rPr>
          <w:rFonts w:ascii="Arial" w:hAnsi="Arial" w:cs="Arial"/>
        </w:rPr>
        <w:t xml:space="preserve"> pois</w:t>
      </w:r>
      <w:r w:rsidR="00C30A90" w:rsidRPr="00C30A90">
        <w:rPr>
          <w:rFonts w:ascii="Arial" w:hAnsi="Arial" w:cs="Arial"/>
        </w:rPr>
        <w:t xml:space="preserve"> visa à inclusão social e de forma extremamente simples, o mesmo propõe: </w:t>
      </w:r>
      <w:r w:rsidR="00C30A90" w:rsidRPr="00C30A90">
        <w:rPr>
          <w:rFonts w:ascii="Arial" w:hAnsi="Arial" w:cs="Arial"/>
        </w:rPr>
        <w:br/>
      </w:r>
    </w:p>
    <w:p w:rsidR="00C30A90" w:rsidRDefault="00C30A90" w:rsidP="00C30A9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30A90">
        <w:rPr>
          <w:rFonts w:ascii="Arial" w:hAnsi="Arial" w:cs="Arial"/>
        </w:rPr>
        <w:t>Auxiliar na integração e socialização, bem como minimizar possíveis riscos de desvios sociais, como consequência da ociosidade, visa</w:t>
      </w:r>
      <w:r>
        <w:rPr>
          <w:rFonts w:ascii="Arial" w:hAnsi="Arial" w:cs="Arial"/>
        </w:rPr>
        <w:t xml:space="preserve">ndo à melhoria da autoestima; </w:t>
      </w:r>
      <w:r>
        <w:rPr>
          <w:rFonts w:ascii="Arial" w:hAnsi="Arial" w:cs="Arial"/>
        </w:rPr>
        <w:br/>
      </w:r>
    </w:p>
    <w:p w:rsidR="00C30A90" w:rsidRDefault="00C30A90" w:rsidP="00C30A9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30A90">
        <w:rPr>
          <w:rFonts w:ascii="Arial" w:hAnsi="Arial" w:cs="Arial"/>
        </w:rPr>
        <w:t>Estabelecer hábitos sadios;</w:t>
      </w:r>
    </w:p>
    <w:p w:rsidR="00C30A90" w:rsidRDefault="00C30A90" w:rsidP="00C30A90">
      <w:pPr>
        <w:spacing w:line="360" w:lineRule="auto"/>
        <w:jc w:val="both"/>
        <w:rPr>
          <w:rFonts w:ascii="Arial" w:hAnsi="Arial" w:cs="Arial"/>
        </w:rPr>
      </w:pPr>
    </w:p>
    <w:p w:rsidR="00C30A90" w:rsidRDefault="00C30A90" w:rsidP="00C30A90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C30A90">
        <w:rPr>
          <w:rFonts w:ascii="Arial" w:hAnsi="Arial" w:cs="Arial"/>
        </w:rPr>
        <w:t>Fazer da prática do desporto um complemento do processo de educação transformadora e de promoção da cidadania e, a médio prazo, proporcionar a integração da comunidade, favorecendo o desenvolvimento local.</w:t>
      </w:r>
    </w:p>
    <w:p w:rsidR="00C30A90" w:rsidRDefault="00C30A90" w:rsidP="00C30A90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C30A90" w:rsidRDefault="00C30A90" w:rsidP="00C30A90">
      <w:pPr>
        <w:spacing w:line="360" w:lineRule="auto"/>
        <w:ind w:firstLine="2268"/>
        <w:jc w:val="both"/>
        <w:rPr>
          <w:rFonts w:ascii="Arial" w:hAnsi="Arial" w:cs="Arial"/>
        </w:rPr>
      </w:pPr>
      <w:r w:rsidRPr="00C30A90">
        <w:rPr>
          <w:rFonts w:ascii="Arial" w:hAnsi="Arial" w:cs="Arial"/>
        </w:rPr>
        <w:t xml:space="preserve">Justifica-se, então, a organização do programa apresentado, valorizando os aspectos funcionais do Tênis, centrado na seleção de objetivos e </w:t>
      </w:r>
      <w:proofErr w:type="spellStart"/>
      <w:r w:rsidRPr="00C30A90">
        <w:rPr>
          <w:rFonts w:ascii="Arial" w:hAnsi="Arial" w:cs="Arial"/>
        </w:rPr>
        <w:t>conteúdos</w:t>
      </w:r>
      <w:proofErr w:type="spellEnd"/>
      <w:r w:rsidRPr="00C30A90">
        <w:rPr>
          <w:rFonts w:ascii="Arial" w:hAnsi="Arial" w:cs="Arial"/>
        </w:rPr>
        <w:t xml:space="preserve"> que contemplem o lúdico e o recreativo, criando </w:t>
      </w:r>
      <w:r w:rsidRPr="00C30A90">
        <w:rPr>
          <w:rFonts w:ascii="Arial" w:hAnsi="Arial" w:cs="Arial"/>
        </w:rPr>
        <w:lastRenderedPageBreak/>
        <w:t>situações de aprendizagem e aprofundamento dos conhecimentos, valorizando a evolução do jogo.</w:t>
      </w:r>
    </w:p>
    <w:p w:rsidR="00C30A90" w:rsidRDefault="00C30A90" w:rsidP="00C30A9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7D7AF0" w:rsidRPr="00C30A90" w:rsidRDefault="00C027BB" w:rsidP="00C30A90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30A90">
        <w:rPr>
          <w:rFonts w:ascii="Arial" w:hAnsi="Arial" w:cs="Arial"/>
        </w:rPr>
        <w:t>or isso, peço</w:t>
      </w:r>
      <w:r>
        <w:rPr>
          <w:rFonts w:ascii="Arial" w:hAnsi="Arial" w:cs="Arial"/>
        </w:rPr>
        <w:t xml:space="preserve"> que este Anteprojeto de lei em anexo seja aprovado pelos colegas e submetido ao Poder Executivo para que, assim que possível, tome as providências que entender cabíveis.</w:t>
      </w: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054B85" w:rsidRPr="004F3B36" w:rsidRDefault="00C30A90" w:rsidP="00C027BB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</w:rPr>
        <w:t xml:space="preserve">Euclides </w:t>
      </w:r>
      <w:proofErr w:type="spellStart"/>
      <w:r>
        <w:rPr>
          <w:rFonts w:ascii="Arial" w:hAnsi="Arial" w:cs="Arial"/>
        </w:rPr>
        <w:t>Tisian</w:t>
      </w:r>
      <w:proofErr w:type="spellEnd"/>
    </w:p>
    <w:p w:rsidR="00D83D2E" w:rsidRDefault="00431D66" w:rsidP="00C027BB">
      <w:pPr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 w:rsidR="00C30A90">
        <w:rPr>
          <w:rFonts w:ascii="Arial" w:hAnsi="Arial" w:cs="Arial"/>
        </w:rPr>
        <w:t xml:space="preserve"> do PT</w:t>
      </w: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ind w:firstLine="2268"/>
        <w:jc w:val="both"/>
        <w:rPr>
          <w:rFonts w:ascii="Arial" w:hAnsi="Arial" w:cs="Arial"/>
        </w:rPr>
      </w:pPr>
    </w:p>
    <w:p w:rsidR="006E6223" w:rsidRDefault="006E6223" w:rsidP="00C027BB">
      <w:pPr>
        <w:ind w:firstLine="2268"/>
        <w:jc w:val="both"/>
        <w:rPr>
          <w:rFonts w:ascii="Arial" w:hAnsi="Arial" w:cs="Arial"/>
        </w:rPr>
      </w:pPr>
    </w:p>
    <w:p w:rsidR="004F3B36" w:rsidRPr="004F3B36" w:rsidRDefault="004F3B36" w:rsidP="00C027BB">
      <w:pPr>
        <w:spacing w:before="100" w:beforeAutospacing="1" w:after="100" w:afterAutospacing="1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402CA9" w:rsidRDefault="00402CA9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A10357" w:rsidRDefault="00A10357" w:rsidP="006E6223">
      <w:pPr>
        <w:spacing w:line="360" w:lineRule="auto"/>
        <w:jc w:val="both"/>
        <w:rPr>
          <w:rFonts w:ascii="Arial" w:hAnsi="Arial" w:cs="Arial"/>
        </w:rPr>
      </w:pPr>
    </w:p>
    <w:p w:rsidR="00A10357" w:rsidRDefault="00A10357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7175D8" w:rsidP="00C027BB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ANTE</w:t>
      </w:r>
      <w:r w:rsidR="006E3EA5" w:rsidRPr="004F3B36">
        <w:rPr>
          <w:rFonts w:ascii="Arial" w:hAnsi="Arial" w:cs="Arial"/>
        </w:rPr>
        <w:t xml:space="preserve">PROJETO DE LEI nº. </w:t>
      </w:r>
      <w:r w:rsidR="00402CA9">
        <w:rPr>
          <w:rFonts w:ascii="Arial" w:hAnsi="Arial" w:cs="Arial"/>
        </w:rPr>
        <w:t>______</w:t>
      </w:r>
      <w:r w:rsidR="009E4F50">
        <w:rPr>
          <w:rFonts w:ascii="Arial" w:hAnsi="Arial" w:cs="Arial"/>
        </w:rPr>
        <w:t xml:space="preserve"> - 2017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3324E1" w:rsidRPr="004F3B36" w:rsidRDefault="001A1CFA" w:rsidP="001A1CFA">
      <w:pPr>
        <w:spacing w:line="360" w:lineRule="auto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DISPÕE SOBRE A CRIAÇÃO DE QUADRAS DE TÊNIS PARA DESENVOLVER UM PROGRAMA DA PRÁTICA DESSA MODALIDADE NO MUNICÍPIO DE ESTÃNCIA VELHA, E DÁ OUTRAS PROVIDÊNCIAS.</w:t>
      </w:r>
    </w:p>
    <w:p w:rsidR="001A1CFA" w:rsidRDefault="001A1CFA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142DEE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A</w:t>
      </w:r>
      <w:r w:rsidR="009A2AC1" w:rsidRPr="004F3B36">
        <w:rPr>
          <w:rFonts w:ascii="Arial" w:hAnsi="Arial" w:cs="Arial"/>
        </w:rPr>
        <w:t xml:space="preserve"> Prefe</w:t>
      </w:r>
      <w:r w:rsidRPr="004F3B36">
        <w:rPr>
          <w:rFonts w:ascii="Arial" w:hAnsi="Arial" w:cs="Arial"/>
        </w:rPr>
        <w:t>ita</w:t>
      </w:r>
      <w:r w:rsidR="00E57974" w:rsidRPr="004F3B36">
        <w:rPr>
          <w:rFonts w:ascii="Arial" w:hAnsi="Arial" w:cs="Arial"/>
        </w:rPr>
        <w:t xml:space="preserve"> Municipal de Estância Velha/</w:t>
      </w:r>
      <w:r w:rsidR="009A2AC1" w:rsidRPr="004F3B36">
        <w:rPr>
          <w:rFonts w:ascii="Arial" w:hAnsi="Arial" w:cs="Arial"/>
        </w:rPr>
        <w:t>RS.</w:t>
      </w:r>
    </w:p>
    <w:p w:rsidR="001E1834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A2AC1" w:rsidRPr="004F3B36" w:rsidRDefault="009A2AC1" w:rsidP="00F87FA3">
      <w:pPr>
        <w:spacing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Faço saber que o Poder Legislativo aprovou e eu sanciono e promulgo a seguinte Lei:</w:t>
      </w:r>
    </w:p>
    <w:p w:rsidR="009A2AC1" w:rsidRPr="004F3B36" w:rsidRDefault="009A2AC1" w:rsidP="00C027BB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1A1CFA" w:rsidRDefault="001A1CFA" w:rsidP="00226A3D">
      <w:pPr>
        <w:spacing w:line="360" w:lineRule="auto"/>
        <w:jc w:val="both"/>
        <w:rPr>
          <w:rFonts w:ascii="Arial" w:eastAsia="Arial" w:hAnsi="Arial"/>
          <w:b/>
          <w:bCs/>
        </w:rPr>
      </w:pPr>
      <w:r w:rsidRPr="001A1CFA">
        <w:rPr>
          <w:rFonts w:ascii="Arial" w:eastAsia="Arial" w:hAnsi="Arial"/>
          <w:b/>
          <w:bCs/>
        </w:rPr>
        <w:t xml:space="preserve">Art. 1 – </w:t>
      </w:r>
      <w:r w:rsidRPr="001A1CFA">
        <w:rPr>
          <w:rFonts w:ascii="Arial" w:eastAsia="Arial" w:hAnsi="Arial"/>
        </w:rPr>
        <w:t>Fica autorizado o Poder Executivo a criar</w:t>
      </w:r>
      <w:r>
        <w:rPr>
          <w:rFonts w:ascii="Arial" w:eastAsia="Arial" w:hAnsi="Arial"/>
        </w:rPr>
        <w:t xml:space="preserve"> quadras de tênis e desenvolver o Programa da Prática </w:t>
      </w:r>
      <w:r w:rsidRPr="001A1CFA">
        <w:rPr>
          <w:rFonts w:ascii="Arial" w:eastAsia="Arial" w:hAnsi="Arial"/>
        </w:rPr>
        <w:t>de</w:t>
      </w:r>
      <w:r>
        <w:rPr>
          <w:rFonts w:ascii="Arial" w:eastAsia="Arial" w:hAnsi="Arial"/>
        </w:rPr>
        <w:t xml:space="preserve">ssa modalidade aos </w:t>
      </w:r>
      <w:r w:rsidR="00C30A90">
        <w:rPr>
          <w:rFonts w:ascii="Arial" w:eastAsia="Arial" w:hAnsi="Arial"/>
        </w:rPr>
        <w:t>cidadãos estancienses</w:t>
      </w:r>
      <w:r>
        <w:rPr>
          <w:rFonts w:ascii="Arial" w:eastAsia="Arial" w:hAnsi="Arial"/>
        </w:rPr>
        <w:t>.</w:t>
      </w:r>
      <w:r w:rsidRPr="001A1CFA">
        <w:rPr>
          <w:rFonts w:ascii="Arial" w:eastAsia="Arial" w:hAnsi="Arial"/>
        </w:rPr>
        <w:t xml:space="preserve"> </w:t>
      </w:r>
      <w:r w:rsidRPr="001A1CFA">
        <w:rPr>
          <w:rFonts w:ascii="Arial" w:eastAsia="Arial" w:hAnsi="Arial"/>
        </w:rPr>
        <w:br/>
      </w:r>
    </w:p>
    <w:p w:rsidR="001A1CFA" w:rsidRPr="001A1CFA" w:rsidRDefault="001A1CFA" w:rsidP="00226A3D">
      <w:pPr>
        <w:spacing w:line="360" w:lineRule="auto"/>
        <w:jc w:val="both"/>
        <w:rPr>
          <w:rFonts w:ascii="Arial" w:eastAsia="Arial" w:hAnsi="Arial"/>
          <w:b/>
          <w:bCs/>
        </w:rPr>
      </w:pPr>
      <w:r w:rsidRPr="001A1CFA">
        <w:rPr>
          <w:rFonts w:ascii="Arial" w:eastAsia="Arial" w:hAnsi="Arial"/>
          <w:b/>
          <w:bCs/>
        </w:rPr>
        <w:t xml:space="preserve">Art. 2 </w:t>
      </w:r>
      <w:r w:rsidR="0068332D">
        <w:rPr>
          <w:rFonts w:ascii="Arial" w:eastAsia="Arial" w:hAnsi="Arial"/>
          <w:b/>
          <w:bCs/>
        </w:rPr>
        <w:t>–</w:t>
      </w:r>
      <w:r w:rsidRPr="001A1CFA">
        <w:rPr>
          <w:rFonts w:ascii="Arial" w:eastAsia="Arial" w:hAnsi="Arial"/>
          <w:b/>
          <w:bCs/>
        </w:rPr>
        <w:t xml:space="preserve"> </w:t>
      </w:r>
      <w:r w:rsidR="0068332D">
        <w:rPr>
          <w:rFonts w:ascii="Arial" w:eastAsia="Arial" w:hAnsi="Arial"/>
        </w:rPr>
        <w:t>A criação das quadra de tênis e o programa serão</w:t>
      </w:r>
      <w:r w:rsidRPr="001A1CFA">
        <w:rPr>
          <w:rFonts w:ascii="Arial" w:eastAsia="Arial" w:hAnsi="Arial"/>
        </w:rPr>
        <w:t xml:space="preserve"> desenvolvido</w:t>
      </w:r>
      <w:r w:rsidR="0068332D">
        <w:rPr>
          <w:rFonts w:ascii="Arial" w:eastAsia="Arial" w:hAnsi="Arial"/>
        </w:rPr>
        <w:t>s</w:t>
      </w:r>
      <w:r>
        <w:rPr>
          <w:rFonts w:ascii="Arial" w:eastAsia="Arial" w:hAnsi="Arial"/>
        </w:rPr>
        <w:t xml:space="preserve"> através de recursos a serem incluídos na Lei Orçamentária Anual</w:t>
      </w:r>
      <w:r w:rsidRPr="001A1CFA">
        <w:rPr>
          <w:rFonts w:ascii="Arial" w:eastAsia="Arial" w:hAnsi="Arial"/>
        </w:rPr>
        <w:t>.</w:t>
      </w:r>
    </w:p>
    <w:p w:rsidR="001A1CFA" w:rsidRDefault="001A1CFA" w:rsidP="00226A3D">
      <w:pPr>
        <w:spacing w:line="360" w:lineRule="auto"/>
        <w:jc w:val="both"/>
        <w:rPr>
          <w:rFonts w:ascii="Arial" w:eastAsia="Arial" w:hAnsi="Arial"/>
          <w:b/>
          <w:bCs/>
        </w:rPr>
      </w:pPr>
      <w:r w:rsidRPr="001A1CFA">
        <w:rPr>
          <w:rFonts w:ascii="Arial" w:eastAsia="Arial" w:hAnsi="Arial"/>
        </w:rPr>
        <w:br/>
      </w:r>
      <w:r w:rsidRPr="001A1CFA">
        <w:rPr>
          <w:rFonts w:ascii="Arial" w:eastAsia="Arial" w:hAnsi="Arial"/>
          <w:b/>
          <w:bCs/>
        </w:rPr>
        <w:t xml:space="preserve">Parágrafo Único </w:t>
      </w:r>
      <w:r>
        <w:rPr>
          <w:rFonts w:ascii="Arial" w:eastAsia="Arial" w:hAnsi="Arial"/>
        </w:rPr>
        <w:t>–</w:t>
      </w:r>
      <w:r w:rsidRPr="001A1CFA">
        <w:rPr>
          <w:rFonts w:ascii="Arial" w:eastAsia="Arial" w:hAnsi="Arial"/>
        </w:rPr>
        <w:t xml:space="preserve"> </w:t>
      </w:r>
      <w:r>
        <w:rPr>
          <w:rFonts w:ascii="Arial" w:eastAsia="Arial" w:hAnsi="Arial"/>
        </w:rPr>
        <w:t xml:space="preserve">Fica autorizado o Poder Executivo Municipal a firmar </w:t>
      </w:r>
      <w:r w:rsidRPr="001A1CFA">
        <w:rPr>
          <w:rFonts w:ascii="Arial" w:eastAsia="Arial" w:hAnsi="Arial"/>
        </w:rPr>
        <w:t>parcerias</w:t>
      </w:r>
      <w:r w:rsidR="0068332D">
        <w:rPr>
          <w:rFonts w:ascii="Arial" w:eastAsia="Arial" w:hAnsi="Arial"/>
        </w:rPr>
        <w:t xml:space="preserve"> com a iniciativa privada, G</w:t>
      </w:r>
      <w:bookmarkStart w:id="0" w:name="_GoBack"/>
      <w:bookmarkEnd w:id="0"/>
      <w:r w:rsidR="0068332D">
        <w:rPr>
          <w:rFonts w:ascii="Arial" w:eastAsia="Arial" w:hAnsi="Arial"/>
        </w:rPr>
        <w:t>overno F</w:t>
      </w:r>
      <w:r w:rsidRPr="001A1CFA">
        <w:rPr>
          <w:rFonts w:ascii="Arial" w:eastAsia="Arial" w:hAnsi="Arial"/>
        </w:rPr>
        <w:t>ederal e organizações não governamentais.</w:t>
      </w:r>
      <w:r w:rsidRPr="001A1CFA">
        <w:rPr>
          <w:rFonts w:ascii="Arial" w:eastAsia="Arial" w:hAnsi="Arial"/>
        </w:rPr>
        <w:br/>
      </w:r>
    </w:p>
    <w:p w:rsidR="001A1CFA" w:rsidRPr="001A1CFA" w:rsidRDefault="001A1CFA" w:rsidP="00226A3D">
      <w:pPr>
        <w:spacing w:line="360" w:lineRule="auto"/>
        <w:jc w:val="both"/>
        <w:rPr>
          <w:rFonts w:ascii="Arial" w:eastAsia="Arial" w:hAnsi="Arial"/>
          <w:b/>
          <w:bCs/>
        </w:rPr>
      </w:pPr>
      <w:r w:rsidRPr="001A1CFA">
        <w:rPr>
          <w:rFonts w:ascii="Arial" w:eastAsia="Arial" w:hAnsi="Arial"/>
          <w:b/>
          <w:bCs/>
        </w:rPr>
        <w:t xml:space="preserve">Art. 3 - </w:t>
      </w:r>
      <w:r w:rsidRPr="001A1CFA">
        <w:rPr>
          <w:rFonts w:ascii="Arial" w:eastAsia="Arial" w:hAnsi="Arial"/>
        </w:rPr>
        <w:t>Caberá ao Poder Executi</w:t>
      </w:r>
      <w:r>
        <w:rPr>
          <w:rFonts w:ascii="Arial" w:eastAsia="Arial" w:hAnsi="Arial"/>
        </w:rPr>
        <w:t xml:space="preserve">vo buscar espaços esportivos que se adequem a instalação das quadras de tênis, </w:t>
      </w:r>
      <w:r w:rsidRPr="001A1CFA">
        <w:rPr>
          <w:rFonts w:ascii="Arial" w:eastAsia="Arial" w:hAnsi="Arial"/>
        </w:rPr>
        <w:t xml:space="preserve">bem como a </w:t>
      </w:r>
      <w:r>
        <w:rPr>
          <w:rFonts w:ascii="Arial" w:eastAsia="Arial" w:hAnsi="Arial"/>
        </w:rPr>
        <w:t xml:space="preserve">implementação </w:t>
      </w:r>
      <w:r w:rsidRPr="001A1CFA">
        <w:rPr>
          <w:rFonts w:ascii="Arial" w:eastAsia="Arial" w:hAnsi="Arial"/>
        </w:rPr>
        <w:t>dos equipamentos esportivos necessários à execução do programa.</w:t>
      </w:r>
    </w:p>
    <w:p w:rsidR="001A1CFA" w:rsidRDefault="001A1CFA" w:rsidP="00226A3D">
      <w:pPr>
        <w:spacing w:line="360" w:lineRule="auto"/>
        <w:jc w:val="both"/>
        <w:rPr>
          <w:rFonts w:ascii="Arial" w:eastAsia="Arial" w:hAnsi="Arial"/>
        </w:rPr>
      </w:pPr>
      <w:r w:rsidRPr="001A1CFA">
        <w:rPr>
          <w:rFonts w:ascii="Arial" w:eastAsia="Arial" w:hAnsi="Arial"/>
        </w:rPr>
        <w:br/>
      </w:r>
      <w:r w:rsidRPr="001A1CFA">
        <w:rPr>
          <w:rFonts w:ascii="Arial" w:eastAsia="Arial" w:hAnsi="Arial"/>
          <w:b/>
          <w:bCs/>
        </w:rPr>
        <w:t xml:space="preserve">Art. 4 - </w:t>
      </w:r>
      <w:r w:rsidRPr="001A1CFA">
        <w:rPr>
          <w:rFonts w:ascii="Arial" w:eastAsia="Arial" w:hAnsi="Arial"/>
        </w:rPr>
        <w:t xml:space="preserve">O Programa da Prática do Tênis de Quadra a ser desenvolvido, incorporará todas as faixas etárias e pessoas portadoras de necessidades </w:t>
      </w:r>
      <w:r w:rsidRPr="001A1CFA">
        <w:rPr>
          <w:rFonts w:ascii="Arial" w:eastAsia="Arial" w:hAnsi="Arial"/>
        </w:rPr>
        <w:lastRenderedPageBreak/>
        <w:t>especiais, de modo a considerar o tênis como vinculado à educação, à saúde e ao lazer.</w:t>
      </w:r>
    </w:p>
    <w:p w:rsidR="001A1CFA" w:rsidRDefault="001A1CFA" w:rsidP="00226A3D">
      <w:pPr>
        <w:spacing w:line="360" w:lineRule="auto"/>
        <w:jc w:val="both"/>
        <w:rPr>
          <w:rFonts w:ascii="Arial" w:eastAsia="Arial" w:hAnsi="Arial"/>
        </w:rPr>
      </w:pPr>
      <w:r w:rsidRPr="001A1CFA">
        <w:rPr>
          <w:rFonts w:ascii="Arial" w:eastAsia="Arial" w:hAnsi="Arial"/>
        </w:rPr>
        <w:br/>
      </w:r>
      <w:r w:rsidRPr="001A1CFA">
        <w:rPr>
          <w:rFonts w:ascii="Arial" w:eastAsia="Arial" w:hAnsi="Arial"/>
          <w:b/>
          <w:bCs/>
        </w:rPr>
        <w:t>Art. 5 –</w:t>
      </w:r>
      <w:r w:rsidRPr="001A1CFA">
        <w:rPr>
          <w:rFonts w:ascii="Arial" w:eastAsia="Arial" w:hAnsi="Arial"/>
        </w:rPr>
        <w:t xml:space="preserve"> Cabe também ao Poder Executivo disponibilizar os profissionais necessários ao desenvolvimento do programa, bem como aproveitar voluntários na sua execução.</w:t>
      </w:r>
    </w:p>
    <w:p w:rsidR="00226A3D" w:rsidRPr="00226A3D" w:rsidRDefault="001A1CFA" w:rsidP="00226A3D">
      <w:pPr>
        <w:spacing w:line="360" w:lineRule="auto"/>
        <w:jc w:val="both"/>
        <w:rPr>
          <w:rFonts w:ascii="Arial" w:eastAsia="Arial" w:hAnsi="Arial"/>
        </w:rPr>
      </w:pPr>
      <w:r w:rsidRPr="001A1CFA">
        <w:rPr>
          <w:rFonts w:ascii="Arial" w:eastAsia="Arial" w:hAnsi="Arial"/>
        </w:rPr>
        <w:br/>
      </w:r>
      <w:r w:rsidR="00C30A90">
        <w:rPr>
          <w:rFonts w:ascii="Arial" w:eastAsia="Arial" w:hAnsi="Arial"/>
          <w:b/>
          <w:bCs/>
        </w:rPr>
        <w:t>Art. 6</w:t>
      </w:r>
      <w:r w:rsidRPr="001A1CFA">
        <w:rPr>
          <w:rFonts w:ascii="Arial" w:eastAsia="Arial" w:hAnsi="Arial"/>
        </w:rPr>
        <w:t>– Esta Lei entrará em vigor na data de sua publicação.</w:t>
      </w:r>
    </w:p>
    <w:p w:rsidR="00226A3D" w:rsidRPr="001C6433" w:rsidRDefault="00226A3D" w:rsidP="00C30A90">
      <w:pPr>
        <w:spacing w:line="360" w:lineRule="auto"/>
        <w:jc w:val="both"/>
        <w:rPr>
          <w:rFonts w:ascii="Arial" w:eastAsia="Arial" w:hAnsi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Default="00F87FA3" w:rsidP="00F87FA3">
      <w:pPr>
        <w:autoSpaceDE w:val="0"/>
        <w:autoSpaceDN w:val="0"/>
        <w:adjustRightInd w:val="0"/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FFFFFF"/>
        </w:rPr>
        <w:t>Ar</w:t>
      </w:r>
      <w:r w:rsidRPr="004F3B36">
        <w:rPr>
          <w:rFonts w:ascii="Arial" w:hAnsi="Arial" w:cs="Arial"/>
        </w:rPr>
        <w:t xml:space="preserve"> MARIA IVETE DE GODOY GRADE</w:t>
      </w:r>
    </w:p>
    <w:p w:rsidR="00F87FA3" w:rsidRPr="004F3B36" w:rsidRDefault="00F87FA3" w:rsidP="00F87FA3">
      <w:pPr>
        <w:autoSpaceDE w:val="0"/>
        <w:autoSpaceDN w:val="0"/>
        <w:adjustRightInd w:val="0"/>
        <w:spacing w:line="360" w:lineRule="auto"/>
        <w:ind w:left="1416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4F3B36">
        <w:rPr>
          <w:rFonts w:ascii="Arial" w:hAnsi="Arial" w:cs="Arial"/>
        </w:rPr>
        <w:t>Prefeita Municipal</w:t>
      </w: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F87FA3" w:rsidRPr="004F3B36" w:rsidRDefault="00F87FA3" w:rsidP="00F87FA3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A2AC1" w:rsidRPr="004F3B36" w:rsidRDefault="00F87FA3" w:rsidP="00F87FA3">
      <w:pPr>
        <w:spacing w:line="360" w:lineRule="auto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>Registre-se e Publique-se</w:t>
      </w:r>
      <w:r w:rsidR="00402CA9">
        <w:rPr>
          <w:rFonts w:ascii="Arial" w:hAnsi="Arial" w:cs="Arial"/>
        </w:rPr>
        <w:t>.</w:t>
      </w:r>
    </w:p>
    <w:p w:rsidR="007C0652" w:rsidRDefault="009A2AC1" w:rsidP="008735A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  <w:r w:rsidRPr="004F3B36">
        <w:rPr>
          <w:rFonts w:ascii="Arial" w:hAnsi="Arial" w:cs="Arial"/>
        </w:rPr>
        <w:tab/>
      </w:r>
    </w:p>
    <w:p w:rsidR="00941FF0" w:rsidRPr="004F3B36" w:rsidRDefault="00941FF0" w:rsidP="00941FF0">
      <w:pPr>
        <w:ind w:firstLine="2880"/>
        <w:jc w:val="both"/>
        <w:rPr>
          <w:rFonts w:ascii="Arial" w:hAnsi="Arial" w:cs="Arial"/>
        </w:rPr>
      </w:pPr>
    </w:p>
    <w:p w:rsidR="00941FF0" w:rsidRPr="004F3B36" w:rsidRDefault="00941FF0" w:rsidP="004A1155">
      <w:pPr>
        <w:ind w:firstLine="2880"/>
        <w:jc w:val="both"/>
        <w:rPr>
          <w:rFonts w:ascii="Arial" w:hAnsi="Arial" w:cs="Arial"/>
        </w:rPr>
      </w:pPr>
    </w:p>
    <w:p w:rsidR="00F87FA3" w:rsidRPr="004F3B36" w:rsidRDefault="00EF10C4" w:rsidP="00F87FA3">
      <w:pPr>
        <w:autoSpaceDE w:val="0"/>
        <w:autoSpaceDN w:val="0"/>
        <w:adjustRightInd w:val="0"/>
        <w:rPr>
          <w:rFonts w:ascii="Arial" w:hAnsi="Arial" w:cs="Arial"/>
        </w:rPr>
      </w:pPr>
      <w:r w:rsidRPr="004F3B36">
        <w:rPr>
          <w:rFonts w:ascii="Arial" w:hAnsi="Arial" w:cs="Arial"/>
          <w:b/>
          <w:bCs/>
          <w:color w:val="FFFFFF"/>
        </w:rPr>
        <w:t xml:space="preserve">Art. </w:t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  <w:r w:rsidR="00351A7A" w:rsidRPr="004F3B36">
        <w:rPr>
          <w:rFonts w:ascii="Arial" w:hAnsi="Arial" w:cs="Arial"/>
        </w:rPr>
        <w:tab/>
      </w:r>
    </w:p>
    <w:p w:rsidR="009A2AC1" w:rsidRPr="004F3B36" w:rsidRDefault="009A2AC1" w:rsidP="00705741">
      <w:pPr>
        <w:jc w:val="both"/>
        <w:rPr>
          <w:rFonts w:ascii="Arial" w:hAnsi="Arial" w:cs="Arial"/>
        </w:rPr>
      </w:pPr>
    </w:p>
    <w:sectPr w:rsidR="009A2AC1" w:rsidRPr="004F3B36" w:rsidSect="00544394">
      <w:pgSz w:w="11906" w:h="16838"/>
      <w:pgMar w:top="2948" w:right="1418" w:bottom="1985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6FF14CDF"/>
    <w:multiLevelType w:val="hybridMultilevel"/>
    <w:tmpl w:val="569ADDD0"/>
    <w:lvl w:ilvl="0" w:tplc="95AEBDBC">
      <w:numFmt w:val="bullet"/>
      <w:lvlText w:val=""/>
      <w:lvlJc w:val="left"/>
      <w:pPr>
        <w:ind w:left="262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C1"/>
    <w:rsid w:val="000353CC"/>
    <w:rsid w:val="00054B85"/>
    <w:rsid w:val="000C5679"/>
    <w:rsid w:val="00142BDB"/>
    <w:rsid w:val="00142DEE"/>
    <w:rsid w:val="0014563F"/>
    <w:rsid w:val="0017692A"/>
    <w:rsid w:val="001A1CFA"/>
    <w:rsid w:val="001B6B58"/>
    <w:rsid w:val="001C6433"/>
    <w:rsid w:val="001E1834"/>
    <w:rsid w:val="00226A3D"/>
    <w:rsid w:val="00240DA6"/>
    <w:rsid w:val="00273DC6"/>
    <w:rsid w:val="00282A00"/>
    <w:rsid w:val="002C6D53"/>
    <w:rsid w:val="00312811"/>
    <w:rsid w:val="003229F5"/>
    <w:rsid w:val="003324E1"/>
    <w:rsid w:val="00351A7A"/>
    <w:rsid w:val="00397858"/>
    <w:rsid w:val="003F1924"/>
    <w:rsid w:val="00402CA9"/>
    <w:rsid w:val="00404CE0"/>
    <w:rsid w:val="00431D66"/>
    <w:rsid w:val="00454700"/>
    <w:rsid w:val="00470C75"/>
    <w:rsid w:val="004A1155"/>
    <w:rsid w:val="004F3B36"/>
    <w:rsid w:val="00544394"/>
    <w:rsid w:val="005827BD"/>
    <w:rsid w:val="005C276A"/>
    <w:rsid w:val="00627982"/>
    <w:rsid w:val="006466A9"/>
    <w:rsid w:val="00647015"/>
    <w:rsid w:val="00674F15"/>
    <w:rsid w:val="0068332D"/>
    <w:rsid w:val="006A5A0E"/>
    <w:rsid w:val="006E3EA5"/>
    <w:rsid w:val="006E6223"/>
    <w:rsid w:val="007019CC"/>
    <w:rsid w:val="00705741"/>
    <w:rsid w:val="007175D8"/>
    <w:rsid w:val="00737F27"/>
    <w:rsid w:val="007C0652"/>
    <w:rsid w:val="007D7AF0"/>
    <w:rsid w:val="008735A4"/>
    <w:rsid w:val="008B6F33"/>
    <w:rsid w:val="0093580A"/>
    <w:rsid w:val="00941FF0"/>
    <w:rsid w:val="009739EC"/>
    <w:rsid w:val="00996594"/>
    <w:rsid w:val="009A2AC1"/>
    <w:rsid w:val="009E4F50"/>
    <w:rsid w:val="009F601B"/>
    <w:rsid w:val="00A10357"/>
    <w:rsid w:val="00A1140E"/>
    <w:rsid w:val="00A73145"/>
    <w:rsid w:val="00A91673"/>
    <w:rsid w:val="00AA09AC"/>
    <w:rsid w:val="00AB4639"/>
    <w:rsid w:val="00AF08BE"/>
    <w:rsid w:val="00B22283"/>
    <w:rsid w:val="00B33242"/>
    <w:rsid w:val="00B6069B"/>
    <w:rsid w:val="00BA092E"/>
    <w:rsid w:val="00BB78ED"/>
    <w:rsid w:val="00BD3DC0"/>
    <w:rsid w:val="00C027BB"/>
    <w:rsid w:val="00C108D0"/>
    <w:rsid w:val="00C30A90"/>
    <w:rsid w:val="00CD2A9F"/>
    <w:rsid w:val="00D00F5E"/>
    <w:rsid w:val="00D30AB0"/>
    <w:rsid w:val="00D83D2E"/>
    <w:rsid w:val="00E13966"/>
    <w:rsid w:val="00E57974"/>
    <w:rsid w:val="00E71BF0"/>
    <w:rsid w:val="00EE4237"/>
    <w:rsid w:val="00EF10C4"/>
    <w:rsid w:val="00F236BB"/>
    <w:rsid w:val="00F456E9"/>
    <w:rsid w:val="00F60165"/>
    <w:rsid w:val="00F72C8D"/>
    <w:rsid w:val="00F87FA3"/>
    <w:rsid w:val="00F90913"/>
    <w:rsid w:val="00FA4C76"/>
    <w:rsid w:val="00FE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22319-7916-4734-AF6E-351E2DCDB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47015"/>
    <w:pPr>
      <w:jc w:val="both"/>
    </w:pPr>
    <w:rPr>
      <w:sz w:val="28"/>
    </w:rPr>
  </w:style>
  <w:style w:type="paragraph" w:styleId="Textodebalo">
    <w:name w:val="Balloon Text"/>
    <w:basedOn w:val="Normal"/>
    <w:link w:val="TextodebaloChar"/>
    <w:rsid w:val="00AF08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F08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18755-D790-40EF-B392-6BBA56C08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453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 14 de abril de 2016</vt:lpstr>
    </vt:vector>
  </TitlesOfParts>
  <Company>By IDA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 14 de abril de 2016</dc:title>
  <dc:subject/>
  <dc:creator>Admin</dc:creator>
  <cp:keywords/>
  <cp:lastModifiedBy>USUARIO</cp:lastModifiedBy>
  <cp:revision>4</cp:revision>
  <cp:lastPrinted>2017-05-26T14:32:00Z</cp:lastPrinted>
  <dcterms:created xsi:type="dcterms:W3CDTF">2017-06-28T16:25:00Z</dcterms:created>
  <dcterms:modified xsi:type="dcterms:W3CDTF">2017-06-28T16:36:00Z</dcterms:modified>
</cp:coreProperties>
</file>