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C44FCE" w:rsidRDefault="00CC2C86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b/>
          <w:bCs/>
          <w:sz w:val="24"/>
          <w:szCs w:val="24"/>
        </w:rPr>
        <w:t xml:space="preserve">LEI </w:t>
      </w:r>
      <w:r w:rsidR="00B444BA">
        <w:rPr>
          <w:rFonts w:ascii="Times New Roman" w:hAnsi="Times New Roman" w:cs="Times New Roman"/>
          <w:b/>
          <w:bCs/>
          <w:sz w:val="24"/>
          <w:szCs w:val="24"/>
        </w:rPr>
        <w:t>COMPLEMENTAR</w:t>
      </w:r>
      <w:r w:rsidRPr="00C44FCE">
        <w:rPr>
          <w:rFonts w:ascii="Times New Roman" w:hAnsi="Times New Roman" w:cs="Times New Roman"/>
          <w:b/>
          <w:bCs/>
          <w:sz w:val="24"/>
          <w:szCs w:val="24"/>
        </w:rPr>
        <w:t xml:space="preserve"> Nº </w:t>
      </w:r>
      <w:r w:rsidR="00E02CA7">
        <w:rPr>
          <w:rFonts w:ascii="Times New Roman" w:hAnsi="Times New Roman" w:cs="Times New Roman"/>
          <w:b/>
          <w:bCs/>
          <w:sz w:val="24"/>
          <w:szCs w:val="24"/>
        </w:rPr>
        <w:t xml:space="preserve">71, DE 01 DE DEZEMBRO DE </w:t>
      </w:r>
      <w:proofErr w:type="gramStart"/>
      <w:r w:rsidR="00E02CA7">
        <w:rPr>
          <w:rFonts w:ascii="Times New Roman" w:hAnsi="Times New Roman" w:cs="Times New Roman"/>
          <w:b/>
          <w:bCs/>
          <w:sz w:val="24"/>
          <w:szCs w:val="24"/>
        </w:rPr>
        <w:t>2022</w:t>
      </w:r>
      <w:proofErr w:type="gramEnd"/>
    </w:p>
    <w:p w:rsidR="008562E4" w:rsidRDefault="008562E4" w:rsidP="008562E4">
      <w:pPr>
        <w:spacing w:line="360" w:lineRule="auto"/>
        <w:ind w:left="2835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2B13C4" w:rsidRDefault="00230033" w:rsidP="002B13C4">
      <w:pPr>
        <w:spacing w:after="240" w:line="360" w:lineRule="auto"/>
        <w:ind w:left="4536"/>
        <w:jc w:val="both"/>
      </w:pPr>
      <w:r>
        <w:rPr>
          <w:rFonts w:ascii="Times New Roman" w:hAnsi="Times New Roman"/>
          <w:b/>
          <w:bCs/>
          <w:i/>
          <w:sz w:val="24"/>
          <w:szCs w:val="24"/>
        </w:rPr>
        <w:t xml:space="preserve">Dispõe sobre a concessão de reajuste </w:t>
      </w:r>
      <w:proofErr w:type="gramStart"/>
      <w:r>
        <w:rPr>
          <w:rFonts w:ascii="Times New Roman" w:hAnsi="Times New Roman"/>
          <w:b/>
          <w:bCs/>
          <w:i/>
          <w:sz w:val="24"/>
          <w:szCs w:val="24"/>
        </w:rPr>
        <w:t>salarial dos servidores públicos municipais pertencentes ao Serviço Autônomo de Água e Esgoto</w:t>
      </w:r>
      <w:proofErr w:type="gramEnd"/>
      <w:r>
        <w:rPr>
          <w:rFonts w:ascii="Times New Roman" w:hAnsi="Times New Roman"/>
          <w:b/>
          <w:bCs/>
          <w:i/>
          <w:sz w:val="24"/>
          <w:szCs w:val="24"/>
        </w:rPr>
        <w:t xml:space="preserve"> – SAAE de Lajinha/MG e dá outras providências</w:t>
      </w:r>
      <w:r w:rsidR="002B13C4">
        <w:rPr>
          <w:rFonts w:ascii="Times New Roman" w:hAnsi="Times New Roman" w:cs="Times New Roman"/>
          <w:i/>
        </w:rPr>
        <w:t>.</w:t>
      </w:r>
    </w:p>
    <w:p w:rsidR="00E8564A" w:rsidRPr="00F86487" w:rsidRDefault="00E8564A" w:rsidP="00E8564A">
      <w:pPr>
        <w:spacing w:line="360" w:lineRule="auto"/>
        <w:ind w:firstLine="709"/>
        <w:jc w:val="both"/>
        <w:rPr>
          <w:sz w:val="2"/>
          <w:szCs w:val="2"/>
        </w:rPr>
      </w:pPr>
    </w:p>
    <w:p w:rsidR="00E8564A" w:rsidRPr="00EC65EE" w:rsidRDefault="00E8564A" w:rsidP="00E8564A">
      <w:pPr>
        <w:spacing w:line="36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EC65EE">
        <w:rPr>
          <w:rFonts w:ascii="Times New Roman" w:hAnsi="Times New Roman"/>
          <w:sz w:val="24"/>
          <w:szCs w:val="24"/>
        </w:rPr>
        <w:t xml:space="preserve">A Câmara </w:t>
      </w:r>
      <w:r w:rsidR="00EA3FBF">
        <w:rPr>
          <w:rFonts w:ascii="Times New Roman" w:hAnsi="Times New Roman"/>
          <w:sz w:val="24"/>
          <w:szCs w:val="24"/>
        </w:rPr>
        <w:t>Municipal</w:t>
      </w:r>
      <w:r>
        <w:rPr>
          <w:rFonts w:ascii="Times New Roman" w:hAnsi="Times New Roman"/>
          <w:sz w:val="24"/>
          <w:szCs w:val="24"/>
        </w:rPr>
        <w:t xml:space="preserve"> de Lajinha, Estado de Minas Gerais, por seus vereadores aprovou a presente Lei:</w:t>
      </w:r>
    </w:p>
    <w:p w:rsidR="00FC6ABF" w:rsidRPr="00955F4E" w:rsidRDefault="00FC6ABF" w:rsidP="00FC6ABF">
      <w:pPr>
        <w:shd w:val="clear" w:color="auto" w:fill="FFFFFF"/>
        <w:spacing w:after="120" w:line="360" w:lineRule="auto"/>
        <w:ind w:firstLine="1701"/>
        <w:jc w:val="both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955F4E">
        <w:rPr>
          <w:rFonts w:ascii="Times New Roman" w:hAnsi="Times New Roman"/>
          <w:b/>
          <w:color w:val="000000"/>
          <w:sz w:val="24"/>
          <w:szCs w:val="24"/>
          <w:lang w:eastAsia="pt-BR"/>
        </w:rPr>
        <w:t xml:space="preserve">Art. 1º. </w:t>
      </w:r>
      <w:r w:rsidR="00C30459">
        <w:rPr>
          <w:rFonts w:ascii="Times New Roman" w:hAnsi="Times New Roman"/>
          <w:color w:val="000000"/>
          <w:sz w:val="24"/>
          <w:szCs w:val="24"/>
          <w:lang w:eastAsia="pt-BR"/>
        </w:rPr>
        <w:t>Fica o Chefe do Poder Executivo Municipal, autorizada a conceder o reajuste salarial de 11,1</w:t>
      </w:r>
      <w:r w:rsidR="004B11AC">
        <w:rPr>
          <w:rFonts w:ascii="Times New Roman" w:hAnsi="Times New Roman"/>
          <w:color w:val="000000"/>
          <w:sz w:val="24"/>
          <w:szCs w:val="24"/>
          <w:lang w:eastAsia="pt-BR"/>
        </w:rPr>
        <w:t>% (onze vírgula e um por cento) sobre os vencimentos básicos de todos os servidores públicos municipais do Serviço Autônomo de Água e Esgoto – SAAE de Lajinha/MG</w:t>
      </w:r>
      <w:r w:rsidRPr="00955F4E">
        <w:rPr>
          <w:rFonts w:ascii="Times New Roman" w:hAnsi="Times New Roman"/>
          <w:color w:val="000000"/>
          <w:sz w:val="24"/>
          <w:szCs w:val="24"/>
          <w:lang w:eastAsia="pt-BR"/>
        </w:rPr>
        <w:t>.</w:t>
      </w:r>
    </w:p>
    <w:p w:rsidR="00FC6ABF" w:rsidRPr="00955F4E" w:rsidRDefault="00FC6ABF" w:rsidP="00FC6ABF">
      <w:pPr>
        <w:shd w:val="clear" w:color="auto" w:fill="FFFFFF"/>
        <w:spacing w:after="120" w:line="360" w:lineRule="auto"/>
        <w:ind w:firstLine="1701"/>
        <w:jc w:val="both"/>
        <w:rPr>
          <w:rFonts w:ascii="Times New Roman" w:hAnsi="Times New Roman"/>
          <w:color w:val="000000"/>
          <w:sz w:val="24"/>
          <w:szCs w:val="24"/>
          <w:lang w:eastAsia="pt-BR"/>
        </w:rPr>
      </w:pPr>
      <w:r w:rsidRPr="00955F4E">
        <w:rPr>
          <w:rFonts w:ascii="Times New Roman" w:hAnsi="Times New Roman"/>
          <w:b/>
          <w:color w:val="000000"/>
          <w:sz w:val="24"/>
          <w:szCs w:val="24"/>
          <w:lang w:eastAsia="pt-BR"/>
        </w:rPr>
        <w:t xml:space="preserve">Art. 2º. </w:t>
      </w:r>
      <w:r w:rsidR="00C51188">
        <w:rPr>
          <w:rFonts w:ascii="Times New Roman" w:hAnsi="Times New Roman"/>
          <w:color w:val="000000"/>
          <w:sz w:val="24"/>
          <w:szCs w:val="24"/>
          <w:lang w:eastAsia="pt-BR"/>
        </w:rPr>
        <w:t>Os Anexos III e IV da Lei Complementar de 66/2019, passarão a vigorar na forma do anexo único desta Lei</w:t>
      </w:r>
      <w:r w:rsidRPr="00955F4E">
        <w:rPr>
          <w:rFonts w:ascii="Times New Roman" w:hAnsi="Times New Roman"/>
          <w:color w:val="000000"/>
          <w:sz w:val="24"/>
          <w:szCs w:val="24"/>
          <w:lang w:eastAsia="pt-BR"/>
        </w:rPr>
        <w:t>.</w:t>
      </w:r>
    </w:p>
    <w:p w:rsidR="00FC6ABF" w:rsidRDefault="00FC6ABF" w:rsidP="00FC6ABF">
      <w:pPr>
        <w:spacing w:after="120" w:line="360" w:lineRule="auto"/>
        <w:ind w:firstLine="170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955F4E">
        <w:rPr>
          <w:rFonts w:ascii="Times New Roman" w:hAnsi="Times New Roman"/>
          <w:b/>
          <w:sz w:val="24"/>
          <w:szCs w:val="24"/>
        </w:rPr>
        <w:t>Art. 3º.</w:t>
      </w:r>
      <w:r w:rsidRPr="00955F4E">
        <w:rPr>
          <w:rFonts w:ascii="Times New Roman" w:hAnsi="Times New Roman"/>
          <w:sz w:val="24"/>
          <w:szCs w:val="24"/>
        </w:rPr>
        <w:t xml:space="preserve"> </w:t>
      </w:r>
      <w:r w:rsidR="00C51188">
        <w:rPr>
          <w:rFonts w:ascii="Times New Roman" w:hAnsi="Times New Roman"/>
          <w:sz w:val="24"/>
          <w:szCs w:val="24"/>
          <w:shd w:val="clear" w:color="auto" w:fill="FFFFFF"/>
        </w:rPr>
        <w:t>As despesas decorrentes da execução da presente Lei Correrão a conta de dotações próprias do orçamento vigente, que poderão ser suplementadas, se necessário</w:t>
      </w:r>
      <w:r w:rsidRPr="00955F4E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:rsidR="00C51188" w:rsidRDefault="00C51188" w:rsidP="00FC6ABF">
      <w:pPr>
        <w:spacing w:after="120" w:line="360" w:lineRule="auto"/>
        <w:ind w:firstLine="1701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1D60E2">
        <w:rPr>
          <w:rFonts w:ascii="Times New Roman" w:hAnsi="Times New Roman"/>
          <w:b/>
          <w:sz w:val="24"/>
          <w:szCs w:val="24"/>
          <w:shd w:val="clear" w:color="auto" w:fill="FFFFFF"/>
        </w:rPr>
        <w:t>Art. 4</w:t>
      </w:r>
      <w:r w:rsidR="001D60E2" w:rsidRPr="001D60E2">
        <w:rPr>
          <w:rFonts w:ascii="Times New Roman" w:hAnsi="Times New Roman"/>
          <w:b/>
          <w:sz w:val="24"/>
          <w:szCs w:val="24"/>
          <w:shd w:val="clear" w:color="auto" w:fill="FFFFFF"/>
        </w:rPr>
        <w:t>º.</w:t>
      </w:r>
      <w:r w:rsidR="001D60E2">
        <w:rPr>
          <w:rFonts w:ascii="Times New Roman" w:hAnsi="Times New Roman"/>
          <w:sz w:val="24"/>
          <w:szCs w:val="24"/>
          <w:shd w:val="clear" w:color="auto" w:fill="FFFFFF"/>
        </w:rPr>
        <w:t xml:space="preserve"> Revogadas as disposições em contrário, esta Lei entrará em vigor na data de sua publicação. </w:t>
      </w:r>
    </w:p>
    <w:p w:rsidR="008E49F5" w:rsidRPr="00C44FCE" w:rsidRDefault="008E49F5" w:rsidP="002B13C4">
      <w:pPr>
        <w:spacing w:after="120" w:line="360" w:lineRule="auto"/>
        <w:ind w:firstLine="1701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6A69D3" w:rsidRPr="00C44FCE" w:rsidRDefault="006A69D3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6B0A" w:rsidRPr="00C44FCE" w:rsidRDefault="00D9085D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sz w:val="24"/>
          <w:szCs w:val="24"/>
        </w:rPr>
        <w:t xml:space="preserve">GABINETE DA PRESIDÊNCIA DA CÂMARA MUNICIPAL DE LAJINHA, ESTADO DE MINAS GERAIS, </w:t>
      </w:r>
      <w:r w:rsidR="000A1246" w:rsidRPr="00C44FCE">
        <w:rPr>
          <w:rFonts w:ascii="Times New Roman" w:hAnsi="Times New Roman" w:cs="Times New Roman"/>
          <w:sz w:val="24"/>
          <w:szCs w:val="24"/>
        </w:rPr>
        <w:t>AO</w:t>
      </w:r>
      <w:r w:rsidR="004C23EE" w:rsidRPr="00C44FCE">
        <w:rPr>
          <w:rFonts w:ascii="Times New Roman" w:hAnsi="Times New Roman" w:cs="Times New Roman"/>
          <w:sz w:val="24"/>
          <w:szCs w:val="24"/>
        </w:rPr>
        <w:t>S</w:t>
      </w:r>
      <w:r w:rsidR="000A1246" w:rsidRPr="00C44FCE">
        <w:rPr>
          <w:rFonts w:ascii="Times New Roman" w:hAnsi="Times New Roman" w:cs="Times New Roman"/>
          <w:sz w:val="24"/>
          <w:szCs w:val="24"/>
        </w:rPr>
        <w:t xml:space="preserve"> </w:t>
      </w:r>
      <w:r w:rsidR="001D60E2">
        <w:rPr>
          <w:rFonts w:ascii="Times New Roman" w:hAnsi="Times New Roman" w:cs="Times New Roman"/>
          <w:sz w:val="24"/>
          <w:szCs w:val="24"/>
        </w:rPr>
        <w:t>VINTE E QUATRO</w:t>
      </w:r>
      <w:r w:rsidR="002B13C4">
        <w:rPr>
          <w:rFonts w:ascii="Times New Roman" w:hAnsi="Times New Roman" w:cs="Times New Roman"/>
          <w:sz w:val="24"/>
          <w:szCs w:val="24"/>
        </w:rPr>
        <w:t xml:space="preserve"> </w:t>
      </w:r>
      <w:r w:rsidR="000A1246" w:rsidRPr="00C44FCE">
        <w:rPr>
          <w:rFonts w:ascii="Times New Roman" w:hAnsi="Times New Roman" w:cs="Times New Roman"/>
          <w:sz w:val="24"/>
          <w:szCs w:val="24"/>
        </w:rPr>
        <w:t>DIA</w:t>
      </w:r>
      <w:r w:rsidR="004C23EE" w:rsidRPr="00C44FCE">
        <w:rPr>
          <w:rFonts w:ascii="Times New Roman" w:hAnsi="Times New Roman" w:cs="Times New Roman"/>
          <w:sz w:val="24"/>
          <w:szCs w:val="24"/>
        </w:rPr>
        <w:t>S</w:t>
      </w:r>
      <w:r w:rsidR="00252668" w:rsidRPr="00C44FCE">
        <w:rPr>
          <w:rFonts w:ascii="Times New Roman" w:hAnsi="Times New Roman" w:cs="Times New Roman"/>
          <w:sz w:val="24"/>
          <w:szCs w:val="24"/>
        </w:rPr>
        <w:t xml:space="preserve"> </w:t>
      </w:r>
      <w:r w:rsidRPr="00C44FCE">
        <w:rPr>
          <w:rFonts w:ascii="Times New Roman" w:hAnsi="Times New Roman" w:cs="Times New Roman"/>
          <w:sz w:val="24"/>
          <w:szCs w:val="24"/>
        </w:rPr>
        <w:t xml:space="preserve">DO MÊS DE </w:t>
      </w:r>
      <w:r w:rsidR="001D60E2">
        <w:rPr>
          <w:rFonts w:ascii="Times New Roman" w:hAnsi="Times New Roman" w:cs="Times New Roman"/>
          <w:sz w:val="24"/>
          <w:szCs w:val="24"/>
        </w:rPr>
        <w:t>NOVEMBRO</w:t>
      </w:r>
      <w:r w:rsidR="00A5602C" w:rsidRPr="00C44FCE">
        <w:rPr>
          <w:rFonts w:ascii="Times New Roman" w:hAnsi="Times New Roman" w:cs="Times New Roman"/>
          <w:sz w:val="24"/>
          <w:szCs w:val="24"/>
        </w:rPr>
        <w:t xml:space="preserve"> </w:t>
      </w:r>
      <w:r w:rsidR="00B3240F" w:rsidRPr="00C44FCE">
        <w:rPr>
          <w:rFonts w:ascii="Times New Roman" w:hAnsi="Times New Roman" w:cs="Times New Roman"/>
          <w:sz w:val="24"/>
          <w:szCs w:val="24"/>
        </w:rPr>
        <w:t xml:space="preserve">DE DOIS MIL E VINTE </w:t>
      </w:r>
      <w:r w:rsidR="002D52B1" w:rsidRPr="00C44FCE">
        <w:rPr>
          <w:rFonts w:ascii="Times New Roman" w:hAnsi="Times New Roman" w:cs="Times New Roman"/>
          <w:sz w:val="24"/>
          <w:szCs w:val="24"/>
        </w:rPr>
        <w:t xml:space="preserve">E </w:t>
      </w:r>
      <w:r w:rsidR="00FB25DB">
        <w:rPr>
          <w:rFonts w:ascii="Times New Roman" w:hAnsi="Times New Roman" w:cs="Times New Roman"/>
          <w:sz w:val="24"/>
          <w:szCs w:val="24"/>
        </w:rPr>
        <w:t>DOIS</w:t>
      </w:r>
      <w:r w:rsidR="002D52B1" w:rsidRPr="00C44FCE">
        <w:rPr>
          <w:rFonts w:ascii="Times New Roman" w:hAnsi="Times New Roman" w:cs="Times New Roman"/>
          <w:sz w:val="24"/>
          <w:szCs w:val="24"/>
        </w:rPr>
        <w:t xml:space="preserve"> (</w:t>
      </w:r>
      <w:r w:rsidR="001D60E2">
        <w:rPr>
          <w:rFonts w:ascii="Times New Roman" w:hAnsi="Times New Roman" w:cs="Times New Roman"/>
          <w:sz w:val="24"/>
          <w:szCs w:val="24"/>
        </w:rPr>
        <w:t>24/11</w:t>
      </w:r>
      <w:r w:rsidR="00FB25DB">
        <w:rPr>
          <w:rFonts w:ascii="Times New Roman" w:hAnsi="Times New Roman" w:cs="Times New Roman"/>
          <w:sz w:val="24"/>
          <w:szCs w:val="24"/>
        </w:rPr>
        <w:t>/2022</w:t>
      </w:r>
      <w:r w:rsidRPr="00C44FCE">
        <w:rPr>
          <w:rFonts w:ascii="Times New Roman" w:hAnsi="Times New Roman" w:cs="Times New Roman"/>
          <w:sz w:val="24"/>
          <w:szCs w:val="24"/>
        </w:rPr>
        <w:t>).</w:t>
      </w:r>
      <w:r w:rsidR="00E65EA0" w:rsidRPr="00C44F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33F9" w:rsidRPr="00C44FCE" w:rsidRDefault="000433F9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2CA7" w:rsidRPr="004F10F9" w:rsidRDefault="00E02CA7" w:rsidP="00E02CA7">
      <w:pPr>
        <w:spacing w:after="0"/>
        <w:rPr>
          <w:rFonts w:ascii="Times New Roman" w:hAnsi="Times New Roman"/>
          <w:sz w:val="24"/>
          <w:szCs w:val="24"/>
        </w:rPr>
      </w:pPr>
    </w:p>
    <w:p w:rsidR="00E02CA7" w:rsidRPr="005269C2" w:rsidRDefault="00E02CA7" w:rsidP="00E02CA7">
      <w:pPr>
        <w:spacing w:after="0"/>
        <w:rPr>
          <w:rFonts w:ascii="Calibri Light" w:hAnsi="Calibri Light" w:cs="Calibri Light"/>
          <w:b/>
          <w:sz w:val="24"/>
          <w:szCs w:val="24"/>
        </w:rPr>
      </w:pPr>
      <w:r w:rsidRPr="005269C2">
        <w:rPr>
          <w:rFonts w:ascii="Calibri Light" w:hAnsi="Calibri Light" w:cs="Calibri Light"/>
          <w:b/>
          <w:sz w:val="24"/>
          <w:szCs w:val="24"/>
        </w:rPr>
        <w:t>SANCIONADA PELO PREFEITO MUNICIPAL JOÃO RO</w:t>
      </w:r>
      <w:r w:rsidR="00B5489A">
        <w:rPr>
          <w:rFonts w:ascii="Calibri Light" w:hAnsi="Calibri Light" w:cs="Calibri Light"/>
          <w:b/>
          <w:sz w:val="24"/>
          <w:szCs w:val="24"/>
        </w:rPr>
        <w:t>SENDO AMBRÓSIO DE MEDEIROS EM 01/12</w:t>
      </w:r>
      <w:bookmarkStart w:id="0" w:name="_GoBack"/>
      <w:bookmarkEnd w:id="0"/>
      <w:r w:rsidRPr="005269C2">
        <w:rPr>
          <w:rFonts w:ascii="Calibri Light" w:hAnsi="Calibri Light" w:cs="Calibri Light"/>
          <w:b/>
          <w:sz w:val="24"/>
          <w:szCs w:val="24"/>
        </w:rPr>
        <w:t>/2022.</w:t>
      </w:r>
    </w:p>
    <w:p w:rsidR="00032DA9" w:rsidRPr="00C44FCE" w:rsidRDefault="00032DA9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69D3" w:rsidRPr="00C44FCE" w:rsidRDefault="006A69D3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2DA9" w:rsidRPr="00C44FCE" w:rsidRDefault="00032DA9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C44FCE" w:rsidRDefault="00A5602C" w:rsidP="000433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b/>
          <w:sz w:val="24"/>
          <w:szCs w:val="24"/>
        </w:rPr>
        <w:t>HUMBERTO CABRAL DA SILVA</w:t>
      </w:r>
    </w:p>
    <w:p w:rsidR="002D52B1" w:rsidRDefault="00F90055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sz w:val="24"/>
          <w:szCs w:val="24"/>
        </w:rPr>
        <w:t>Presidente</w:t>
      </w:r>
    </w:p>
    <w:p w:rsidR="00BE137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F018A" w:rsidRDefault="002F018A" w:rsidP="003023D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F018A" w:rsidRDefault="002F018A" w:rsidP="002F018A">
      <w:pPr>
        <w:spacing w:after="120" w:line="360" w:lineRule="auto"/>
        <w:jc w:val="center"/>
        <w:rPr>
          <w:rFonts w:ascii="Times New Roman" w:hAnsi="Times New Roman"/>
          <w:b/>
          <w:szCs w:val="24"/>
          <w:u w:val="single"/>
        </w:rPr>
      </w:pPr>
      <w:r w:rsidRPr="00F5255C">
        <w:rPr>
          <w:rFonts w:ascii="Times New Roman" w:hAnsi="Times New Roman"/>
          <w:b/>
          <w:szCs w:val="24"/>
          <w:u w:val="single"/>
        </w:rPr>
        <w:t xml:space="preserve">ANEXO </w:t>
      </w:r>
      <w:r w:rsidR="00882293">
        <w:rPr>
          <w:rFonts w:ascii="Times New Roman" w:hAnsi="Times New Roman"/>
          <w:b/>
          <w:szCs w:val="24"/>
          <w:u w:val="single"/>
        </w:rPr>
        <w:t xml:space="preserve">ÚNICO </w:t>
      </w:r>
      <w:r w:rsidRPr="00F5255C">
        <w:rPr>
          <w:rFonts w:ascii="Times New Roman" w:hAnsi="Times New Roman"/>
          <w:b/>
          <w:szCs w:val="24"/>
          <w:u w:val="single"/>
        </w:rPr>
        <w:t>– ALTERA O</w:t>
      </w:r>
      <w:r w:rsidR="00882293">
        <w:rPr>
          <w:rFonts w:ascii="Times New Roman" w:hAnsi="Times New Roman"/>
          <w:b/>
          <w:szCs w:val="24"/>
          <w:u w:val="single"/>
        </w:rPr>
        <w:t>S</w:t>
      </w:r>
      <w:r w:rsidRPr="00F5255C">
        <w:rPr>
          <w:rFonts w:ascii="Times New Roman" w:hAnsi="Times New Roman"/>
          <w:b/>
          <w:szCs w:val="24"/>
          <w:u w:val="single"/>
        </w:rPr>
        <w:t xml:space="preserve"> ANEXO</w:t>
      </w:r>
      <w:r w:rsidR="00882293">
        <w:rPr>
          <w:rFonts w:ascii="Times New Roman" w:hAnsi="Times New Roman"/>
          <w:b/>
          <w:szCs w:val="24"/>
          <w:u w:val="single"/>
        </w:rPr>
        <w:t>S</w:t>
      </w:r>
      <w:r w:rsidRPr="00F5255C">
        <w:rPr>
          <w:rFonts w:ascii="Times New Roman" w:hAnsi="Times New Roman"/>
          <w:b/>
          <w:szCs w:val="24"/>
          <w:u w:val="single"/>
        </w:rPr>
        <w:t xml:space="preserve"> </w:t>
      </w:r>
      <w:r>
        <w:rPr>
          <w:rFonts w:ascii="Times New Roman" w:hAnsi="Times New Roman"/>
          <w:b/>
          <w:szCs w:val="24"/>
          <w:u w:val="single"/>
        </w:rPr>
        <w:t>III</w:t>
      </w:r>
      <w:r w:rsidR="00882293">
        <w:rPr>
          <w:rFonts w:ascii="Times New Roman" w:hAnsi="Times New Roman"/>
          <w:b/>
          <w:szCs w:val="24"/>
          <w:u w:val="single"/>
        </w:rPr>
        <w:t xml:space="preserve"> e IV</w:t>
      </w:r>
      <w:proofErr w:type="gramStart"/>
      <w:r w:rsidR="00882293">
        <w:rPr>
          <w:rFonts w:ascii="Times New Roman" w:hAnsi="Times New Roman"/>
          <w:b/>
          <w:szCs w:val="24"/>
          <w:u w:val="single"/>
        </w:rPr>
        <w:t xml:space="preserve"> </w:t>
      </w:r>
      <w:r w:rsidRPr="00F5255C">
        <w:rPr>
          <w:rFonts w:ascii="Times New Roman" w:hAnsi="Times New Roman"/>
          <w:b/>
          <w:szCs w:val="24"/>
          <w:u w:val="single"/>
        </w:rPr>
        <w:t xml:space="preserve"> </w:t>
      </w:r>
      <w:proofErr w:type="gramEnd"/>
      <w:r w:rsidRPr="00F5255C">
        <w:rPr>
          <w:rFonts w:ascii="Times New Roman" w:hAnsi="Times New Roman"/>
          <w:b/>
          <w:szCs w:val="24"/>
          <w:u w:val="single"/>
        </w:rPr>
        <w:t>DA LEI COMPLEMENTAR</w:t>
      </w:r>
      <w:r w:rsidR="00882293">
        <w:rPr>
          <w:rFonts w:ascii="Times New Roman" w:hAnsi="Times New Roman"/>
          <w:b/>
          <w:szCs w:val="24"/>
          <w:u w:val="single"/>
        </w:rPr>
        <w:t xml:space="preserve"> DE</w:t>
      </w:r>
      <w:r w:rsidRPr="00F5255C">
        <w:rPr>
          <w:rFonts w:ascii="Times New Roman" w:hAnsi="Times New Roman"/>
          <w:b/>
          <w:szCs w:val="24"/>
          <w:u w:val="single"/>
        </w:rPr>
        <w:t xml:space="preserve"> Nº 66/2019</w:t>
      </w:r>
    </w:p>
    <w:p w:rsidR="000E4293" w:rsidRDefault="000E4293" w:rsidP="002F018A">
      <w:pPr>
        <w:spacing w:after="120" w:line="360" w:lineRule="auto"/>
        <w:jc w:val="center"/>
        <w:rPr>
          <w:rFonts w:ascii="Times New Roman" w:hAnsi="Times New Roman"/>
          <w:b/>
          <w:szCs w:val="24"/>
          <w:u w:val="single"/>
        </w:rPr>
      </w:pPr>
    </w:p>
    <w:p w:rsidR="000E4293" w:rsidRDefault="000E4293" w:rsidP="002F018A">
      <w:pPr>
        <w:spacing w:after="120" w:line="360" w:lineRule="auto"/>
        <w:jc w:val="center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szCs w:val="24"/>
          <w:u w:val="single"/>
        </w:rPr>
        <w:t>CARGOS DE PROVIMENTO EFETIVO</w:t>
      </w:r>
    </w:p>
    <w:p w:rsidR="002F018A" w:rsidRDefault="002F018A" w:rsidP="002F018A">
      <w:pPr>
        <w:spacing w:after="0" w:line="240" w:lineRule="auto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3936"/>
        <w:gridCol w:w="2126"/>
        <w:gridCol w:w="2835"/>
      </w:tblGrid>
      <w:tr w:rsidR="008857B4" w:rsidTr="0079724A">
        <w:trPr>
          <w:jc w:val="center"/>
        </w:trPr>
        <w:tc>
          <w:tcPr>
            <w:tcW w:w="3936" w:type="dxa"/>
          </w:tcPr>
          <w:p w:rsidR="008857B4" w:rsidRPr="008857B4" w:rsidRDefault="008857B4" w:rsidP="002F018A">
            <w:pPr>
              <w:spacing w:line="36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CARGO</w:t>
            </w:r>
          </w:p>
        </w:tc>
        <w:tc>
          <w:tcPr>
            <w:tcW w:w="2126" w:type="dxa"/>
          </w:tcPr>
          <w:p w:rsidR="008857B4" w:rsidRPr="008857B4" w:rsidRDefault="008857B4" w:rsidP="002F018A">
            <w:pPr>
              <w:spacing w:line="36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PADRÃO</w:t>
            </w:r>
          </w:p>
        </w:tc>
        <w:tc>
          <w:tcPr>
            <w:tcW w:w="2835" w:type="dxa"/>
          </w:tcPr>
          <w:p w:rsidR="008857B4" w:rsidRPr="008857B4" w:rsidRDefault="008857B4" w:rsidP="002F018A">
            <w:pPr>
              <w:spacing w:line="36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VENCIMENTO</w:t>
            </w:r>
          </w:p>
        </w:tc>
      </w:tr>
      <w:tr w:rsidR="008857B4" w:rsidTr="0079724A">
        <w:trPr>
          <w:jc w:val="center"/>
        </w:trPr>
        <w:tc>
          <w:tcPr>
            <w:tcW w:w="3936" w:type="dxa"/>
          </w:tcPr>
          <w:p w:rsidR="008857B4" w:rsidRPr="008857B4" w:rsidRDefault="008857B4" w:rsidP="002F018A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TÉCNICO EM CONTABILIDADE</w:t>
            </w:r>
          </w:p>
        </w:tc>
        <w:tc>
          <w:tcPr>
            <w:tcW w:w="2126" w:type="dxa"/>
          </w:tcPr>
          <w:p w:rsidR="008857B4" w:rsidRPr="008857B4" w:rsidRDefault="00F150D7" w:rsidP="002F018A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B</w:t>
            </w:r>
          </w:p>
        </w:tc>
        <w:tc>
          <w:tcPr>
            <w:tcW w:w="2835" w:type="dxa"/>
          </w:tcPr>
          <w:p w:rsidR="008857B4" w:rsidRPr="008857B4" w:rsidRDefault="00F150D7" w:rsidP="002F018A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R$ 2.074,07</w:t>
            </w:r>
          </w:p>
        </w:tc>
      </w:tr>
      <w:tr w:rsidR="008857B4" w:rsidTr="0079724A">
        <w:trPr>
          <w:jc w:val="center"/>
        </w:trPr>
        <w:tc>
          <w:tcPr>
            <w:tcW w:w="3936" w:type="dxa"/>
          </w:tcPr>
          <w:p w:rsidR="008857B4" w:rsidRPr="008857B4" w:rsidRDefault="00F150D7" w:rsidP="002F018A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ASSISTENTE DE ADMINISTRAÇÃO</w:t>
            </w:r>
          </w:p>
        </w:tc>
        <w:tc>
          <w:tcPr>
            <w:tcW w:w="2126" w:type="dxa"/>
          </w:tcPr>
          <w:p w:rsidR="008857B4" w:rsidRPr="008857B4" w:rsidRDefault="00F150D7" w:rsidP="002F018A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</w:t>
            </w:r>
          </w:p>
        </w:tc>
        <w:tc>
          <w:tcPr>
            <w:tcW w:w="2835" w:type="dxa"/>
          </w:tcPr>
          <w:p w:rsidR="008857B4" w:rsidRPr="008857B4" w:rsidRDefault="00F150D7" w:rsidP="002F018A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R$ 2.066,85</w:t>
            </w:r>
          </w:p>
        </w:tc>
      </w:tr>
      <w:tr w:rsidR="008857B4" w:rsidTr="0079724A">
        <w:trPr>
          <w:jc w:val="center"/>
        </w:trPr>
        <w:tc>
          <w:tcPr>
            <w:tcW w:w="3936" w:type="dxa"/>
          </w:tcPr>
          <w:p w:rsidR="008857B4" w:rsidRPr="008857B4" w:rsidRDefault="00F150D7" w:rsidP="002F018A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LEITURISTA</w:t>
            </w:r>
          </w:p>
        </w:tc>
        <w:tc>
          <w:tcPr>
            <w:tcW w:w="2126" w:type="dxa"/>
          </w:tcPr>
          <w:p w:rsidR="008857B4" w:rsidRPr="008857B4" w:rsidRDefault="00F150D7" w:rsidP="002F018A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D</w:t>
            </w:r>
          </w:p>
        </w:tc>
        <w:tc>
          <w:tcPr>
            <w:tcW w:w="2835" w:type="dxa"/>
          </w:tcPr>
          <w:p w:rsidR="008857B4" w:rsidRPr="008857B4" w:rsidRDefault="00F150D7" w:rsidP="002F018A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R$ 1.550,14</w:t>
            </w:r>
          </w:p>
        </w:tc>
      </w:tr>
      <w:tr w:rsidR="008857B4" w:rsidTr="0079724A">
        <w:trPr>
          <w:jc w:val="center"/>
        </w:trPr>
        <w:tc>
          <w:tcPr>
            <w:tcW w:w="3936" w:type="dxa"/>
          </w:tcPr>
          <w:p w:rsidR="008857B4" w:rsidRPr="008857B4" w:rsidRDefault="00F150D7" w:rsidP="002F018A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AUXILIAR DE OPERADOR </w:t>
            </w:r>
          </w:p>
        </w:tc>
        <w:tc>
          <w:tcPr>
            <w:tcW w:w="2126" w:type="dxa"/>
          </w:tcPr>
          <w:p w:rsidR="008857B4" w:rsidRPr="008857B4" w:rsidRDefault="00F150D7" w:rsidP="002F018A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</w:t>
            </w:r>
          </w:p>
        </w:tc>
        <w:tc>
          <w:tcPr>
            <w:tcW w:w="2835" w:type="dxa"/>
          </w:tcPr>
          <w:p w:rsidR="008857B4" w:rsidRPr="008857B4" w:rsidRDefault="00F150D7" w:rsidP="002F018A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R$ 2.164,80</w:t>
            </w:r>
          </w:p>
        </w:tc>
      </w:tr>
      <w:tr w:rsidR="008857B4" w:rsidTr="0079724A">
        <w:trPr>
          <w:jc w:val="center"/>
        </w:trPr>
        <w:tc>
          <w:tcPr>
            <w:tcW w:w="3936" w:type="dxa"/>
          </w:tcPr>
          <w:p w:rsidR="008857B4" w:rsidRPr="008857B4" w:rsidRDefault="000D5635" w:rsidP="002F018A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OPERADOR DE ETA/ETE</w:t>
            </w:r>
          </w:p>
        </w:tc>
        <w:tc>
          <w:tcPr>
            <w:tcW w:w="2126" w:type="dxa"/>
          </w:tcPr>
          <w:p w:rsidR="008857B4" w:rsidRPr="008857B4" w:rsidRDefault="000D5635" w:rsidP="002F018A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F</w:t>
            </w:r>
          </w:p>
        </w:tc>
        <w:tc>
          <w:tcPr>
            <w:tcW w:w="2835" w:type="dxa"/>
          </w:tcPr>
          <w:p w:rsidR="008857B4" w:rsidRPr="008857B4" w:rsidRDefault="000D5635" w:rsidP="002F018A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R$ 2.178,01</w:t>
            </w:r>
          </w:p>
        </w:tc>
      </w:tr>
      <w:tr w:rsidR="008857B4" w:rsidTr="0079724A">
        <w:trPr>
          <w:jc w:val="center"/>
        </w:trPr>
        <w:tc>
          <w:tcPr>
            <w:tcW w:w="3936" w:type="dxa"/>
          </w:tcPr>
          <w:p w:rsidR="008857B4" w:rsidRPr="008857B4" w:rsidRDefault="000D5635" w:rsidP="002F018A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QUÍMICO</w:t>
            </w:r>
          </w:p>
        </w:tc>
        <w:tc>
          <w:tcPr>
            <w:tcW w:w="2126" w:type="dxa"/>
          </w:tcPr>
          <w:p w:rsidR="008857B4" w:rsidRPr="008857B4" w:rsidRDefault="000D5635" w:rsidP="002F018A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G</w:t>
            </w:r>
          </w:p>
        </w:tc>
        <w:tc>
          <w:tcPr>
            <w:tcW w:w="2835" w:type="dxa"/>
          </w:tcPr>
          <w:p w:rsidR="008857B4" w:rsidRPr="008857B4" w:rsidRDefault="000D5635" w:rsidP="002F018A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R$ 2.165,61</w:t>
            </w:r>
          </w:p>
        </w:tc>
      </w:tr>
      <w:tr w:rsidR="008857B4" w:rsidTr="0079724A">
        <w:trPr>
          <w:jc w:val="center"/>
        </w:trPr>
        <w:tc>
          <w:tcPr>
            <w:tcW w:w="3936" w:type="dxa"/>
          </w:tcPr>
          <w:p w:rsidR="008857B4" w:rsidRPr="008857B4" w:rsidRDefault="000D5635" w:rsidP="002F018A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TÉCNICO EM QUÍMICA</w:t>
            </w:r>
          </w:p>
        </w:tc>
        <w:tc>
          <w:tcPr>
            <w:tcW w:w="2126" w:type="dxa"/>
          </w:tcPr>
          <w:p w:rsidR="008857B4" w:rsidRPr="008857B4" w:rsidRDefault="000D5635" w:rsidP="002F018A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H</w:t>
            </w:r>
          </w:p>
        </w:tc>
        <w:tc>
          <w:tcPr>
            <w:tcW w:w="2835" w:type="dxa"/>
          </w:tcPr>
          <w:p w:rsidR="008857B4" w:rsidRPr="008857B4" w:rsidRDefault="000D5635" w:rsidP="002F018A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R$ 1.732,01</w:t>
            </w:r>
          </w:p>
        </w:tc>
      </w:tr>
      <w:tr w:rsidR="008857B4" w:rsidTr="0079724A">
        <w:trPr>
          <w:jc w:val="center"/>
        </w:trPr>
        <w:tc>
          <w:tcPr>
            <w:tcW w:w="3936" w:type="dxa"/>
          </w:tcPr>
          <w:p w:rsidR="008857B4" w:rsidRPr="008857B4" w:rsidRDefault="000D5635" w:rsidP="002F018A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AJUDANTE DE OBRAS CIVIS</w:t>
            </w:r>
          </w:p>
        </w:tc>
        <w:tc>
          <w:tcPr>
            <w:tcW w:w="2126" w:type="dxa"/>
          </w:tcPr>
          <w:p w:rsidR="008857B4" w:rsidRPr="008857B4" w:rsidRDefault="000D5635" w:rsidP="002F018A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D</w:t>
            </w:r>
          </w:p>
        </w:tc>
        <w:tc>
          <w:tcPr>
            <w:tcW w:w="2835" w:type="dxa"/>
          </w:tcPr>
          <w:p w:rsidR="008857B4" w:rsidRPr="008857B4" w:rsidRDefault="000D5635" w:rsidP="002F018A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R$ 1.550,14</w:t>
            </w:r>
          </w:p>
        </w:tc>
      </w:tr>
      <w:tr w:rsidR="008857B4" w:rsidTr="0079724A">
        <w:trPr>
          <w:jc w:val="center"/>
        </w:trPr>
        <w:tc>
          <w:tcPr>
            <w:tcW w:w="3936" w:type="dxa"/>
          </w:tcPr>
          <w:p w:rsidR="008857B4" w:rsidRPr="008857B4" w:rsidRDefault="00A952D3" w:rsidP="002F018A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ENCANADOR</w:t>
            </w:r>
          </w:p>
        </w:tc>
        <w:tc>
          <w:tcPr>
            <w:tcW w:w="2126" w:type="dxa"/>
          </w:tcPr>
          <w:p w:rsidR="008857B4" w:rsidRPr="008857B4" w:rsidRDefault="00A952D3" w:rsidP="002F018A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</w:t>
            </w:r>
          </w:p>
        </w:tc>
        <w:tc>
          <w:tcPr>
            <w:tcW w:w="2835" w:type="dxa"/>
          </w:tcPr>
          <w:p w:rsidR="008857B4" w:rsidRPr="008857B4" w:rsidRDefault="00A952D3" w:rsidP="002F018A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R$ 2.066,85</w:t>
            </w:r>
          </w:p>
        </w:tc>
      </w:tr>
      <w:tr w:rsidR="008857B4" w:rsidTr="0079724A">
        <w:trPr>
          <w:jc w:val="center"/>
        </w:trPr>
        <w:tc>
          <w:tcPr>
            <w:tcW w:w="3936" w:type="dxa"/>
          </w:tcPr>
          <w:p w:rsidR="008857B4" w:rsidRPr="008857B4" w:rsidRDefault="00A952D3" w:rsidP="002F018A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AUXILIAR DE ENCANADOR</w:t>
            </w:r>
          </w:p>
        </w:tc>
        <w:tc>
          <w:tcPr>
            <w:tcW w:w="2126" w:type="dxa"/>
          </w:tcPr>
          <w:p w:rsidR="008857B4" w:rsidRPr="008857B4" w:rsidRDefault="00A952D3" w:rsidP="002F018A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L</w:t>
            </w:r>
          </w:p>
        </w:tc>
        <w:tc>
          <w:tcPr>
            <w:tcW w:w="2835" w:type="dxa"/>
          </w:tcPr>
          <w:p w:rsidR="008857B4" w:rsidRPr="008857B4" w:rsidRDefault="00A952D3" w:rsidP="002F018A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R$ 1.805,47</w:t>
            </w:r>
          </w:p>
        </w:tc>
      </w:tr>
      <w:tr w:rsidR="008857B4" w:rsidTr="0079724A">
        <w:trPr>
          <w:jc w:val="center"/>
        </w:trPr>
        <w:tc>
          <w:tcPr>
            <w:tcW w:w="3936" w:type="dxa"/>
          </w:tcPr>
          <w:p w:rsidR="008857B4" w:rsidRPr="008857B4" w:rsidRDefault="00A952D3" w:rsidP="002F018A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MOTORISTA</w:t>
            </w:r>
          </w:p>
        </w:tc>
        <w:tc>
          <w:tcPr>
            <w:tcW w:w="2126" w:type="dxa"/>
          </w:tcPr>
          <w:p w:rsidR="008857B4" w:rsidRPr="008857B4" w:rsidRDefault="00A952D3" w:rsidP="002F018A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</w:t>
            </w:r>
          </w:p>
        </w:tc>
        <w:tc>
          <w:tcPr>
            <w:tcW w:w="2835" w:type="dxa"/>
          </w:tcPr>
          <w:p w:rsidR="008857B4" w:rsidRPr="008857B4" w:rsidRDefault="00A952D3" w:rsidP="002F018A">
            <w:pPr>
              <w:spacing w:line="360" w:lineRule="auto"/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R$ 2.066,85</w:t>
            </w:r>
          </w:p>
        </w:tc>
      </w:tr>
    </w:tbl>
    <w:p w:rsidR="00946EED" w:rsidRDefault="00946EED" w:rsidP="002F018A">
      <w:pPr>
        <w:spacing w:line="360" w:lineRule="auto"/>
        <w:jc w:val="center"/>
        <w:rPr>
          <w:rFonts w:ascii="Times New Roman" w:hAnsi="Times New Roman"/>
          <w:b/>
          <w:szCs w:val="24"/>
          <w:u w:val="single"/>
        </w:rPr>
      </w:pPr>
    </w:p>
    <w:p w:rsidR="00E60A6C" w:rsidRDefault="00E60A6C" w:rsidP="002F018A">
      <w:pPr>
        <w:spacing w:line="360" w:lineRule="auto"/>
        <w:jc w:val="center"/>
        <w:rPr>
          <w:rFonts w:ascii="Times New Roman" w:hAnsi="Times New Roman"/>
          <w:b/>
          <w:szCs w:val="24"/>
          <w:u w:val="single"/>
        </w:rPr>
      </w:pPr>
    </w:p>
    <w:p w:rsidR="006769D4" w:rsidRDefault="00946EED" w:rsidP="00946EED">
      <w:pPr>
        <w:spacing w:line="360" w:lineRule="auto"/>
        <w:jc w:val="center"/>
        <w:rPr>
          <w:rFonts w:ascii="Times New Roman" w:hAnsi="Times New Roman"/>
          <w:b/>
          <w:szCs w:val="24"/>
          <w:u w:val="single"/>
        </w:rPr>
      </w:pPr>
      <w:r>
        <w:rPr>
          <w:rFonts w:ascii="Times New Roman" w:hAnsi="Times New Roman"/>
          <w:b/>
          <w:szCs w:val="24"/>
          <w:u w:val="single"/>
        </w:rPr>
        <w:t>CARGOS EM PROVIMENTO COMISSIONADO</w:t>
      </w:r>
    </w:p>
    <w:p w:rsidR="000B6D73" w:rsidRDefault="000B6D73" w:rsidP="00946EED">
      <w:pPr>
        <w:spacing w:line="360" w:lineRule="auto"/>
        <w:jc w:val="center"/>
        <w:rPr>
          <w:rFonts w:ascii="Times New Roman" w:hAnsi="Times New Roman"/>
          <w:b/>
          <w:szCs w:val="24"/>
          <w:u w:val="single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3510"/>
        <w:gridCol w:w="2819"/>
        <w:gridCol w:w="2001"/>
      </w:tblGrid>
      <w:tr w:rsidR="000B6D73" w:rsidTr="0079724A">
        <w:trPr>
          <w:jc w:val="center"/>
        </w:trPr>
        <w:tc>
          <w:tcPr>
            <w:tcW w:w="3510" w:type="dxa"/>
            <w:vAlign w:val="center"/>
          </w:tcPr>
          <w:p w:rsidR="000B6D73" w:rsidRPr="001D5C5B" w:rsidRDefault="001D5C5B" w:rsidP="00BE0D5F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 w:rsidRPr="001D5C5B">
              <w:rPr>
                <w:rFonts w:ascii="Times New Roman" w:hAnsi="Times New Roman"/>
                <w:b/>
                <w:szCs w:val="24"/>
              </w:rPr>
              <w:t>CARGO</w:t>
            </w:r>
          </w:p>
        </w:tc>
        <w:tc>
          <w:tcPr>
            <w:tcW w:w="2819" w:type="dxa"/>
            <w:vAlign w:val="center"/>
          </w:tcPr>
          <w:p w:rsidR="000B6D73" w:rsidRPr="001D5C5B" w:rsidRDefault="001D5C5B" w:rsidP="00BE0D5F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PROVIMENTO</w:t>
            </w:r>
          </w:p>
        </w:tc>
        <w:tc>
          <w:tcPr>
            <w:tcW w:w="2001" w:type="dxa"/>
            <w:vAlign w:val="center"/>
          </w:tcPr>
          <w:p w:rsidR="000B6D73" w:rsidRPr="001D5C5B" w:rsidRDefault="001D5C5B" w:rsidP="00BE0D5F">
            <w:pPr>
              <w:spacing w:line="360" w:lineRule="auto"/>
              <w:jc w:val="both"/>
              <w:rPr>
                <w:rFonts w:ascii="Times New Roman" w:hAnsi="Times New Roman"/>
                <w:b/>
                <w:szCs w:val="24"/>
              </w:rPr>
            </w:pPr>
            <w:r>
              <w:rPr>
                <w:rFonts w:ascii="Times New Roman" w:hAnsi="Times New Roman"/>
                <w:b/>
                <w:szCs w:val="24"/>
              </w:rPr>
              <w:t>VENCIMENTO</w:t>
            </w:r>
          </w:p>
        </w:tc>
      </w:tr>
      <w:tr w:rsidR="000B6D73" w:rsidTr="0079724A">
        <w:trPr>
          <w:jc w:val="center"/>
        </w:trPr>
        <w:tc>
          <w:tcPr>
            <w:tcW w:w="3510" w:type="dxa"/>
            <w:vAlign w:val="center"/>
          </w:tcPr>
          <w:p w:rsidR="000B6D73" w:rsidRPr="001D5C5B" w:rsidRDefault="001D5C5B" w:rsidP="00BE0D5F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DIRETOR EXECUTIVO</w:t>
            </w:r>
          </w:p>
        </w:tc>
        <w:tc>
          <w:tcPr>
            <w:tcW w:w="2819" w:type="dxa"/>
            <w:vAlign w:val="center"/>
          </w:tcPr>
          <w:p w:rsidR="000B6D73" w:rsidRPr="001D5C5B" w:rsidRDefault="001D5C5B" w:rsidP="00BE0D5F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DESIGNADO</w:t>
            </w:r>
          </w:p>
        </w:tc>
        <w:tc>
          <w:tcPr>
            <w:tcW w:w="2001" w:type="dxa"/>
            <w:vAlign w:val="center"/>
          </w:tcPr>
          <w:p w:rsidR="000B6D73" w:rsidRPr="001D5C5B" w:rsidRDefault="001D5C5B" w:rsidP="00BE0D5F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R$ 4.817,83</w:t>
            </w:r>
          </w:p>
        </w:tc>
      </w:tr>
      <w:tr w:rsidR="000B6D73" w:rsidTr="0079724A">
        <w:trPr>
          <w:jc w:val="center"/>
        </w:trPr>
        <w:tc>
          <w:tcPr>
            <w:tcW w:w="3510" w:type="dxa"/>
            <w:vAlign w:val="center"/>
          </w:tcPr>
          <w:p w:rsidR="000B6D73" w:rsidRPr="001D5C5B" w:rsidRDefault="001D5C5B" w:rsidP="00BE0D5F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ASSESSOR JURÍDICO</w:t>
            </w:r>
          </w:p>
        </w:tc>
        <w:tc>
          <w:tcPr>
            <w:tcW w:w="2819" w:type="dxa"/>
            <w:vAlign w:val="center"/>
          </w:tcPr>
          <w:p w:rsidR="000B6D73" w:rsidRPr="001D5C5B" w:rsidRDefault="001D5C5B" w:rsidP="00BE0D5F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COMISSIONADO</w:t>
            </w:r>
          </w:p>
        </w:tc>
        <w:tc>
          <w:tcPr>
            <w:tcW w:w="2001" w:type="dxa"/>
            <w:vAlign w:val="center"/>
          </w:tcPr>
          <w:p w:rsidR="000B6D73" w:rsidRPr="001D5C5B" w:rsidRDefault="001D5C5B" w:rsidP="00BE0D5F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R$ 2.165,61</w:t>
            </w:r>
          </w:p>
        </w:tc>
      </w:tr>
      <w:tr w:rsidR="000B6D73" w:rsidTr="0079724A">
        <w:trPr>
          <w:jc w:val="center"/>
        </w:trPr>
        <w:tc>
          <w:tcPr>
            <w:tcW w:w="3510" w:type="dxa"/>
            <w:vAlign w:val="center"/>
          </w:tcPr>
          <w:p w:rsidR="000B6D73" w:rsidRPr="001D5C5B" w:rsidRDefault="001D5C5B" w:rsidP="00BE0D5F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ASSESSOR ADMINISTRATIVO</w:t>
            </w:r>
          </w:p>
        </w:tc>
        <w:tc>
          <w:tcPr>
            <w:tcW w:w="2819" w:type="dxa"/>
            <w:vAlign w:val="center"/>
          </w:tcPr>
          <w:p w:rsidR="000B6D73" w:rsidRPr="001D5C5B" w:rsidRDefault="00BE0D5F" w:rsidP="00BE0D5F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COMISSIONADO</w:t>
            </w:r>
          </w:p>
        </w:tc>
        <w:tc>
          <w:tcPr>
            <w:tcW w:w="2001" w:type="dxa"/>
            <w:vAlign w:val="center"/>
          </w:tcPr>
          <w:p w:rsidR="000B6D73" w:rsidRPr="001D5C5B" w:rsidRDefault="00BE0D5F" w:rsidP="00BE0D5F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R$ 1.686,24</w:t>
            </w:r>
          </w:p>
        </w:tc>
      </w:tr>
      <w:tr w:rsidR="000B6D73" w:rsidTr="0079724A">
        <w:trPr>
          <w:jc w:val="center"/>
        </w:trPr>
        <w:tc>
          <w:tcPr>
            <w:tcW w:w="3510" w:type="dxa"/>
            <w:vAlign w:val="center"/>
          </w:tcPr>
          <w:p w:rsidR="000B6D73" w:rsidRPr="001D5C5B" w:rsidRDefault="00BE0D5F" w:rsidP="00BE0D5F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ASSESSOR TÉCNICO</w:t>
            </w:r>
          </w:p>
        </w:tc>
        <w:tc>
          <w:tcPr>
            <w:tcW w:w="2819" w:type="dxa"/>
            <w:vAlign w:val="center"/>
          </w:tcPr>
          <w:p w:rsidR="000B6D73" w:rsidRPr="001D5C5B" w:rsidRDefault="00BE0D5F" w:rsidP="00BE0D5F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COMISSIONADO</w:t>
            </w:r>
          </w:p>
        </w:tc>
        <w:tc>
          <w:tcPr>
            <w:tcW w:w="2001" w:type="dxa"/>
            <w:vAlign w:val="center"/>
          </w:tcPr>
          <w:p w:rsidR="000B6D73" w:rsidRPr="001D5C5B" w:rsidRDefault="00BE0D5F" w:rsidP="00BE0D5F">
            <w:pPr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R$ 1.686,24</w:t>
            </w:r>
          </w:p>
        </w:tc>
      </w:tr>
    </w:tbl>
    <w:p w:rsidR="002F018A" w:rsidRDefault="002F018A" w:rsidP="0079724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2F018A" w:rsidSect="00C44FCE">
      <w:headerReference w:type="default" r:id="rId9"/>
      <w:footerReference w:type="default" r:id="rId10"/>
      <w:pgSz w:w="11906" w:h="16838" w:code="9"/>
      <w:pgMar w:top="1985" w:right="851" w:bottom="1560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2A8A" w:rsidRDefault="00EF2A8A" w:rsidP="00481D1B">
      <w:pPr>
        <w:spacing w:after="0" w:line="240" w:lineRule="auto"/>
      </w:pPr>
      <w:r>
        <w:separator/>
      </w:r>
    </w:p>
  </w:endnote>
  <w:endnote w:type="continuationSeparator" w:id="0">
    <w:p w:rsidR="00EF2A8A" w:rsidRDefault="00EF2A8A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E502D38" wp14:editId="34E378EA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2A8A" w:rsidRDefault="00EF2A8A" w:rsidP="00481D1B">
      <w:pPr>
        <w:spacing w:after="0" w:line="240" w:lineRule="auto"/>
      </w:pPr>
      <w:r>
        <w:separator/>
      </w:r>
    </w:p>
  </w:footnote>
  <w:footnote w:type="continuationSeparator" w:id="0">
    <w:p w:rsidR="00EF2A8A" w:rsidRDefault="00EF2A8A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225B5197" wp14:editId="2455E573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0CD0426B"/>
    <w:multiLevelType w:val="hybridMultilevel"/>
    <w:tmpl w:val="CBD8C844"/>
    <w:lvl w:ilvl="0" w:tplc="4BDA4858">
      <w:start w:val="1"/>
      <w:numFmt w:val="upperRoman"/>
      <w:lvlText w:val="%1.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6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7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9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10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1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2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3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4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6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7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8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9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20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1">
    <w:nsid w:val="5C974CEF"/>
    <w:multiLevelType w:val="hybridMultilevel"/>
    <w:tmpl w:val="4F0C0A2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3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4">
    <w:nsid w:val="721265D2"/>
    <w:multiLevelType w:val="hybridMultilevel"/>
    <w:tmpl w:val="D27445E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6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4"/>
  </w:num>
  <w:num w:numId="2">
    <w:abstractNumId w:val="18"/>
  </w:num>
  <w:num w:numId="3">
    <w:abstractNumId w:val="23"/>
  </w:num>
  <w:num w:numId="4">
    <w:abstractNumId w:val="20"/>
  </w:num>
  <w:num w:numId="5">
    <w:abstractNumId w:val="10"/>
  </w:num>
  <w:num w:numId="6">
    <w:abstractNumId w:val="3"/>
  </w:num>
  <w:num w:numId="7">
    <w:abstractNumId w:val="17"/>
  </w:num>
  <w:num w:numId="8">
    <w:abstractNumId w:val="15"/>
  </w:num>
  <w:num w:numId="9">
    <w:abstractNumId w:val="9"/>
  </w:num>
  <w:num w:numId="10">
    <w:abstractNumId w:val="1"/>
  </w:num>
  <w:num w:numId="11">
    <w:abstractNumId w:val="19"/>
  </w:num>
  <w:num w:numId="12">
    <w:abstractNumId w:val="16"/>
  </w:num>
  <w:num w:numId="13">
    <w:abstractNumId w:val="2"/>
  </w:num>
  <w:num w:numId="14">
    <w:abstractNumId w:val="11"/>
  </w:num>
  <w:num w:numId="15">
    <w:abstractNumId w:val="0"/>
  </w:num>
  <w:num w:numId="16">
    <w:abstractNumId w:val="12"/>
  </w:num>
  <w:num w:numId="17">
    <w:abstractNumId w:val="13"/>
  </w:num>
  <w:num w:numId="18">
    <w:abstractNumId w:val="8"/>
  </w:num>
  <w:num w:numId="19">
    <w:abstractNumId w:val="4"/>
  </w:num>
  <w:num w:numId="20">
    <w:abstractNumId w:val="25"/>
  </w:num>
  <w:num w:numId="21">
    <w:abstractNumId w:val="6"/>
  </w:num>
  <w:num w:numId="22">
    <w:abstractNumId w:val="26"/>
  </w:num>
  <w:num w:numId="23">
    <w:abstractNumId w:val="22"/>
  </w:num>
  <w:num w:numId="24">
    <w:abstractNumId w:val="7"/>
  </w:num>
  <w:num w:numId="25">
    <w:abstractNumId w:val="5"/>
  </w:num>
  <w:num w:numId="26">
    <w:abstractNumId w:val="24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14C9A"/>
    <w:rsid w:val="00015F26"/>
    <w:rsid w:val="0003214C"/>
    <w:rsid w:val="00032DA9"/>
    <w:rsid w:val="000335B3"/>
    <w:rsid w:val="00040B26"/>
    <w:rsid w:val="000433F9"/>
    <w:rsid w:val="00045444"/>
    <w:rsid w:val="00060E04"/>
    <w:rsid w:val="000675E0"/>
    <w:rsid w:val="0007317E"/>
    <w:rsid w:val="00073A0D"/>
    <w:rsid w:val="00074652"/>
    <w:rsid w:val="0008045E"/>
    <w:rsid w:val="000830BD"/>
    <w:rsid w:val="00083476"/>
    <w:rsid w:val="00084350"/>
    <w:rsid w:val="0009712E"/>
    <w:rsid w:val="000A1029"/>
    <w:rsid w:val="000A1246"/>
    <w:rsid w:val="000A3537"/>
    <w:rsid w:val="000B20A0"/>
    <w:rsid w:val="000B6D73"/>
    <w:rsid w:val="000C1955"/>
    <w:rsid w:val="000D5635"/>
    <w:rsid w:val="000E4293"/>
    <w:rsid w:val="000E4CDA"/>
    <w:rsid w:val="000F0321"/>
    <w:rsid w:val="0011614A"/>
    <w:rsid w:val="00143C29"/>
    <w:rsid w:val="00150D63"/>
    <w:rsid w:val="00177EA7"/>
    <w:rsid w:val="00191AEE"/>
    <w:rsid w:val="00193092"/>
    <w:rsid w:val="001A49BE"/>
    <w:rsid w:val="001C0368"/>
    <w:rsid w:val="001C308E"/>
    <w:rsid w:val="001D0566"/>
    <w:rsid w:val="001D3A59"/>
    <w:rsid w:val="001D3C53"/>
    <w:rsid w:val="001D5C5B"/>
    <w:rsid w:val="001D60E2"/>
    <w:rsid w:val="001E130D"/>
    <w:rsid w:val="001E180C"/>
    <w:rsid w:val="001E41F5"/>
    <w:rsid w:val="00212ED2"/>
    <w:rsid w:val="00227A35"/>
    <w:rsid w:val="00230033"/>
    <w:rsid w:val="00240E53"/>
    <w:rsid w:val="0024413E"/>
    <w:rsid w:val="00245DA6"/>
    <w:rsid w:val="0024764A"/>
    <w:rsid w:val="00252668"/>
    <w:rsid w:val="0025286C"/>
    <w:rsid w:val="002539EA"/>
    <w:rsid w:val="00257216"/>
    <w:rsid w:val="00263875"/>
    <w:rsid w:val="00265619"/>
    <w:rsid w:val="0027342E"/>
    <w:rsid w:val="002B13C4"/>
    <w:rsid w:val="002B500A"/>
    <w:rsid w:val="002C3DC5"/>
    <w:rsid w:val="002D0FAF"/>
    <w:rsid w:val="002D3166"/>
    <w:rsid w:val="002D52B1"/>
    <w:rsid w:val="002D5ABC"/>
    <w:rsid w:val="002D74E6"/>
    <w:rsid w:val="002F018A"/>
    <w:rsid w:val="002F267E"/>
    <w:rsid w:val="002F61D6"/>
    <w:rsid w:val="00301810"/>
    <w:rsid w:val="003023D9"/>
    <w:rsid w:val="003027D4"/>
    <w:rsid w:val="00303C9B"/>
    <w:rsid w:val="0030444F"/>
    <w:rsid w:val="00304867"/>
    <w:rsid w:val="0030697B"/>
    <w:rsid w:val="0030743E"/>
    <w:rsid w:val="00312FD3"/>
    <w:rsid w:val="00315BE4"/>
    <w:rsid w:val="00317BB5"/>
    <w:rsid w:val="00321DC8"/>
    <w:rsid w:val="00322568"/>
    <w:rsid w:val="00327822"/>
    <w:rsid w:val="0033401A"/>
    <w:rsid w:val="00335EF2"/>
    <w:rsid w:val="00341603"/>
    <w:rsid w:val="00347D24"/>
    <w:rsid w:val="003503D6"/>
    <w:rsid w:val="0035474B"/>
    <w:rsid w:val="00380611"/>
    <w:rsid w:val="00382005"/>
    <w:rsid w:val="0038213B"/>
    <w:rsid w:val="0038272B"/>
    <w:rsid w:val="003A2226"/>
    <w:rsid w:val="003B3989"/>
    <w:rsid w:val="003B409A"/>
    <w:rsid w:val="003B5BB1"/>
    <w:rsid w:val="003C27E3"/>
    <w:rsid w:val="003C3F87"/>
    <w:rsid w:val="003E20BA"/>
    <w:rsid w:val="003E3B94"/>
    <w:rsid w:val="003E4023"/>
    <w:rsid w:val="003E7A66"/>
    <w:rsid w:val="003F6EB8"/>
    <w:rsid w:val="004027F9"/>
    <w:rsid w:val="00403B78"/>
    <w:rsid w:val="004079AC"/>
    <w:rsid w:val="00410B0C"/>
    <w:rsid w:val="00411BCF"/>
    <w:rsid w:val="00432D90"/>
    <w:rsid w:val="00434FA7"/>
    <w:rsid w:val="004403A7"/>
    <w:rsid w:val="00441CDB"/>
    <w:rsid w:val="0045122F"/>
    <w:rsid w:val="004611A6"/>
    <w:rsid w:val="00461A72"/>
    <w:rsid w:val="00471582"/>
    <w:rsid w:val="00481D1B"/>
    <w:rsid w:val="00484F18"/>
    <w:rsid w:val="004A4022"/>
    <w:rsid w:val="004B11AC"/>
    <w:rsid w:val="004B27FB"/>
    <w:rsid w:val="004B60AC"/>
    <w:rsid w:val="004B6137"/>
    <w:rsid w:val="004C03A3"/>
    <w:rsid w:val="004C1F0A"/>
    <w:rsid w:val="004C23EE"/>
    <w:rsid w:val="004D3C0B"/>
    <w:rsid w:val="004D52DE"/>
    <w:rsid w:val="00501839"/>
    <w:rsid w:val="00503AED"/>
    <w:rsid w:val="0050509D"/>
    <w:rsid w:val="00505B17"/>
    <w:rsid w:val="00506B5A"/>
    <w:rsid w:val="00507A2C"/>
    <w:rsid w:val="00515FF8"/>
    <w:rsid w:val="00530B28"/>
    <w:rsid w:val="00535DD2"/>
    <w:rsid w:val="00536150"/>
    <w:rsid w:val="00540DD6"/>
    <w:rsid w:val="005440ED"/>
    <w:rsid w:val="005471A1"/>
    <w:rsid w:val="00554FD8"/>
    <w:rsid w:val="0055590D"/>
    <w:rsid w:val="00561EC4"/>
    <w:rsid w:val="00570119"/>
    <w:rsid w:val="00582D39"/>
    <w:rsid w:val="00596DAC"/>
    <w:rsid w:val="005A74A7"/>
    <w:rsid w:val="005B01F7"/>
    <w:rsid w:val="005B3FD8"/>
    <w:rsid w:val="005C52C6"/>
    <w:rsid w:val="005D2830"/>
    <w:rsid w:val="005D78A5"/>
    <w:rsid w:val="005E3914"/>
    <w:rsid w:val="006008DB"/>
    <w:rsid w:val="0060196E"/>
    <w:rsid w:val="006209D8"/>
    <w:rsid w:val="00622C13"/>
    <w:rsid w:val="00636758"/>
    <w:rsid w:val="00646AC9"/>
    <w:rsid w:val="00650D3D"/>
    <w:rsid w:val="00663B45"/>
    <w:rsid w:val="00671720"/>
    <w:rsid w:val="006769D4"/>
    <w:rsid w:val="00677823"/>
    <w:rsid w:val="00686CF9"/>
    <w:rsid w:val="0069070E"/>
    <w:rsid w:val="0069570B"/>
    <w:rsid w:val="006A2F2B"/>
    <w:rsid w:val="006A69D3"/>
    <w:rsid w:val="006B2AEA"/>
    <w:rsid w:val="006B2BA7"/>
    <w:rsid w:val="006C0324"/>
    <w:rsid w:val="006C2B5C"/>
    <w:rsid w:val="006D074A"/>
    <w:rsid w:val="006D2940"/>
    <w:rsid w:val="006D77B3"/>
    <w:rsid w:val="006E1FC4"/>
    <w:rsid w:val="006E47EB"/>
    <w:rsid w:val="006F030C"/>
    <w:rsid w:val="006F3F72"/>
    <w:rsid w:val="006F4515"/>
    <w:rsid w:val="007029FC"/>
    <w:rsid w:val="007063A6"/>
    <w:rsid w:val="00710535"/>
    <w:rsid w:val="0071656C"/>
    <w:rsid w:val="0071789B"/>
    <w:rsid w:val="007179E7"/>
    <w:rsid w:val="0072055C"/>
    <w:rsid w:val="00721EE1"/>
    <w:rsid w:val="00722D0D"/>
    <w:rsid w:val="00724406"/>
    <w:rsid w:val="00727E76"/>
    <w:rsid w:val="00735098"/>
    <w:rsid w:val="00740B74"/>
    <w:rsid w:val="00740D08"/>
    <w:rsid w:val="00740D5D"/>
    <w:rsid w:val="00741CAD"/>
    <w:rsid w:val="00743A15"/>
    <w:rsid w:val="007662E1"/>
    <w:rsid w:val="007743B9"/>
    <w:rsid w:val="00775FB2"/>
    <w:rsid w:val="00777B27"/>
    <w:rsid w:val="00783727"/>
    <w:rsid w:val="00784522"/>
    <w:rsid w:val="00794260"/>
    <w:rsid w:val="0079724A"/>
    <w:rsid w:val="007A2343"/>
    <w:rsid w:val="007C2770"/>
    <w:rsid w:val="007C3BFB"/>
    <w:rsid w:val="007C453B"/>
    <w:rsid w:val="007C48BD"/>
    <w:rsid w:val="007E3433"/>
    <w:rsid w:val="007E7C7C"/>
    <w:rsid w:val="007F78F5"/>
    <w:rsid w:val="00802FA3"/>
    <w:rsid w:val="008043BE"/>
    <w:rsid w:val="00811650"/>
    <w:rsid w:val="00815308"/>
    <w:rsid w:val="0083026C"/>
    <w:rsid w:val="00840E69"/>
    <w:rsid w:val="00842290"/>
    <w:rsid w:val="0084644F"/>
    <w:rsid w:val="008504D4"/>
    <w:rsid w:val="008562E4"/>
    <w:rsid w:val="008573FA"/>
    <w:rsid w:val="0087263F"/>
    <w:rsid w:val="00872914"/>
    <w:rsid w:val="008811D9"/>
    <w:rsid w:val="00881CC4"/>
    <w:rsid w:val="00882244"/>
    <w:rsid w:val="00882293"/>
    <w:rsid w:val="008833B3"/>
    <w:rsid w:val="0088516C"/>
    <w:rsid w:val="008857B4"/>
    <w:rsid w:val="008920F1"/>
    <w:rsid w:val="008922A4"/>
    <w:rsid w:val="008936F1"/>
    <w:rsid w:val="0089444A"/>
    <w:rsid w:val="0089572B"/>
    <w:rsid w:val="008A7249"/>
    <w:rsid w:val="008A7E6C"/>
    <w:rsid w:val="008B4060"/>
    <w:rsid w:val="008C0AD5"/>
    <w:rsid w:val="008C5784"/>
    <w:rsid w:val="008C5802"/>
    <w:rsid w:val="008D6D81"/>
    <w:rsid w:val="008E49F5"/>
    <w:rsid w:val="008F1C4D"/>
    <w:rsid w:val="008F2DEE"/>
    <w:rsid w:val="008F545C"/>
    <w:rsid w:val="0091147B"/>
    <w:rsid w:val="00923FF4"/>
    <w:rsid w:val="00926811"/>
    <w:rsid w:val="009310FE"/>
    <w:rsid w:val="00931117"/>
    <w:rsid w:val="00932453"/>
    <w:rsid w:val="00936A6E"/>
    <w:rsid w:val="00943A5F"/>
    <w:rsid w:val="00946EED"/>
    <w:rsid w:val="00961A69"/>
    <w:rsid w:val="00970AD3"/>
    <w:rsid w:val="00970FE7"/>
    <w:rsid w:val="00980DE8"/>
    <w:rsid w:val="009842D1"/>
    <w:rsid w:val="009850A2"/>
    <w:rsid w:val="0098673E"/>
    <w:rsid w:val="0099150E"/>
    <w:rsid w:val="00994AC0"/>
    <w:rsid w:val="009A1898"/>
    <w:rsid w:val="009A482B"/>
    <w:rsid w:val="009B2029"/>
    <w:rsid w:val="009C1ECB"/>
    <w:rsid w:val="009C71A5"/>
    <w:rsid w:val="009D0FB3"/>
    <w:rsid w:val="009E18AB"/>
    <w:rsid w:val="00A005B0"/>
    <w:rsid w:val="00A131DC"/>
    <w:rsid w:val="00A1324F"/>
    <w:rsid w:val="00A2355C"/>
    <w:rsid w:val="00A27C8F"/>
    <w:rsid w:val="00A301F4"/>
    <w:rsid w:val="00A41E33"/>
    <w:rsid w:val="00A46866"/>
    <w:rsid w:val="00A50826"/>
    <w:rsid w:val="00A5602C"/>
    <w:rsid w:val="00A63653"/>
    <w:rsid w:val="00A67060"/>
    <w:rsid w:val="00A718DD"/>
    <w:rsid w:val="00A754B6"/>
    <w:rsid w:val="00A81285"/>
    <w:rsid w:val="00A81695"/>
    <w:rsid w:val="00A8592B"/>
    <w:rsid w:val="00A926CD"/>
    <w:rsid w:val="00A952D3"/>
    <w:rsid w:val="00AA6659"/>
    <w:rsid w:val="00AC28AD"/>
    <w:rsid w:val="00AD11DF"/>
    <w:rsid w:val="00AD1AA9"/>
    <w:rsid w:val="00AD3951"/>
    <w:rsid w:val="00AE1C13"/>
    <w:rsid w:val="00AE56BF"/>
    <w:rsid w:val="00AE794D"/>
    <w:rsid w:val="00AF003E"/>
    <w:rsid w:val="00AF03F8"/>
    <w:rsid w:val="00AF5BE1"/>
    <w:rsid w:val="00AF67BF"/>
    <w:rsid w:val="00B017B2"/>
    <w:rsid w:val="00B032E4"/>
    <w:rsid w:val="00B06ABC"/>
    <w:rsid w:val="00B06B24"/>
    <w:rsid w:val="00B07D8C"/>
    <w:rsid w:val="00B111B3"/>
    <w:rsid w:val="00B15644"/>
    <w:rsid w:val="00B16659"/>
    <w:rsid w:val="00B22218"/>
    <w:rsid w:val="00B3240F"/>
    <w:rsid w:val="00B349F4"/>
    <w:rsid w:val="00B36DC6"/>
    <w:rsid w:val="00B43F87"/>
    <w:rsid w:val="00B444BA"/>
    <w:rsid w:val="00B51041"/>
    <w:rsid w:val="00B5322A"/>
    <w:rsid w:val="00B5489A"/>
    <w:rsid w:val="00B570C4"/>
    <w:rsid w:val="00B578C1"/>
    <w:rsid w:val="00B62837"/>
    <w:rsid w:val="00B70DF2"/>
    <w:rsid w:val="00B7333D"/>
    <w:rsid w:val="00B84146"/>
    <w:rsid w:val="00B8703D"/>
    <w:rsid w:val="00B912B9"/>
    <w:rsid w:val="00B945C8"/>
    <w:rsid w:val="00B947AE"/>
    <w:rsid w:val="00B94B2F"/>
    <w:rsid w:val="00B96EEF"/>
    <w:rsid w:val="00BA1B1B"/>
    <w:rsid w:val="00BA3EC6"/>
    <w:rsid w:val="00BB0990"/>
    <w:rsid w:val="00BC1638"/>
    <w:rsid w:val="00BC5B9C"/>
    <w:rsid w:val="00BC72EE"/>
    <w:rsid w:val="00BC7C2C"/>
    <w:rsid w:val="00BD1628"/>
    <w:rsid w:val="00BD66B7"/>
    <w:rsid w:val="00BD6920"/>
    <w:rsid w:val="00BE0D5F"/>
    <w:rsid w:val="00BE137D"/>
    <w:rsid w:val="00BE2D04"/>
    <w:rsid w:val="00BE58DA"/>
    <w:rsid w:val="00BE5B26"/>
    <w:rsid w:val="00BF0690"/>
    <w:rsid w:val="00BF369F"/>
    <w:rsid w:val="00C07F8C"/>
    <w:rsid w:val="00C12BAA"/>
    <w:rsid w:val="00C1625B"/>
    <w:rsid w:val="00C24C10"/>
    <w:rsid w:val="00C2726D"/>
    <w:rsid w:val="00C30459"/>
    <w:rsid w:val="00C419B3"/>
    <w:rsid w:val="00C43C3F"/>
    <w:rsid w:val="00C44FCE"/>
    <w:rsid w:val="00C462D7"/>
    <w:rsid w:val="00C50537"/>
    <w:rsid w:val="00C51188"/>
    <w:rsid w:val="00C61D2F"/>
    <w:rsid w:val="00C6737D"/>
    <w:rsid w:val="00C73C24"/>
    <w:rsid w:val="00C848B7"/>
    <w:rsid w:val="00C86911"/>
    <w:rsid w:val="00C96C87"/>
    <w:rsid w:val="00CA0707"/>
    <w:rsid w:val="00CA5C89"/>
    <w:rsid w:val="00CB04A3"/>
    <w:rsid w:val="00CB69A6"/>
    <w:rsid w:val="00CC2C86"/>
    <w:rsid w:val="00CD6187"/>
    <w:rsid w:val="00CD7E04"/>
    <w:rsid w:val="00CE1311"/>
    <w:rsid w:val="00CE299E"/>
    <w:rsid w:val="00CE56EF"/>
    <w:rsid w:val="00CE6B0A"/>
    <w:rsid w:val="00CF4C8E"/>
    <w:rsid w:val="00CF724A"/>
    <w:rsid w:val="00D166D2"/>
    <w:rsid w:val="00D22CF8"/>
    <w:rsid w:val="00D36168"/>
    <w:rsid w:val="00D429C0"/>
    <w:rsid w:val="00D461B9"/>
    <w:rsid w:val="00D46A46"/>
    <w:rsid w:val="00D55CCF"/>
    <w:rsid w:val="00D573D9"/>
    <w:rsid w:val="00D75D0B"/>
    <w:rsid w:val="00D77908"/>
    <w:rsid w:val="00D8107D"/>
    <w:rsid w:val="00D82503"/>
    <w:rsid w:val="00D9085D"/>
    <w:rsid w:val="00D946CD"/>
    <w:rsid w:val="00DA23F0"/>
    <w:rsid w:val="00DB143C"/>
    <w:rsid w:val="00DB3E3B"/>
    <w:rsid w:val="00DB6FB8"/>
    <w:rsid w:val="00DC17FF"/>
    <w:rsid w:val="00DC6B01"/>
    <w:rsid w:val="00DD01E5"/>
    <w:rsid w:val="00DE5AF3"/>
    <w:rsid w:val="00DE711E"/>
    <w:rsid w:val="00DE7526"/>
    <w:rsid w:val="00E02CA7"/>
    <w:rsid w:val="00E02EB6"/>
    <w:rsid w:val="00E02EC1"/>
    <w:rsid w:val="00E0371C"/>
    <w:rsid w:val="00E05006"/>
    <w:rsid w:val="00E265E0"/>
    <w:rsid w:val="00E41B66"/>
    <w:rsid w:val="00E43019"/>
    <w:rsid w:val="00E47023"/>
    <w:rsid w:val="00E51089"/>
    <w:rsid w:val="00E60A6C"/>
    <w:rsid w:val="00E65EA0"/>
    <w:rsid w:val="00E731D3"/>
    <w:rsid w:val="00E74A0C"/>
    <w:rsid w:val="00E776AC"/>
    <w:rsid w:val="00E81CC9"/>
    <w:rsid w:val="00E81E58"/>
    <w:rsid w:val="00E8564A"/>
    <w:rsid w:val="00E92D88"/>
    <w:rsid w:val="00EA3D7E"/>
    <w:rsid w:val="00EA3FBF"/>
    <w:rsid w:val="00EB3672"/>
    <w:rsid w:val="00EB5FDD"/>
    <w:rsid w:val="00EC5971"/>
    <w:rsid w:val="00ED1468"/>
    <w:rsid w:val="00ED7A2C"/>
    <w:rsid w:val="00EF0776"/>
    <w:rsid w:val="00EF2A8A"/>
    <w:rsid w:val="00EF7AB1"/>
    <w:rsid w:val="00F035E2"/>
    <w:rsid w:val="00F1118D"/>
    <w:rsid w:val="00F11BBD"/>
    <w:rsid w:val="00F150D7"/>
    <w:rsid w:val="00F2231E"/>
    <w:rsid w:val="00F22EAA"/>
    <w:rsid w:val="00F278B6"/>
    <w:rsid w:val="00F310A3"/>
    <w:rsid w:val="00F325BF"/>
    <w:rsid w:val="00F37D5C"/>
    <w:rsid w:val="00F41E38"/>
    <w:rsid w:val="00F4265F"/>
    <w:rsid w:val="00F446A9"/>
    <w:rsid w:val="00F45403"/>
    <w:rsid w:val="00F5229A"/>
    <w:rsid w:val="00F56BB3"/>
    <w:rsid w:val="00F70861"/>
    <w:rsid w:val="00F83FED"/>
    <w:rsid w:val="00F84CB0"/>
    <w:rsid w:val="00F90055"/>
    <w:rsid w:val="00F91BC7"/>
    <w:rsid w:val="00F93F82"/>
    <w:rsid w:val="00F9536E"/>
    <w:rsid w:val="00FA3055"/>
    <w:rsid w:val="00FB25DB"/>
    <w:rsid w:val="00FB50B4"/>
    <w:rsid w:val="00FC6ABF"/>
    <w:rsid w:val="00FD1A97"/>
    <w:rsid w:val="00FD4FC0"/>
    <w:rsid w:val="00FD5B2C"/>
    <w:rsid w:val="00FE45DD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uiPriority w:val="9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84F18"/>
    <w:pPr>
      <w:keepNext/>
      <w:spacing w:after="0" w:line="240" w:lineRule="auto"/>
      <w:ind w:firstLine="2160"/>
      <w:jc w:val="center"/>
      <w:outlineLvl w:val="1"/>
    </w:pPr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84F18"/>
    <w:pPr>
      <w:keepNext/>
      <w:tabs>
        <w:tab w:val="left" w:pos="1728"/>
      </w:tabs>
      <w:spacing w:after="0" w:line="240" w:lineRule="auto"/>
      <w:jc w:val="center"/>
      <w:outlineLvl w:val="2"/>
    </w:pPr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84F18"/>
    <w:pPr>
      <w:keepNext/>
      <w:spacing w:after="0" w:line="240" w:lineRule="auto"/>
      <w:jc w:val="both"/>
      <w:outlineLvl w:val="3"/>
    </w:pPr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484F18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84F18"/>
    <w:pPr>
      <w:keepNext/>
      <w:spacing w:after="0" w:line="240" w:lineRule="auto"/>
      <w:outlineLvl w:val="6"/>
    </w:pPr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484F1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uiPriority w:val="99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semiHidden/>
    <w:rsid w:val="00484F18"/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character" w:customStyle="1" w:styleId="Ttulo3Char">
    <w:name w:val="Título 3 Char"/>
    <w:basedOn w:val="Fontepargpadro"/>
    <w:link w:val="Ttulo3"/>
    <w:semiHidden/>
    <w:rsid w:val="00484F18"/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character" w:customStyle="1" w:styleId="Ttulo4Char">
    <w:name w:val="Título 4 Char"/>
    <w:basedOn w:val="Fontepargpadro"/>
    <w:link w:val="Ttulo4"/>
    <w:semiHidden/>
    <w:rsid w:val="00484F18"/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character" w:customStyle="1" w:styleId="Ttulo5Char">
    <w:name w:val="Título 5 Char"/>
    <w:basedOn w:val="Fontepargpadro"/>
    <w:link w:val="Ttulo5"/>
    <w:uiPriority w:val="9"/>
    <w:rsid w:val="00484F18"/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character" w:customStyle="1" w:styleId="Ttulo7Char">
    <w:name w:val="Título 7 Char"/>
    <w:basedOn w:val="Fontepargpadro"/>
    <w:link w:val="Ttulo7"/>
    <w:semiHidden/>
    <w:rsid w:val="00484F18"/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character" w:customStyle="1" w:styleId="Ttulo9Char">
    <w:name w:val="Título 9 Char"/>
    <w:basedOn w:val="Fontepargpadro"/>
    <w:link w:val="Ttulo9"/>
    <w:rsid w:val="00484F18"/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styleId="Hyperlink">
    <w:name w:val="Hyperlink"/>
    <w:unhideWhenUsed/>
    <w:rsid w:val="00484F18"/>
    <w:rPr>
      <w:color w:val="0000FF"/>
      <w:u w:val="single"/>
    </w:rPr>
  </w:style>
  <w:style w:type="paragraph" w:styleId="Corpodetexto3">
    <w:name w:val="Body Text 3"/>
    <w:basedOn w:val="Normal"/>
    <w:link w:val="Corpodetexto3Char"/>
    <w:semiHidden/>
    <w:unhideWhenUsed/>
    <w:rsid w:val="00484F18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val="x-none"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484F18"/>
    <w:rPr>
      <w:rFonts w:ascii="Courier New" w:eastAsia="Times New Roman" w:hAnsi="Courier New" w:cs="Times New Roman"/>
      <w:sz w:val="24"/>
      <w:szCs w:val="20"/>
      <w:lang w:val="x-none" w:eastAsia="pt-BR"/>
    </w:rPr>
  </w:style>
  <w:style w:type="paragraph" w:styleId="Recuodecorpodetexto3">
    <w:name w:val="Body Text Indent 3"/>
    <w:basedOn w:val="Normal"/>
    <w:link w:val="Recuodecorpodetexto3Char"/>
    <w:unhideWhenUsed/>
    <w:rsid w:val="00484F18"/>
    <w:pPr>
      <w:tabs>
        <w:tab w:val="left" w:pos="288"/>
        <w:tab w:val="left" w:pos="1276"/>
      </w:tabs>
      <w:spacing w:after="0" w:line="240" w:lineRule="auto"/>
      <w:ind w:left="1276" w:hanging="567"/>
      <w:jc w:val="both"/>
    </w:pPr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84F18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84F1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84F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basedOn w:val="Normal"/>
    <w:rsid w:val="00033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grame">
    <w:name w:val="grame"/>
    <w:basedOn w:val="Fontepargpadro"/>
    <w:rsid w:val="000335B3"/>
  </w:style>
  <w:style w:type="paragraph" w:customStyle="1" w:styleId="yiv8775407762msonormal">
    <w:name w:val="yiv8775407762msonormal"/>
    <w:basedOn w:val="Normal"/>
    <w:rsid w:val="00BD6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17931-9817-4273-9F69-4B270D4D6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1697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2022-04-08T16:16:00Z</cp:lastPrinted>
  <dcterms:created xsi:type="dcterms:W3CDTF">2022-12-06T19:30:00Z</dcterms:created>
  <dcterms:modified xsi:type="dcterms:W3CDTF">2022-12-06T19:30:00Z</dcterms:modified>
</cp:coreProperties>
</file>