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18AA2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3FE02B8A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689B9329" w14:textId="3BC4EFCA" w:rsidR="00F925B4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Mensagem de Decreto Legislativo nº 00</w:t>
      </w:r>
      <w:r w:rsidR="00853D5D">
        <w:rPr>
          <w:rFonts w:ascii="Cambria" w:hAnsi="Cambria" w:cs="Arial"/>
          <w:b/>
          <w:sz w:val="24"/>
          <w:szCs w:val="24"/>
        </w:rPr>
        <w:t>4</w:t>
      </w:r>
      <w:r>
        <w:rPr>
          <w:rFonts w:ascii="Cambria" w:hAnsi="Cambria" w:cs="Arial"/>
          <w:b/>
          <w:sz w:val="24"/>
          <w:szCs w:val="24"/>
        </w:rPr>
        <w:t>/202</w:t>
      </w:r>
      <w:r w:rsidR="00B336E3">
        <w:rPr>
          <w:rFonts w:ascii="Cambria" w:hAnsi="Cambria" w:cs="Arial"/>
          <w:b/>
          <w:sz w:val="24"/>
          <w:szCs w:val="24"/>
        </w:rPr>
        <w:t>2</w:t>
      </w:r>
    </w:p>
    <w:p w14:paraId="31A6B718" w14:textId="63CAEFCE" w:rsidR="00F925B4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745A5B93" w14:textId="77777777" w:rsidR="00F95E7F" w:rsidRDefault="00F95E7F" w:rsidP="00DB3703">
      <w:pPr>
        <w:jc w:val="both"/>
        <w:rPr>
          <w:rFonts w:ascii="Cambria" w:hAnsi="Cambria" w:cs="Arial"/>
          <w:bCs/>
          <w:sz w:val="24"/>
          <w:szCs w:val="24"/>
        </w:rPr>
      </w:pPr>
    </w:p>
    <w:p w14:paraId="7B5E94BD" w14:textId="65E6FA7D" w:rsidR="00F925B4" w:rsidRDefault="006E0EEB" w:rsidP="00DB3703">
      <w:pPr>
        <w:jc w:val="both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Ilmos. (as)</w:t>
      </w:r>
      <w:r w:rsidR="00F95E7F">
        <w:rPr>
          <w:rFonts w:ascii="Cambria" w:hAnsi="Cambria" w:cs="Arial"/>
          <w:bCs/>
          <w:sz w:val="24"/>
          <w:szCs w:val="24"/>
        </w:rPr>
        <w:t>.</w:t>
      </w:r>
    </w:p>
    <w:p w14:paraId="64F5F60C" w14:textId="032D796A" w:rsidR="00F925B4" w:rsidRDefault="00F925B4" w:rsidP="00DB3703">
      <w:pPr>
        <w:jc w:val="both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Senhores (a) Vereadores (a).</w:t>
      </w:r>
    </w:p>
    <w:p w14:paraId="02979328" w14:textId="0BF50921" w:rsidR="00F925B4" w:rsidRDefault="00F925B4" w:rsidP="00DB3703">
      <w:pPr>
        <w:jc w:val="both"/>
        <w:rPr>
          <w:rFonts w:ascii="Cambria" w:hAnsi="Cambria" w:cs="Arial"/>
          <w:bCs/>
          <w:sz w:val="24"/>
          <w:szCs w:val="24"/>
        </w:rPr>
      </w:pPr>
    </w:p>
    <w:p w14:paraId="526BE5D0" w14:textId="1BEBCDF5" w:rsidR="00F925B4" w:rsidRDefault="00F925B4" w:rsidP="00DB3703">
      <w:pPr>
        <w:jc w:val="both"/>
        <w:rPr>
          <w:rFonts w:ascii="Cambria" w:hAnsi="Cambria" w:cs="Arial"/>
          <w:bCs/>
          <w:sz w:val="24"/>
          <w:szCs w:val="24"/>
        </w:rPr>
      </w:pPr>
    </w:p>
    <w:p w14:paraId="4048E79A" w14:textId="77777777" w:rsidR="00F95E7F" w:rsidRDefault="00F95E7F" w:rsidP="00DB3703">
      <w:pPr>
        <w:jc w:val="both"/>
        <w:rPr>
          <w:rFonts w:ascii="Cambria" w:hAnsi="Cambria" w:cs="Arial"/>
          <w:bCs/>
          <w:sz w:val="24"/>
          <w:szCs w:val="24"/>
        </w:rPr>
      </w:pPr>
    </w:p>
    <w:p w14:paraId="3E80A171" w14:textId="67BE44FD" w:rsidR="00F925B4" w:rsidRPr="006E0EEB" w:rsidRDefault="00F925B4" w:rsidP="00DB3703">
      <w:pPr>
        <w:jc w:val="both"/>
        <w:rPr>
          <w:rFonts w:ascii="Cambria" w:hAnsi="Cambria" w:cs="Arial"/>
          <w:bCs/>
          <w:sz w:val="24"/>
          <w:szCs w:val="24"/>
        </w:rPr>
      </w:pPr>
    </w:p>
    <w:p w14:paraId="5D3F14B4" w14:textId="692477CE" w:rsidR="00B336E3" w:rsidRPr="006E0EEB" w:rsidRDefault="0078625F" w:rsidP="00DC3E67">
      <w:pPr>
        <w:spacing w:line="360" w:lineRule="auto"/>
        <w:ind w:firstLine="709"/>
        <w:jc w:val="both"/>
        <w:rPr>
          <w:rFonts w:ascii="Cambria" w:hAnsi="Cambria" w:cs="Arial"/>
          <w:b/>
          <w:sz w:val="24"/>
          <w:szCs w:val="24"/>
        </w:rPr>
      </w:pPr>
      <w:r w:rsidRPr="006E0EEB">
        <w:rPr>
          <w:rFonts w:ascii="Cambria" w:hAnsi="Cambria" w:cs="Arial"/>
          <w:bCs/>
          <w:sz w:val="24"/>
          <w:szCs w:val="24"/>
        </w:rPr>
        <w:t xml:space="preserve">Com fundamento no </w:t>
      </w:r>
      <w:r w:rsidR="0018588D" w:rsidRPr="006E0EEB">
        <w:rPr>
          <w:rFonts w:ascii="Cambria" w:hAnsi="Cambria" w:cs="Arial"/>
          <w:bCs/>
          <w:sz w:val="24"/>
          <w:szCs w:val="24"/>
        </w:rPr>
        <w:t>art</w:t>
      </w:r>
      <w:r w:rsidR="006E0EEB" w:rsidRPr="006E0EEB">
        <w:rPr>
          <w:rFonts w:ascii="Cambria" w:hAnsi="Cambria" w:cs="Arial"/>
          <w:bCs/>
          <w:sz w:val="24"/>
          <w:szCs w:val="24"/>
        </w:rPr>
        <w:t>.</w:t>
      </w:r>
      <w:r w:rsidR="0018588D" w:rsidRPr="006E0EEB">
        <w:rPr>
          <w:rFonts w:ascii="Cambria" w:hAnsi="Cambria" w:cs="Arial"/>
          <w:bCs/>
          <w:sz w:val="24"/>
          <w:szCs w:val="24"/>
        </w:rPr>
        <w:t xml:space="preserve"> 25, parágrafo</w:t>
      </w:r>
      <w:r w:rsidRPr="006E0EEB">
        <w:rPr>
          <w:rFonts w:ascii="Cambria" w:hAnsi="Cambria" w:cs="Arial"/>
          <w:bCs/>
          <w:sz w:val="24"/>
          <w:szCs w:val="24"/>
        </w:rPr>
        <w:t xml:space="preserve"> único, </w:t>
      </w:r>
      <w:r w:rsidR="0018588D" w:rsidRPr="006E0EEB">
        <w:rPr>
          <w:rFonts w:ascii="Cambria" w:hAnsi="Cambria" w:cs="Arial"/>
          <w:bCs/>
          <w:sz w:val="24"/>
          <w:szCs w:val="24"/>
        </w:rPr>
        <w:t xml:space="preserve">inciso </w:t>
      </w:r>
      <w:r w:rsidRPr="006E0EEB">
        <w:rPr>
          <w:rFonts w:ascii="Cambria" w:hAnsi="Cambria" w:cs="Arial"/>
          <w:bCs/>
          <w:sz w:val="24"/>
          <w:szCs w:val="24"/>
        </w:rPr>
        <w:t xml:space="preserve">XIII da Lei Orgânica do Município de Itaiçaba e em concordância </w:t>
      </w:r>
      <w:r w:rsidR="0018588D" w:rsidRPr="006E0EEB">
        <w:rPr>
          <w:rFonts w:ascii="Cambria" w:hAnsi="Cambria" w:cs="Arial"/>
          <w:bCs/>
          <w:sz w:val="24"/>
          <w:szCs w:val="24"/>
        </w:rPr>
        <w:t xml:space="preserve">com a </w:t>
      </w:r>
      <w:r w:rsidRPr="006E0EEB">
        <w:rPr>
          <w:rFonts w:ascii="Cambria" w:hAnsi="Cambria" w:cs="Arial"/>
          <w:bCs/>
          <w:sz w:val="24"/>
          <w:szCs w:val="24"/>
        </w:rPr>
        <w:t xml:space="preserve">Lei Municipal nº 306/2006, de 02 de outubro de 2006, submetemos a apreciação dos </w:t>
      </w:r>
      <w:r w:rsidR="00456646" w:rsidRPr="006E0EEB">
        <w:rPr>
          <w:rFonts w:ascii="Cambria" w:hAnsi="Cambria" w:cs="Arial"/>
          <w:bCs/>
          <w:sz w:val="24"/>
          <w:szCs w:val="24"/>
        </w:rPr>
        <w:t>I</w:t>
      </w:r>
      <w:r w:rsidRPr="006E0EEB">
        <w:rPr>
          <w:rFonts w:ascii="Cambria" w:hAnsi="Cambria" w:cs="Arial"/>
          <w:bCs/>
          <w:sz w:val="24"/>
          <w:szCs w:val="24"/>
        </w:rPr>
        <w:t xml:space="preserve">lustres </w:t>
      </w:r>
      <w:r w:rsidR="00456646" w:rsidRPr="006E0EEB">
        <w:rPr>
          <w:rFonts w:ascii="Cambria" w:hAnsi="Cambria" w:cs="Arial"/>
          <w:bCs/>
          <w:sz w:val="24"/>
          <w:szCs w:val="24"/>
        </w:rPr>
        <w:t>V</w:t>
      </w:r>
      <w:r w:rsidR="0018588D" w:rsidRPr="006E0EEB">
        <w:rPr>
          <w:rFonts w:ascii="Cambria" w:hAnsi="Cambria" w:cs="Arial"/>
          <w:bCs/>
          <w:sz w:val="24"/>
          <w:szCs w:val="24"/>
        </w:rPr>
        <w:t>ereadores</w:t>
      </w:r>
      <w:r w:rsidRPr="006E0EEB">
        <w:rPr>
          <w:rFonts w:ascii="Cambria" w:hAnsi="Cambria" w:cs="Arial"/>
          <w:bCs/>
          <w:sz w:val="24"/>
          <w:szCs w:val="24"/>
        </w:rPr>
        <w:t>, o presente Projeto de Decreto Legislativo</w:t>
      </w:r>
      <w:r w:rsidR="0018588D" w:rsidRPr="006E0EEB">
        <w:rPr>
          <w:rFonts w:ascii="Cambria" w:hAnsi="Cambria" w:cs="Arial"/>
          <w:bCs/>
          <w:sz w:val="24"/>
          <w:szCs w:val="24"/>
        </w:rPr>
        <w:t xml:space="preserve"> </w:t>
      </w:r>
      <w:r w:rsidRPr="006E0EEB">
        <w:rPr>
          <w:rFonts w:ascii="Cambria" w:hAnsi="Cambria" w:cs="Arial"/>
          <w:bCs/>
          <w:sz w:val="24"/>
          <w:szCs w:val="24"/>
        </w:rPr>
        <w:t>que propõe conceder a Honraria Medalha Pe. Abílio Monteiro Neto a</w:t>
      </w:r>
      <w:r w:rsidR="00F95E7F" w:rsidRPr="006E0EEB">
        <w:rPr>
          <w:rFonts w:ascii="Cambria" w:hAnsi="Cambria" w:cs="Arial"/>
          <w:bCs/>
          <w:sz w:val="24"/>
          <w:szCs w:val="24"/>
        </w:rPr>
        <w:t>:</w:t>
      </w:r>
      <w:r w:rsidRPr="006E0EEB">
        <w:rPr>
          <w:rFonts w:ascii="Cambria" w:hAnsi="Cambria" w:cs="Arial"/>
          <w:bCs/>
          <w:sz w:val="24"/>
          <w:szCs w:val="24"/>
        </w:rPr>
        <w:t xml:space="preserve"> </w:t>
      </w:r>
      <w:r w:rsidR="00DC3E67" w:rsidRPr="006E0EEB">
        <w:rPr>
          <w:rFonts w:ascii="Cambria" w:hAnsi="Cambria" w:cs="Arial"/>
          <w:b/>
          <w:sz w:val="24"/>
          <w:szCs w:val="24"/>
        </w:rPr>
        <w:t>Raimundo Monteiro Gondim Neto, José Elicio de Freitas e Francisco Lindomar Freitas de Oliveira</w:t>
      </w:r>
    </w:p>
    <w:p w14:paraId="2329DDDD" w14:textId="46790555" w:rsidR="00F925B4" w:rsidRPr="006E0EEB" w:rsidRDefault="0078625F" w:rsidP="00F95E7F">
      <w:pPr>
        <w:spacing w:line="360" w:lineRule="auto"/>
        <w:ind w:firstLine="709"/>
        <w:jc w:val="both"/>
        <w:rPr>
          <w:rFonts w:ascii="Cambria" w:hAnsi="Cambria" w:cs="Arial"/>
          <w:bCs/>
          <w:sz w:val="24"/>
          <w:szCs w:val="24"/>
        </w:rPr>
      </w:pPr>
      <w:r w:rsidRPr="006E0EEB">
        <w:rPr>
          <w:rFonts w:ascii="Cambria" w:hAnsi="Cambria" w:cs="Arial"/>
          <w:bCs/>
          <w:sz w:val="24"/>
          <w:szCs w:val="24"/>
        </w:rPr>
        <w:t xml:space="preserve">Diante do exposto, solicitamos o empenho de </w:t>
      </w:r>
      <w:r w:rsidR="006E0EEB" w:rsidRPr="006E0EEB">
        <w:rPr>
          <w:rFonts w:ascii="Cambria" w:hAnsi="Cambria"/>
          <w:sz w:val="24"/>
          <w:szCs w:val="24"/>
        </w:rPr>
        <w:t>Vossas Senhorias</w:t>
      </w:r>
      <w:r w:rsidRPr="006E0EEB">
        <w:rPr>
          <w:rFonts w:ascii="Cambria" w:hAnsi="Cambria" w:cs="Arial"/>
          <w:bCs/>
          <w:sz w:val="24"/>
          <w:szCs w:val="24"/>
        </w:rPr>
        <w:t xml:space="preserve"> no sentido de que possam deliberar, favoravelmente sobre a presente matéria, reconhecendo o importante papel desenvolvido à nossa sociedade p</w:t>
      </w:r>
      <w:r w:rsidR="0018588D" w:rsidRPr="006E0EEB">
        <w:rPr>
          <w:rFonts w:ascii="Cambria" w:hAnsi="Cambria" w:cs="Arial"/>
          <w:bCs/>
          <w:sz w:val="24"/>
          <w:szCs w:val="24"/>
        </w:rPr>
        <w:t xml:space="preserve">elas </w:t>
      </w:r>
      <w:r w:rsidRPr="006E0EEB">
        <w:rPr>
          <w:rFonts w:ascii="Cambria" w:hAnsi="Cambria" w:cs="Arial"/>
          <w:bCs/>
          <w:sz w:val="24"/>
          <w:szCs w:val="24"/>
        </w:rPr>
        <w:t>pessoas homenageadas</w:t>
      </w:r>
    </w:p>
    <w:p w14:paraId="3354890B" w14:textId="77777777" w:rsidR="00F925B4" w:rsidRPr="006E0EEB" w:rsidRDefault="00F925B4" w:rsidP="00F95E7F">
      <w:pPr>
        <w:spacing w:line="360" w:lineRule="auto"/>
        <w:jc w:val="both"/>
        <w:rPr>
          <w:rFonts w:ascii="Cambria" w:hAnsi="Cambria" w:cs="Arial"/>
          <w:b/>
          <w:sz w:val="24"/>
          <w:szCs w:val="24"/>
        </w:rPr>
      </w:pPr>
    </w:p>
    <w:p w14:paraId="7F68CA1B" w14:textId="26B50369" w:rsidR="00F925B4" w:rsidRPr="006E0EEB" w:rsidRDefault="00F925B4" w:rsidP="0078625F">
      <w:pPr>
        <w:spacing w:line="276" w:lineRule="auto"/>
        <w:jc w:val="both"/>
        <w:rPr>
          <w:rFonts w:ascii="Cambria" w:hAnsi="Cambria" w:cs="Arial"/>
          <w:b/>
          <w:sz w:val="24"/>
          <w:szCs w:val="24"/>
        </w:rPr>
      </w:pPr>
    </w:p>
    <w:p w14:paraId="0950972F" w14:textId="73C496DA" w:rsidR="009C6674" w:rsidRDefault="009C6674" w:rsidP="0078625F">
      <w:pPr>
        <w:spacing w:line="276" w:lineRule="auto"/>
        <w:jc w:val="both"/>
        <w:rPr>
          <w:rFonts w:ascii="Cambria" w:hAnsi="Cambria" w:cs="Arial"/>
          <w:b/>
          <w:sz w:val="24"/>
          <w:szCs w:val="24"/>
        </w:rPr>
      </w:pPr>
    </w:p>
    <w:p w14:paraId="57DC0C8D" w14:textId="77777777" w:rsidR="009C6674" w:rsidRDefault="009C6674" w:rsidP="0078625F">
      <w:pPr>
        <w:spacing w:line="276" w:lineRule="auto"/>
        <w:jc w:val="both"/>
        <w:rPr>
          <w:rFonts w:ascii="Cambria" w:hAnsi="Cambria" w:cs="Arial"/>
          <w:b/>
          <w:sz w:val="24"/>
          <w:szCs w:val="24"/>
        </w:rPr>
      </w:pPr>
    </w:p>
    <w:p w14:paraId="14FEF460" w14:textId="77777777" w:rsidR="00F925B4" w:rsidRDefault="00F925B4" w:rsidP="0078625F">
      <w:pPr>
        <w:spacing w:line="276" w:lineRule="auto"/>
        <w:jc w:val="both"/>
        <w:rPr>
          <w:rFonts w:ascii="Cambria" w:hAnsi="Cambria" w:cs="Arial"/>
          <w:b/>
          <w:sz w:val="24"/>
          <w:szCs w:val="24"/>
        </w:rPr>
      </w:pPr>
    </w:p>
    <w:p w14:paraId="335388D4" w14:textId="3C472F67" w:rsidR="009C6674" w:rsidRPr="004F7653" w:rsidRDefault="009C6674" w:rsidP="009C6674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 xml:space="preserve">Plenário Vereador Osmar Silva Costa, </w:t>
      </w:r>
      <w:r w:rsidR="00DC3E67">
        <w:rPr>
          <w:rFonts w:ascii="Cambria" w:hAnsi="Cambria" w:cs="Arial"/>
          <w:bCs/>
          <w:sz w:val="24"/>
          <w:szCs w:val="24"/>
        </w:rPr>
        <w:t>26</w:t>
      </w:r>
      <w:r>
        <w:rPr>
          <w:rFonts w:ascii="Cambria" w:hAnsi="Cambria" w:cs="Arial"/>
          <w:bCs/>
          <w:sz w:val="24"/>
          <w:szCs w:val="24"/>
        </w:rPr>
        <w:t xml:space="preserve"> de setembro de 202</w:t>
      </w:r>
      <w:r w:rsidR="00853D5D">
        <w:rPr>
          <w:rFonts w:ascii="Cambria" w:hAnsi="Cambria" w:cs="Arial"/>
          <w:bCs/>
          <w:sz w:val="24"/>
          <w:szCs w:val="24"/>
        </w:rPr>
        <w:t>3</w:t>
      </w:r>
      <w:r>
        <w:rPr>
          <w:rFonts w:ascii="Cambria" w:hAnsi="Cambria" w:cs="Arial"/>
          <w:bCs/>
          <w:sz w:val="24"/>
          <w:szCs w:val="24"/>
        </w:rPr>
        <w:t>.</w:t>
      </w:r>
    </w:p>
    <w:p w14:paraId="3A61AD8F" w14:textId="77777777" w:rsidR="00F925B4" w:rsidRDefault="00F925B4" w:rsidP="0078625F">
      <w:pPr>
        <w:spacing w:line="276" w:lineRule="auto"/>
        <w:jc w:val="both"/>
        <w:rPr>
          <w:rFonts w:ascii="Cambria" w:hAnsi="Cambria" w:cs="Arial"/>
          <w:b/>
          <w:sz w:val="24"/>
          <w:szCs w:val="24"/>
        </w:rPr>
      </w:pPr>
    </w:p>
    <w:p w14:paraId="13423AAE" w14:textId="2FDA51AB" w:rsidR="00F925B4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657BDBCB" w14:textId="77777777" w:rsidR="009C6674" w:rsidRDefault="009C667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036CE9DF" w14:textId="77777777" w:rsidR="00F925B4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4"/>
        <w:gridCol w:w="421"/>
        <w:gridCol w:w="3926"/>
      </w:tblGrid>
      <w:tr w:rsidR="002545A8" w:rsidRPr="000A3838" w14:paraId="6E00F653" w14:textId="77777777" w:rsidTr="00EE7CFA">
        <w:tc>
          <w:tcPr>
            <w:tcW w:w="472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5106A00B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Antoniel Max Silva Holanda</w:t>
            </w:r>
          </w:p>
          <w:p w14:paraId="06369A12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Presidente da Câmara Municipal de Itaiçaba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C1505E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E353051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Rosembergue Alves de Holanda</w:t>
            </w:r>
          </w:p>
          <w:p w14:paraId="698B6B2A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Vice-Presidente</w:t>
            </w:r>
          </w:p>
          <w:p w14:paraId="249B1F00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2545A8" w:rsidRPr="000A3838" w14:paraId="59613623" w14:textId="77777777" w:rsidTr="00EE7CFA">
        <w:tc>
          <w:tcPr>
            <w:tcW w:w="4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F6B840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550750E1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B6BB95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46EF90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2545A8" w:rsidRPr="000A3838" w14:paraId="13B007A0" w14:textId="77777777" w:rsidTr="00EE7CFA">
        <w:tc>
          <w:tcPr>
            <w:tcW w:w="472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166B9DB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Sheila Pereira Damasceno</w:t>
            </w:r>
          </w:p>
          <w:p w14:paraId="5CF4B191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1ª Secretária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4CEB8F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BF590C2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Carlos Eduardo Peixoto Barros</w:t>
            </w:r>
          </w:p>
          <w:p w14:paraId="26BF4B14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2º Secretário</w:t>
            </w:r>
          </w:p>
        </w:tc>
      </w:tr>
    </w:tbl>
    <w:p w14:paraId="691AF274" w14:textId="77777777" w:rsidR="0078625F" w:rsidRDefault="0078625F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6C938AE7" w14:textId="77777777" w:rsidR="0078625F" w:rsidRDefault="0078625F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2D29D26D" w14:textId="77777777" w:rsidR="0078625F" w:rsidRDefault="0078625F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4D4112FB" w14:textId="77777777" w:rsidR="0078625F" w:rsidRDefault="0078625F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1A68551D" w14:textId="77777777" w:rsidR="0078625F" w:rsidRDefault="0078625F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26DD5050" w14:textId="77777777" w:rsidR="0078625F" w:rsidRDefault="0078625F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39BEC9BF" w14:textId="77777777" w:rsidR="0078625F" w:rsidRDefault="0078625F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440756A2" w14:textId="223C8554" w:rsidR="00F925B4" w:rsidRDefault="00E5071B" w:rsidP="00DB3703">
      <w:pPr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PROJETO DE DECRETO LEGISLATIVO 0</w:t>
      </w:r>
      <w:r w:rsidR="00853D5D">
        <w:rPr>
          <w:rFonts w:ascii="Cambria" w:hAnsi="Cambria" w:cs="Arial"/>
          <w:b/>
          <w:sz w:val="24"/>
          <w:szCs w:val="24"/>
        </w:rPr>
        <w:t>4</w:t>
      </w:r>
      <w:r>
        <w:rPr>
          <w:rFonts w:ascii="Cambria" w:hAnsi="Cambria" w:cs="Arial"/>
          <w:b/>
          <w:sz w:val="24"/>
          <w:szCs w:val="24"/>
        </w:rPr>
        <w:t>/202</w:t>
      </w:r>
      <w:r w:rsidR="00853D5D">
        <w:rPr>
          <w:rFonts w:ascii="Cambria" w:hAnsi="Cambria" w:cs="Arial"/>
          <w:b/>
          <w:sz w:val="24"/>
          <w:szCs w:val="24"/>
        </w:rPr>
        <w:t>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1F0DCBF4" w14:textId="6F56001E" w:rsidR="00E5071B" w:rsidRDefault="00E5071B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5A901373" w14:textId="77777777" w:rsidR="004F7653" w:rsidRDefault="004F7653" w:rsidP="004F7653">
      <w:pPr>
        <w:tabs>
          <w:tab w:val="left" w:pos="3402"/>
        </w:tabs>
        <w:ind w:left="3402"/>
        <w:jc w:val="both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ab/>
      </w:r>
    </w:p>
    <w:p w14:paraId="514F6CBE" w14:textId="344C06E3" w:rsidR="00E5071B" w:rsidRPr="00F95E7F" w:rsidRDefault="0078625F" w:rsidP="004F7653">
      <w:pPr>
        <w:tabs>
          <w:tab w:val="left" w:pos="3402"/>
        </w:tabs>
        <w:ind w:left="3402"/>
        <w:jc w:val="both"/>
        <w:rPr>
          <w:rFonts w:ascii="Cambria" w:hAnsi="Cambria" w:cs="Arial"/>
          <w:b/>
          <w:sz w:val="24"/>
          <w:szCs w:val="24"/>
        </w:rPr>
      </w:pPr>
      <w:r w:rsidRPr="00F95E7F">
        <w:rPr>
          <w:rFonts w:ascii="Cambria" w:hAnsi="Cambria" w:cs="Arial"/>
          <w:b/>
          <w:sz w:val="24"/>
          <w:szCs w:val="24"/>
        </w:rPr>
        <w:t>Dispõe sobre a concessão de Honraria Medalha Pe. Abílio Monteiro Neto</w:t>
      </w:r>
      <w:r w:rsidR="0018588D">
        <w:rPr>
          <w:rFonts w:ascii="Cambria" w:hAnsi="Cambria" w:cs="Arial"/>
          <w:b/>
          <w:sz w:val="24"/>
          <w:szCs w:val="24"/>
        </w:rPr>
        <w:t xml:space="preserve"> </w:t>
      </w:r>
      <w:r w:rsidRPr="00F95E7F">
        <w:rPr>
          <w:rFonts w:ascii="Cambria" w:hAnsi="Cambria" w:cs="Arial"/>
          <w:b/>
          <w:sz w:val="24"/>
          <w:szCs w:val="24"/>
        </w:rPr>
        <w:t>e dá outras providencias.</w:t>
      </w:r>
    </w:p>
    <w:p w14:paraId="77964A20" w14:textId="77777777" w:rsidR="00F925B4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109EE987" w14:textId="77777777" w:rsidR="00F925B4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p w14:paraId="32F71FE9" w14:textId="6C9255E9" w:rsidR="00F925B4" w:rsidRDefault="00456646" w:rsidP="0016305A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>O Presidente da</w:t>
      </w:r>
      <w:r w:rsidR="004F7653" w:rsidRPr="004F7653">
        <w:rPr>
          <w:rFonts w:ascii="Cambria" w:hAnsi="Cambria" w:cs="Arial"/>
          <w:bCs/>
          <w:sz w:val="24"/>
          <w:szCs w:val="24"/>
        </w:rPr>
        <w:t xml:space="preserve"> Câmara Municipal de Itaiçaba, </w:t>
      </w:r>
      <w:r w:rsidR="0078625F">
        <w:rPr>
          <w:rFonts w:ascii="Cambria" w:hAnsi="Cambria" w:cs="Arial"/>
          <w:bCs/>
          <w:sz w:val="24"/>
          <w:szCs w:val="24"/>
        </w:rPr>
        <w:t xml:space="preserve">com fulcro no </w:t>
      </w:r>
      <w:r w:rsidR="0018588D">
        <w:rPr>
          <w:rFonts w:ascii="Cambria" w:hAnsi="Cambria" w:cs="Arial"/>
          <w:bCs/>
          <w:sz w:val="24"/>
          <w:szCs w:val="24"/>
        </w:rPr>
        <w:t>art. 25, parágrafo</w:t>
      </w:r>
      <w:r w:rsidR="0078625F">
        <w:rPr>
          <w:rFonts w:ascii="Cambria" w:hAnsi="Cambria" w:cs="Arial"/>
          <w:bCs/>
          <w:sz w:val="24"/>
          <w:szCs w:val="24"/>
        </w:rPr>
        <w:t xml:space="preserve"> único, </w:t>
      </w:r>
      <w:r w:rsidR="0018588D">
        <w:rPr>
          <w:rFonts w:ascii="Cambria" w:hAnsi="Cambria" w:cs="Arial"/>
          <w:bCs/>
          <w:sz w:val="24"/>
          <w:szCs w:val="24"/>
        </w:rPr>
        <w:t>inciso</w:t>
      </w:r>
      <w:r w:rsidR="0078625F">
        <w:rPr>
          <w:rFonts w:ascii="Cambria" w:hAnsi="Cambria" w:cs="Arial"/>
          <w:bCs/>
          <w:sz w:val="24"/>
          <w:szCs w:val="24"/>
        </w:rPr>
        <w:t xml:space="preserve"> XIII da Lei Orgânica do Município e Lei Municipal nº 306/2006, de 02 de outubro de 2006, </w:t>
      </w:r>
      <w:r>
        <w:rPr>
          <w:rFonts w:ascii="Cambria" w:hAnsi="Cambria" w:cs="Arial"/>
          <w:bCs/>
          <w:sz w:val="24"/>
          <w:szCs w:val="24"/>
        </w:rPr>
        <w:t xml:space="preserve">propõe o presente Projeto </w:t>
      </w:r>
      <w:r w:rsidR="001945A6">
        <w:rPr>
          <w:rFonts w:ascii="Cambria" w:hAnsi="Cambria" w:cs="Arial"/>
          <w:bCs/>
          <w:sz w:val="24"/>
          <w:szCs w:val="24"/>
        </w:rPr>
        <w:t xml:space="preserve">de Decreto </w:t>
      </w:r>
      <w:r>
        <w:rPr>
          <w:rFonts w:ascii="Cambria" w:hAnsi="Cambria" w:cs="Arial"/>
          <w:bCs/>
          <w:sz w:val="24"/>
          <w:szCs w:val="24"/>
        </w:rPr>
        <w:t>Legislativo</w:t>
      </w:r>
      <w:r w:rsidR="0018588D">
        <w:rPr>
          <w:rFonts w:ascii="Cambria" w:hAnsi="Cambria" w:cs="Arial"/>
          <w:bCs/>
          <w:sz w:val="24"/>
          <w:szCs w:val="24"/>
        </w:rPr>
        <w:t>:</w:t>
      </w:r>
    </w:p>
    <w:p w14:paraId="7EC57261" w14:textId="77C1F9A8" w:rsidR="004F7653" w:rsidRDefault="004F7653" w:rsidP="004F7653">
      <w:pPr>
        <w:spacing w:line="360" w:lineRule="auto"/>
        <w:jc w:val="both"/>
        <w:rPr>
          <w:rFonts w:ascii="Cambria" w:hAnsi="Cambria" w:cs="Arial"/>
          <w:bCs/>
          <w:sz w:val="24"/>
          <w:szCs w:val="24"/>
        </w:rPr>
      </w:pPr>
    </w:p>
    <w:p w14:paraId="3BB3677D" w14:textId="557CFDBB" w:rsidR="004F7653" w:rsidRDefault="004F7653" w:rsidP="00F95E7F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  <w:r w:rsidRPr="004F7653">
        <w:rPr>
          <w:rFonts w:ascii="Cambria" w:hAnsi="Cambria" w:cs="Arial"/>
          <w:b/>
          <w:sz w:val="24"/>
          <w:szCs w:val="24"/>
        </w:rPr>
        <w:t>Art.1º</w:t>
      </w:r>
      <w:r>
        <w:rPr>
          <w:rFonts w:ascii="Cambria" w:hAnsi="Cambria" w:cs="Arial"/>
          <w:bCs/>
          <w:sz w:val="24"/>
          <w:szCs w:val="24"/>
        </w:rPr>
        <w:t xml:space="preserve"> - Concede</w:t>
      </w:r>
      <w:r w:rsidR="0078625F">
        <w:rPr>
          <w:rFonts w:ascii="Cambria" w:hAnsi="Cambria" w:cs="Arial"/>
          <w:bCs/>
          <w:sz w:val="24"/>
          <w:szCs w:val="24"/>
        </w:rPr>
        <w:t>r</w:t>
      </w:r>
      <w:r>
        <w:rPr>
          <w:rFonts w:ascii="Cambria" w:hAnsi="Cambria" w:cs="Arial"/>
          <w:bCs/>
          <w:sz w:val="24"/>
          <w:szCs w:val="24"/>
        </w:rPr>
        <w:t xml:space="preserve"> </w:t>
      </w:r>
      <w:r w:rsidR="0078625F">
        <w:rPr>
          <w:rFonts w:ascii="Cambria" w:hAnsi="Cambria" w:cs="Arial"/>
          <w:bCs/>
          <w:sz w:val="24"/>
          <w:szCs w:val="24"/>
        </w:rPr>
        <w:t>a Honraria Medalha Pe. Abílio Monteiro Neto a</w:t>
      </w:r>
      <w:r w:rsidR="00F95E7F">
        <w:rPr>
          <w:rFonts w:ascii="Cambria" w:hAnsi="Cambria" w:cs="Arial"/>
          <w:bCs/>
          <w:sz w:val="24"/>
          <w:szCs w:val="24"/>
        </w:rPr>
        <w:t xml:space="preserve">: </w:t>
      </w:r>
      <w:r w:rsidR="00DC3E67" w:rsidRPr="00DC3E67">
        <w:rPr>
          <w:rFonts w:ascii="Cambria" w:hAnsi="Cambria" w:cs="Arial"/>
          <w:b/>
          <w:sz w:val="24"/>
          <w:szCs w:val="24"/>
        </w:rPr>
        <w:t>Raimundo Monteiro Gondim Neto</w:t>
      </w:r>
      <w:r w:rsidR="00DC3E67">
        <w:rPr>
          <w:rFonts w:ascii="Cambria" w:hAnsi="Cambria" w:cs="Arial"/>
          <w:b/>
          <w:sz w:val="24"/>
          <w:szCs w:val="24"/>
        </w:rPr>
        <w:t xml:space="preserve">, </w:t>
      </w:r>
      <w:r w:rsidR="00DC3E67" w:rsidRPr="00DC3E67">
        <w:rPr>
          <w:rFonts w:ascii="Cambria" w:hAnsi="Cambria" w:cs="Arial"/>
          <w:b/>
          <w:sz w:val="24"/>
          <w:szCs w:val="24"/>
        </w:rPr>
        <w:t>José Elicio de Freitas</w:t>
      </w:r>
      <w:r w:rsidR="00DC3E67">
        <w:rPr>
          <w:rFonts w:ascii="Cambria" w:hAnsi="Cambria" w:cs="Arial"/>
          <w:b/>
          <w:sz w:val="24"/>
          <w:szCs w:val="24"/>
        </w:rPr>
        <w:t xml:space="preserve"> e </w:t>
      </w:r>
      <w:r w:rsidR="00DC3E67" w:rsidRPr="00DC3E67">
        <w:rPr>
          <w:rFonts w:ascii="Cambria" w:hAnsi="Cambria" w:cs="Arial"/>
          <w:b/>
          <w:sz w:val="24"/>
          <w:szCs w:val="24"/>
        </w:rPr>
        <w:t>Francisco Lindomar Freitas de Oliveira</w:t>
      </w:r>
      <w:r w:rsidR="00F95E7F" w:rsidRPr="0018588D">
        <w:rPr>
          <w:rFonts w:ascii="Cambria" w:hAnsi="Cambria" w:cs="Arial"/>
          <w:b/>
          <w:sz w:val="24"/>
          <w:szCs w:val="24"/>
        </w:rPr>
        <w:t>.</w:t>
      </w:r>
    </w:p>
    <w:p w14:paraId="2BEE5711" w14:textId="77777777" w:rsidR="004F7653" w:rsidRDefault="004F7653" w:rsidP="004F7653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</w:p>
    <w:p w14:paraId="513191B8" w14:textId="5F51A95E" w:rsidR="004F7653" w:rsidRDefault="004F7653" w:rsidP="004F7653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  <w:r w:rsidRPr="004F7653">
        <w:rPr>
          <w:rFonts w:ascii="Cambria" w:hAnsi="Cambria" w:cs="Arial"/>
          <w:b/>
          <w:sz w:val="24"/>
          <w:szCs w:val="24"/>
        </w:rPr>
        <w:t>Art. 2º</w:t>
      </w:r>
      <w:r w:rsidRPr="004F7653">
        <w:rPr>
          <w:rFonts w:ascii="Cambria" w:hAnsi="Cambria" w:cs="Arial"/>
          <w:bCs/>
          <w:sz w:val="24"/>
          <w:szCs w:val="24"/>
        </w:rPr>
        <w:t xml:space="preserve"> - A </w:t>
      </w:r>
      <w:r w:rsidR="0078625F">
        <w:rPr>
          <w:rFonts w:ascii="Cambria" w:hAnsi="Cambria" w:cs="Arial"/>
          <w:bCs/>
          <w:sz w:val="24"/>
          <w:szCs w:val="24"/>
        </w:rPr>
        <w:t xml:space="preserve">honraria a que se refere o artigo anterior será entregue por ocasião dos festejos da Semana do </w:t>
      </w:r>
      <w:r w:rsidR="00A56B28">
        <w:rPr>
          <w:rFonts w:ascii="Cambria" w:hAnsi="Cambria" w:cs="Arial"/>
          <w:bCs/>
          <w:sz w:val="24"/>
          <w:szCs w:val="24"/>
        </w:rPr>
        <w:t>Município</w:t>
      </w:r>
      <w:r w:rsidR="0078625F">
        <w:rPr>
          <w:rFonts w:ascii="Cambria" w:hAnsi="Cambria" w:cs="Arial"/>
          <w:bCs/>
          <w:sz w:val="24"/>
          <w:szCs w:val="24"/>
        </w:rPr>
        <w:t>, em sessão solene realizada pela Câmara Municipal de</w:t>
      </w:r>
      <w:r w:rsidR="00A56B28">
        <w:rPr>
          <w:rFonts w:ascii="Cambria" w:hAnsi="Cambria" w:cs="Arial"/>
          <w:bCs/>
          <w:sz w:val="24"/>
          <w:szCs w:val="24"/>
        </w:rPr>
        <w:t xml:space="preserve"> Itaiçaba</w:t>
      </w:r>
      <w:r>
        <w:rPr>
          <w:rFonts w:ascii="Cambria" w:hAnsi="Cambria" w:cs="Arial"/>
          <w:bCs/>
          <w:sz w:val="24"/>
          <w:szCs w:val="24"/>
        </w:rPr>
        <w:t>.</w:t>
      </w:r>
    </w:p>
    <w:p w14:paraId="5ADB5164" w14:textId="2ACE45CB" w:rsidR="00456646" w:rsidRDefault="00456646" w:rsidP="004F7653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</w:p>
    <w:p w14:paraId="6A14718D" w14:textId="77777777" w:rsidR="0038506B" w:rsidRDefault="0038506B" w:rsidP="0038506B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  <w:r w:rsidRPr="004F7653">
        <w:rPr>
          <w:rFonts w:ascii="Cambria" w:hAnsi="Cambria" w:cs="Arial"/>
          <w:b/>
          <w:sz w:val="24"/>
          <w:szCs w:val="24"/>
        </w:rPr>
        <w:t>Art. 3º</w:t>
      </w:r>
      <w:r>
        <w:rPr>
          <w:rFonts w:ascii="Cambria" w:hAnsi="Cambria" w:cs="Arial"/>
          <w:bCs/>
          <w:sz w:val="24"/>
          <w:szCs w:val="24"/>
        </w:rPr>
        <w:t xml:space="preserve"> - As despesas decorrentes da execução deste Decreto serão por conta das dotações próprias do Poder Legislativo.</w:t>
      </w:r>
    </w:p>
    <w:p w14:paraId="1194DCC4" w14:textId="77777777" w:rsidR="004F7653" w:rsidRDefault="004F7653" w:rsidP="004F7653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</w:p>
    <w:p w14:paraId="4A4F75B0" w14:textId="29CFE119" w:rsidR="00456646" w:rsidRDefault="00456646" w:rsidP="00456646">
      <w:pPr>
        <w:spacing w:line="276" w:lineRule="auto"/>
        <w:jc w:val="both"/>
        <w:rPr>
          <w:rFonts w:ascii="Cambria" w:hAnsi="Cambria" w:cs="Arial"/>
          <w:bCs/>
          <w:sz w:val="24"/>
          <w:szCs w:val="24"/>
        </w:rPr>
      </w:pPr>
      <w:r w:rsidRPr="004F7653">
        <w:rPr>
          <w:rFonts w:ascii="Cambria" w:hAnsi="Cambria" w:cs="Arial"/>
          <w:b/>
          <w:sz w:val="24"/>
          <w:szCs w:val="24"/>
        </w:rPr>
        <w:t>Art. 4º</w:t>
      </w:r>
      <w:r>
        <w:rPr>
          <w:rFonts w:ascii="Cambria" w:hAnsi="Cambria" w:cs="Arial"/>
          <w:bCs/>
          <w:sz w:val="24"/>
          <w:szCs w:val="24"/>
        </w:rPr>
        <w:t xml:space="preserve"> - Este Decreto entra em vigor na data de sua publicação revogando as disposições em contrário.</w:t>
      </w:r>
    </w:p>
    <w:p w14:paraId="4CE8B728" w14:textId="16C75000" w:rsidR="004F7653" w:rsidRDefault="004F7653" w:rsidP="004F7653">
      <w:pPr>
        <w:spacing w:line="360" w:lineRule="auto"/>
        <w:jc w:val="both"/>
        <w:rPr>
          <w:rFonts w:ascii="Cambria" w:hAnsi="Cambria" w:cs="Arial"/>
          <w:bCs/>
          <w:sz w:val="24"/>
          <w:szCs w:val="24"/>
        </w:rPr>
      </w:pPr>
    </w:p>
    <w:p w14:paraId="7754DB00" w14:textId="29DDFC88" w:rsidR="004F7653" w:rsidRDefault="004F7653" w:rsidP="004F7653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  <w:r>
        <w:rPr>
          <w:rFonts w:ascii="Cambria" w:hAnsi="Cambria" w:cs="Arial"/>
          <w:bCs/>
          <w:sz w:val="24"/>
          <w:szCs w:val="24"/>
        </w:rPr>
        <w:t xml:space="preserve">Plenário Vereador Osmar Silva Costa, </w:t>
      </w:r>
      <w:r w:rsidR="00DC3E67">
        <w:rPr>
          <w:rFonts w:ascii="Cambria" w:hAnsi="Cambria" w:cs="Arial"/>
          <w:bCs/>
          <w:sz w:val="24"/>
          <w:szCs w:val="24"/>
        </w:rPr>
        <w:t>26</w:t>
      </w:r>
      <w:r>
        <w:rPr>
          <w:rFonts w:ascii="Cambria" w:hAnsi="Cambria" w:cs="Arial"/>
          <w:bCs/>
          <w:sz w:val="24"/>
          <w:szCs w:val="24"/>
        </w:rPr>
        <w:t xml:space="preserve"> de setembro de 202</w:t>
      </w:r>
      <w:r w:rsidR="00853D5D">
        <w:rPr>
          <w:rFonts w:ascii="Cambria" w:hAnsi="Cambria" w:cs="Arial"/>
          <w:bCs/>
          <w:sz w:val="24"/>
          <w:szCs w:val="24"/>
        </w:rPr>
        <w:t>3</w:t>
      </w:r>
      <w:r>
        <w:rPr>
          <w:rFonts w:ascii="Cambria" w:hAnsi="Cambria" w:cs="Arial"/>
          <w:bCs/>
          <w:sz w:val="24"/>
          <w:szCs w:val="24"/>
        </w:rPr>
        <w:t>.</w:t>
      </w:r>
    </w:p>
    <w:p w14:paraId="762426B7" w14:textId="413628B7" w:rsidR="00BC3B0D" w:rsidRDefault="00BC3B0D" w:rsidP="004F7653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</w:p>
    <w:p w14:paraId="55C4C9AC" w14:textId="3209CD5A" w:rsidR="000F56A1" w:rsidRDefault="000F56A1" w:rsidP="004F7653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</w:p>
    <w:p w14:paraId="3D17B1A3" w14:textId="77777777" w:rsidR="002545A8" w:rsidRDefault="002545A8" w:rsidP="004F7653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</w:p>
    <w:p w14:paraId="4F7CC612" w14:textId="00C781A6" w:rsidR="006E7060" w:rsidRDefault="006E7060" w:rsidP="004F7653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4"/>
        <w:gridCol w:w="421"/>
        <w:gridCol w:w="3926"/>
      </w:tblGrid>
      <w:tr w:rsidR="002545A8" w:rsidRPr="000A3838" w14:paraId="31CA1BDC" w14:textId="77777777" w:rsidTr="00EE7CFA">
        <w:tc>
          <w:tcPr>
            <w:tcW w:w="472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3B36EA1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Antoniel Max Silva Holanda</w:t>
            </w:r>
          </w:p>
          <w:p w14:paraId="15A7BD01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Presidente da Câmara Municipal de Itaiçaba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0A90C6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360EBB9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Rosembergue Alves de Holanda</w:t>
            </w:r>
          </w:p>
          <w:p w14:paraId="283FF259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Vice-Presidente</w:t>
            </w:r>
          </w:p>
          <w:p w14:paraId="38410784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2545A8" w:rsidRPr="000A3838" w14:paraId="011F7016" w14:textId="77777777" w:rsidTr="00EE7CFA">
        <w:tc>
          <w:tcPr>
            <w:tcW w:w="4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9B96A6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38EF1BF9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10E5BD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4A6C09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2545A8" w:rsidRPr="000A3838" w14:paraId="7B73F9D1" w14:textId="77777777" w:rsidTr="00EE7CFA">
        <w:tc>
          <w:tcPr>
            <w:tcW w:w="472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E1BB52A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Sheila Pereira Damasceno</w:t>
            </w:r>
          </w:p>
          <w:p w14:paraId="7801D66F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1ª Secretária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8C6548" w14:textId="77777777" w:rsidR="002545A8" w:rsidRPr="000A3838" w:rsidRDefault="002545A8" w:rsidP="00EE7CFA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392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A16749E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Carlos Eduardo Peixoto Barros</w:t>
            </w:r>
          </w:p>
          <w:p w14:paraId="6A8495CE" w14:textId="77777777" w:rsidR="002545A8" w:rsidRPr="000A3838" w:rsidRDefault="002545A8" w:rsidP="00EE7CFA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0A3838">
              <w:rPr>
                <w:rFonts w:ascii="Cambria" w:hAnsi="Cambria" w:cs="Arial"/>
                <w:bCs/>
                <w:sz w:val="24"/>
                <w:szCs w:val="24"/>
              </w:rPr>
              <w:t>2º Secretário</w:t>
            </w:r>
          </w:p>
        </w:tc>
      </w:tr>
    </w:tbl>
    <w:p w14:paraId="00C5805F" w14:textId="0E74D0DB" w:rsidR="006E7060" w:rsidRDefault="006E7060" w:rsidP="004F7653">
      <w:pPr>
        <w:spacing w:line="360" w:lineRule="auto"/>
        <w:jc w:val="center"/>
        <w:rPr>
          <w:rFonts w:ascii="Cambria" w:hAnsi="Cambria" w:cs="Arial"/>
          <w:bCs/>
          <w:sz w:val="24"/>
          <w:szCs w:val="24"/>
        </w:rPr>
      </w:pPr>
    </w:p>
    <w:p w14:paraId="69EA882B" w14:textId="77777777" w:rsidR="00F925B4" w:rsidRDefault="00F925B4" w:rsidP="00DB3703">
      <w:pPr>
        <w:jc w:val="both"/>
        <w:rPr>
          <w:rFonts w:ascii="Cambria" w:hAnsi="Cambria" w:cs="Arial"/>
          <w:b/>
          <w:sz w:val="24"/>
          <w:szCs w:val="24"/>
        </w:rPr>
      </w:pPr>
    </w:p>
    <w:sectPr w:rsidR="00F925B4" w:rsidSect="004E703A">
      <w:headerReference w:type="default" r:id="rId8"/>
      <w:footerReference w:type="default" r:id="rId9"/>
      <w:type w:val="continuous"/>
      <w:pgSz w:w="11906" w:h="16838" w:code="9"/>
      <w:pgMar w:top="1701" w:right="1134" w:bottom="1134" w:left="1701" w:header="561" w:footer="56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35DCAA" w14:textId="77777777" w:rsidR="004763DE" w:rsidRDefault="004763DE">
      <w:r>
        <w:separator/>
      </w:r>
    </w:p>
  </w:endnote>
  <w:endnote w:type="continuationSeparator" w:id="0">
    <w:p w14:paraId="6B5A164C" w14:textId="77777777" w:rsidR="004763DE" w:rsidRDefault="00476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0F5D5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4343BF7A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191586A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69DBC4F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B7A32A" w14:textId="77777777" w:rsidR="004763DE" w:rsidRDefault="004763DE">
      <w:r>
        <w:separator/>
      </w:r>
    </w:p>
  </w:footnote>
  <w:footnote w:type="continuationSeparator" w:id="0">
    <w:p w14:paraId="2110EE7A" w14:textId="77777777" w:rsidR="004763DE" w:rsidRDefault="00476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862D2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59AA578D" wp14:editId="76ED9216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14CFF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5748D"/>
    <w:rsid w:val="000641B2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4E70"/>
    <w:rsid w:val="000B17F6"/>
    <w:rsid w:val="000B1867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0F56A1"/>
    <w:rsid w:val="00103B04"/>
    <w:rsid w:val="00105309"/>
    <w:rsid w:val="0011498E"/>
    <w:rsid w:val="001153A8"/>
    <w:rsid w:val="00121F1D"/>
    <w:rsid w:val="001226FF"/>
    <w:rsid w:val="00124777"/>
    <w:rsid w:val="0015552B"/>
    <w:rsid w:val="001578AA"/>
    <w:rsid w:val="0016305A"/>
    <w:rsid w:val="00166194"/>
    <w:rsid w:val="001764D9"/>
    <w:rsid w:val="0018588D"/>
    <w:rsid w:val="00187DE6"/>
    <w:rsid w:val="001945A6"/>
    <w:rsid w:val="001A24D6"/>
    <w:rsid w:val="001A5D23"/>
    <w:rsid w:val="001B46AD"/>
    <w:rsid w:val="001B7990"/>
    <w:rsid w:val="001C6CC7"/>
    <w:rsid w:val="001D0C99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3685"/>
    <w:rsid w:val="00240B9C"/>
    <w:rsid w:val="002545A8"/>
    <w:rsid w:val="00257571"/>
    <w:rsid w:val="002630E3"/>
    <w:rsid w:val="002653BD"/>
    <w:rsid w:val="00270610"/>
    <w:rsid w:val="00291136"/>
    <w:rsid w:val="00292057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306A5E"/>
    <w:rsid w:val="00323B99"/>
    <w:rsid w:val="00330840"/>
    <w:rsid w:val="00330D76"/>
    <w:rsid w:val="003316E3"/>
    <w:rsid w:val="003319EB"/>
    <w:rsid w:val="003337ED"/>
    <w:rsid w:val="00335661"/>
    <w:rsid w:val="00336495"/>
    <w:rsid w:val="0033708A"/>
    <w:rsid w:val="0034104E"/>
    <w:rsid w:val="0034117E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8506B"/>
    <w:rsid w:val="00392606"/>
    <w:rsid w:val="00393718"/>
    <w:rsid w:val="003A146D"/>
    <w:rsid w:val="003A2811"/>
    <w:rsid w:val="003B7AE7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4F31"/>
    <w:rsid w:val="004065E7"/>
    <w:rsid w:val="00407953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56646"/>
    <w:rsid w:val="004731A3"/>
    <w:rsid w:val="0047417A"/>
    <w:rsid w:val="004742B8"/>
    <w:rsid w:val="004763DE"/>
    <w:rsid w:val="00484F6D"/>
    <w:rsid w:val="004A143D"/>
    <w:rsid w:val="004A551B"/>
    <w:rsid w:val="004A5DF6"/>
    <w:rsid w:val="004B4E7B"/>
    <w:rsid w:val="004C0EDE"/>
    <w:rsid w:val="004C75C9"/>
    <w:rsid w:val="004D1543"/>
    <w:rsid w:val="004D3791"/>
    <w:rsid w:val="004E703A"/>
    <w:rsid w:val="004F2178"/>
    <w:rsid w:val="004F7653"/>
    <w:rsid w:val="00502662"/>
    <w:rsid w:val="0050308D"/>
    <w:rsid w:val="005036D1"/>
    <w:rsid w:val="00505B62"/>
    <w:rsid w:val="005117CE"/>
    <w:rsid w:val="00511AE5"/>
    <w:rsid w:val="005155C9"/>
    <w:rsid w:val="00516555"/>
    <w:rsid w:val="00520EA3"/>
    <w:rsid w:val="005267A4"/>
    <w:rsid w:val="0053114C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10FB"/>
    <w:rsid w:val="005862B1"/>
    <w:rsid w:val="005919C7"/>
    <w:rsid w:val="005919D2"/>
    <w:rsid w:val="0059478D"/>
    <w:rsid w:val="005B0146"/>
    <w:rsid w:val="005B2026"/>
    <w:rsid w:val="005C3BA1"/>
    <w:rsid w:val="005C62D8"/>
    <w:rsid w:val="005C7776"/>
    <w:rsid w:val="005D2920"/>
    <w:rsid w:val="005D374F"/>
    <w:rsid w:val="005D6622"/>
    <w:rsid w:val="005E2584"/>
    <w:rsid w:val="005E302C"/>
    <w:rsid w:val="005E3619"/>
    <w:rsid w:val="005E51B4"/>
    <w:rsid w:val="005E7285"/>
    <w:rsid w:val="005F001D"/>
    <w:rsid w:val="005F1194"/>
    <w:rsid w:val="005F27F6"/>
    <w:rsid w:val="00604011"/>
    <w:rsid w:val="00614AE7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09AE"/>
    <w:rsid w:val="006E0EEB"/>
    <w:rsid w:val="006E169B"/>
    <w:rsid w:val="006E6C26"/>
    <w:rsid w:val="006E7060"/>
    <w:rsid w:val="006E7F53"/>
    <w:rsid w:val="006F4CFB"/>
    <w:rsid w:val="007002EF"/>
    <w:rsid w:val="00706A77"/>
    <w:rsid w:val="00706FC1"/>
    <w:rsid w:val="00710AA1"/>
    <w:rsid w:val="00711891"/>
    <w:rsid w:val="00713610"/>
    <w:rsid w:val="00714E13"/>
    <w:rsid w:val="0072657A"/>
    <w:rsid w:val="00733A17"/>
    <w:rsid w:val="00743260"/>
    <w:rsid w:val="00743583"/>
    <w:rsid w:val="00752063"/>
    <w:rsid w:val="00755E2A"/>
    <w:rsid w:val="00767B5A"/>
    <w:rsid w:val="007724E6"/>
    <w:rsid w:val="0078625F"/>
    <w:rsid w:val="007A0481"/>
    <w:rsid w:val="007A05BE"/>
    <w:rsid w:val="007A4DA4"/>
    <w:rsid w:val="007A7DBF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1711E"/>
    <w:rsid w:val="00830CB9"/>
    <w:rsid w:val="00830EDF"/>
    <w:rsid w:val="00831BB4"/>
    <w:rsid w:val="008341BC"/>
    <w:rsid w:val="008349B9"/>
    <w:rsid w:val="00844F13"/>
    <w:rsid w:val="00844FF7"/>
    <w:rsid w:val="00853D5D"/>
    <w:rsid w:val="0085507D"/>
    <w:rsid w:val="00862735"/>
    <w:rsid w:val="00882E6B"/>
    <w:rsid w:val="00886772"/>
    <w:rsid w:val="00887713"/>
    <w:rsid w:val="00892134"/>
    <w:rsid w:val="008922D0"/>
    <w:rsid w:val="008932E1"/>
    <w:rsid w:val="0089357F"/>
    <w:rsid w:val="00895300"/>
    <w:rsid w:val="008A2C5F"/>
    <w:rsid w:val="008A4F7D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D7ADF"/>
    <w:rsid w:val="008E44AB"/>
    <w:rsid w:val="008E4C9E"/>
    <w:rsid w:val="008F0F3D"/>
    <w:rsid w:val="00905B0C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46DC8"/>
    <w:rsid w:val="009564B7"/>
    <w:rsid w:val="00992BC4"/>
    <w:rsid w:val="00994EB5"/>
    <w:rsid w:val="00996DD5"/>
    <w:rsid w:val="00997FBF"/>
    <w:rsid w:val="009A2391"/>
    <w:rsid w:val="009A37C2"/>
    <w:rsid w:val="009B5583"/>
    <w:rsid w:val="009C5207"/>
    <w:rsid w:val="009C5B85"/>
    <w:rsid w:val="009C6674"/>
    <w:rsid w:val="009D0667"/>
    <w:rsid w:val="009E6318"/>
    <w:rsid w:val="009F6FD0"/>
    <w:rsid w:val="00A10BD6"/>
    <w:rsid w:val="00A12708"/>
    <w:rsid w:val="00A15B61"/>
    <w:rsid w:val="00A179BC"/>
    <w:rsid w:val="00A240DC"/>
    <w:rsid w:val="00A24FC1"/>
    <w:rsid w:val="00A26DB2"/>
    <w:rsid w:val="00A31E40"/>
    <w:rsid w:val="00A3445D"/>
    <w:rsid w:val="00A4402B"/>
    <w:rsid w:val="00A501C0"/>
    <w:rsid w:val="00A51B99"/>
    <w:rsid w:val="00A51BCB"/>
    <w:rsid w:val="00A540F2"/>
    <w:rsid w:val="00A56B28"/>
    <w:rsid w:val="00A6232D"/>
    <w:rsid w:val="00A708BC"/>
    <w:rsid w:val="00A80B05"/>
    <w:rsid w:val="00A828DA"/>
    <w:rsid w:val="00A8318B"/>
    <w:rsid w:val="00A8343D"/>
    <w:rsid w:val="00A87FD9"/>
    <w:rsid w:val="00A95E08"/>
    <w:rsid w:val="00A97DB0"/>
    <w:rsid w:val="00AB09DD"/>
    <w:rsid w:val="00AB48B7"/>
    <w:rsid w:val="00AB661E"/>
    <w:rsid w:val="00AB67C0"/>
    <w:rsid w:val="00AC2C31"/>
    <w:rsid w:val="00AE462C"/>
    <w:rsid w:val="00AF3B03"/>
    <w:rsid w:val="00AF4041"/>
    <w:rsid w:val="00B01596"/>
    <w:rsid w:val="00B018FA"/>
    <w:rsid w:val="00B01A00"/>
    <w:rsid w:val="00B042F8"/>
    <w:rsid w:val="00B1059F"/>
    <w:rsid w:val="00B17259"/>
    <w:rsid w:val="00B3278A"/>
    <w:rsid w:val="00B336E3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45C"/>
    <w:rsid w:val="00B74D9C"/>
    <w:rsid w:val="00B7737E"/>
    <w:rsid w:val="00B815CB"/>
    <w:rsid w:val="00B865CC"/>
    <w:rsid w:val="00B9030F"/>
    <w:rsid w:val="00B903F3"/>
    <w:rsid w:val="00B97B88"/>
    <w:rsid w:val="00BA23CB"/>
    <w:rsid w:val="00BA5E64"/>
    <w:rsid w:val="00BA692F"/>
    <w:rsid w:val="00BB6167"/>
    <w:rsid w:val="00BB7F59"/>
    <w:rsid w:val="00BC2E1E"/>
    <w:rsid w:val="00BC3B0D"/>
    <w:rsid w:val="00BC7BF7"/>
    <w:rsid w:val="00BD0159"/>
    <w:rsid w:val="00BD6C1C"/>
    <w:rsid w:val="00BD7D99"/>
    <w:rsid w:val="00BE39CE"/>
    <w:rsid w:val="00C034D8"/>
    <w:rsid w:val="00C0420B"/>
    <w:rsid w:val="00C105CD"/>
    <w:rsid w:val="00C24362"/>
    <w:rsid w:val="00C254DB"/>
    <w:rsid w:val="00C4031D"/>
    <w:rsid w:val="00C403F6"/>
    <w:rsid w:val="00C41794"/>
    <w:rsid w:val="00C56FAE"/>
    <w:rsid w:val="00C57A10"/>
    <w:rsid w:val="00C61A0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E013A"/>
    <w:rsid w:val="00CF083F"/>
    <w:rsid w:val="00CF0C41"/>
    <w:rsid w:val="00CF33A4"/>
    <w:rsid w:val="00CF4DB7"/>
    <w:rsid w:val="00CF6DD4"/>
    <w:rsid w:val="00D02190"/>
    <w:rsid w:val="00D05B37"/>
    <w:rsid w:val="00D06AF0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9213F"/>
    <w:rsid w:val="00D946A6"/>
    <w:rsid w:val="00D94B3D"/>
    <w:rsid w:val="00D97427"/>
    <w:rsid w:val="00D97D98"/>
    <w:rsid w:val="00DA5DCA"/>
    <w:rsid w:val="00DA75C9"/>
    <w:rsid w:val="00DB3703"/>
    <w:rsid w:val="00DB57DD"/>
    <w:rsid w:val="00DC2405"/>
    <w:rsid w:val="00DC3E67"/>
    <w:rsid w:val="00DC59EF"/>
    <w:rsid w:val="00DD21A7"/>
    <w:rsid w:val="00DE4E4A"/>
    <w:rsid w:val="00DE746C"/>
    <w:rsid w:val="00DF02FF"/>
    <w:rsid w:val="00DF1CE1"/>
    <w:rsid w:val="00E01A1A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071B"/>
    <w:rsid w:val="00E51976"/>
    <w:rsid w:val="00E53339"/>
    <w:rsid w:val="00E55E91"/>
    <w:rsid w:val="00E6031D"/>
    <w:rsid w:val="00E612AE"/>
    <w:rsid w:val="00E63401"/>
    <w:rsid w:val="00E709C7"/>
    <w:rsid w:val="00E717D9"/>
    <w:rsid w:val="00E727AA"/>
    <w:rsid w:val="00E74535"/>
    <w:rsid w:val="00E75239"/>
    <w:rsid w:val="00E82861"/>
    <w:rsid w:val="00E8589A"/>
    <w:rsid w:val="00E85DED"/>
    <w:rsid w:val="00E94444"/>
    <w:rsid w:val="00E97BDB"/>
    <w:rsid w:val="00EA32C5"/>
    <w:rsid w:val="00EA5677"/>
    <w:rsid w:val="00EB2E38"/>
    <w:rsid w:val="00EB36ED"/>
    <w:rsid w:val="00EB69B7"/>
    <w:rsid w:val="00EC52B9"/>
    <w:rsid w:val="00EC716B"/>
    <w:rsid w:val="00ED4457"/>
    <w:rsid w:val="00ED650F"/>
    <w:rsid w:val="00EE141C"/>
    <w:rsid w:val="00EE2FD1"/>
    <w:rsid w:val="00EE31C9"/>
    <w:rsid w:val="00EF350D"/>
    <w:rsid w:val="00EF4AD6"/>
    <w:rsid w:val="00F02F8A"/>
    <w:rsid w:val="00F055D2"/>
    <w:rsid w:val="00F10DEA"/>
    <w:rsid w:val="00F126B9"/>
    <w:rsid w:val="00F275B8"/>
    <w:rsid w:val="00F318CD"/>
    <w:rsid w:val="00F328AC"/>
    <w:rsid w:val="00F42EC7"/>
    <w:rsid w:val="00F44D94"/>
    <w:rsid w:val="00F61845"/>
    <w:rsid w:val="00F638B6"/>
    <w:rsid w:val="00F9147D"/>
    <w:rsid w:val="00F925B4"/>
    <w:rsid w:val="00F95E52"/>
    <w:rsid w:val="00F95E7F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85434F"/>
  <w15:docId w15:val="{82B645DA-0377-41DC-BB22-E1820BE5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6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59A64-FEC8-48B7-85F7-B4D547B0C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351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27</cp:revision>
  <cp:lastPrinted>2021-09-21T22:26:00Z</cp:lastPrinted>
  <dcterms:created xsi:type="dcterms:W3CDTF">2021-09-15T11:04:00Z</dcterms:created>
  <dcterms:modified xsi:type="dcterms:W3CDTF">2023-09-26T10:25:00Z</dcterms:modified>
</cp:coreProperties>
</file>