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1ADA2F" w14:textId="77777777" w:rsidR="00B72D28" w:rsidRDefault="00B72D28">
      <w:pPr>
        <w:jc w:val="center"/>
        <w:rPr>
          <w:b/>
        </w:rPr>
      </w:pPr>
    </w:p>
    <w:p w14:paraId="581A0933" w14:textId="77777777" w:rsidR="00B72D28" w:rsidRDefault="00B72D28">
      <w:pPr>
        <w:jc w:val="center"/>
        <w:rPr>
          <w:b/>
        </w:rPr>
      </w:pPr>
    </w:p>
    <w:p w14:paraId="6A5BC9CF" w14:textId="40DAC251" w:rsidR="00715D2A" w:rsidRDefault="00000000" w:rsidP="00B72D28">
      <w:pPr>
        <w:spacing w:after="0" w:line="240" w:lineRule="auto"/>
        <w:jc w:val="center"/>
        <w:rPr>
          <w:rFonts w:ascii="Tahoma" w:hAnsi="Tahoma" w:cs="Tahoma"/>
          <w:b/>
          <w:sz w:val="24"/>
          <w:szCs w:val="24"/>
        </w:rPr>
      </w:pPr>
      <w:r w:rsidRPr="00B72D28">
        <w:rPr>
          <w:rFonts w:ascii="Tahoma" w:hAnsi="Tahoma" w:cs="Tahoma"/>
          <w:b/>
          <w:sz w:val="24"/>
          <w:szCs w:val="24"/>
        </w:rPr>
        <w:t>REQUERIMENTO</w:t>
      </w:r>
      <w:r w:rsidR="00B72D28">
        <w:rPr>
          <w:rFonts w:ascii="Tahoma" w:hAnsi="Tahoma" w:cs="Tahoma"/>
          <w:b/>
          <w:sz w:val="24"/>
          <w:szCs w:val="24"/>
        </w:rPr>
        <w:t xml:space="preserve"> Nº 8/2025</w:t>
      </w:r>
    </w:p>
    <w:p w14:paraId="51C3F3BF" w14:textId="51E46BC0" w:rsidR="00B72D28" w:rsidRPr="00B72D28" w:rsidRDefault="00B72D28" w:rsidP="00B72D28">
      <w:pPr>
        <w:spacing w:after="0" w:line="240" w:lineRule="auto"/>
        <w:jc w:val="center"/>
        <w:rPr>
          <w:rFonts w:ascii="Tahoma" w:hAnsi="Tahoma" w:cs="Tahoma"/>
          <w:bCs/>
          <w:sz w:val="24"/>
          <w:szCs w:val="24"/>
        </w:rPr>
      </w:pPr>
      <w:r w:rsidRPr="00B72D28">
        <w:rPr>
          <w:rFonts w:ascii="Tahoma" w:hAnsi="Tahoma" w:cs="Tahoma"/>
          <w:bCs/>
          <w:sz w:val="24"/>
          <w:szCs w:val="24"/>
        </w:rPr>
        <w:t>Autoria: Cláudio do Carmo/PSD</w:t>
      </w:r>
    </w:p>
    <w:p w14:paraId="74AC597B" w14:textId="77777777" w:rsidR="00B72D28" w:rsidRDefault="00B72D28" w:rsidP="00B72D28">
      <w:pPr>
        <w:spacing w:after="0" w:line="240" w:lineRule="auto"/>
        <w:jc w:val="center"/>
        <w:rPr>
          <w:rFonts w:ascii="Tahoma" w:hAnsi="Tahoma" w:cs="Tahoma"/>
          <w:b/>
          <w:sz w:val="24"/>
          <w:szCs w:val="24"/>
        </w:rPr>
      </w:pPr>
    </w:p>
    <w:p w14:paraId="286F454E" w14:textId="77777777" w:rsidR="00B72D28" w:rsidRPr="00B72D28" w:rsidRDefault="00B72D28" w:rsidP="00B72D28">
      <w:pPr>
        <w:spacing w:after="0" w:line="240" w:lineRule="auto"/>
        <w:jc w:val="center"/>
        <w:rPr>
          <w:rFonts w:ascii="Tahoma" w:hAnsi="Tahoma" w:cs="Tahoma"/>
          <w:sz w:val="24"/>
          <w:szCs w:val="24"/>
        </w:rPr>
      </w:pPr>
    </w:p>
    <w:p w14:paraId="5E59F7E5" w14:textId="77777777" w:rsidR="00715D2A" w:rsidRPr="00B72D28" w:rsidRDefault="00000000" w:rsidP="00B72D28">
      <w:pPr>
        <w:jc w:val="both"/>
        <w:rPr>
          <w:rFonts w:ascii="Tahoma" w:hAnsi="Tahoma" w:cs="Tahoma"/>
          <w:sz w:val="24"/>
          <w:szCs w:val="24"/>
        </w:rPr>
      </w:pPr>
      <w:r w:rsidRPr="00B72D28">
        <w:rPr>
          <w:rFonts w:ascii="Tahoma" w:hAnsi="Tahoma" w:cs="Tahoma"/>
          <w:sz w:val="24"/>
          <w:szCs w:val="24"/>
        </w:rPr>
        <w:t>O Vereador que este subscreve, no uso de suas atribuições legais e regimentais, vem respeitosamente requerer a Vossa Excelência que sejam adotadas medidas administrativas para assegurar o controle e bom uso dos novos equipamentos adquiridos para o setor rodoviário do município, especialmente caminhões traçados, rolos compactadores e demais máquinas.</w:t>
      </w:r>
    </w:p>
    <w:p w14:paraId="3C87E309" w14:textId="77777777" w:rsidR="00715D2A" w:rsidRPr="00B72D28" w:rsidRDefault="00000000" w:rsidP="00B72D28">
      <w:pPr>
        <w:jc w:val="both"/>
        <w:rPr>
          <w:rFonts w:ascii="Tahoma" w:hAnsi="Tahoma" w:cs="Tahoma"/>
          <w:sz w:val="24"/>
          <w:szCs w:val="24"/>
        </w:rPr>
      </w:pPr>
      <w:r w:rsidRPr="00B72D28">
        <w:rPr>
          <w:rFonts w:ascii="Tahoma" w:hAnsi="Tahoma" w:cs="Tahoma"/>
          <w:sz w:val="24"/>
          <w:szCs w:val="24"/>
        </w:rPr>
        <w:t>Considerando a relevância desses equipamentos para a melhoria da infraestrutura rural e urbana, e visando garantir sua durabilidade, eficiência e correta utilização, requer-se que a Administração Municipal providencie:</w:t>
      </w:r>
    </w:p>
    <w:p w14:paraId="441D97C0" w14:textId="77777777" w:rsidR="00715D2A" w:rsidRPr="00B72D28" w:rsidRDefault="00000000" w:rsidP="00B72D28">
      <w:pPr>
        <w:jc w:val="both"/>
        <w:rPr>
          <w:rFonts w:ascii="Tahoma" w:hAnsi="Tahoma" w:cs="Tahoma"/>
          <w:sz w:val="24"/>
          <w:szCs w:val="24"/>
        </w:rPr>
      </w:pPr>
      <w:r w:rsidRPr="00B72D28">
        <w:rPr>
          <w:rFonts w:ascii="Tahoma" w:hAnsi="Tahoma" w:cs="Tahoma"/>
          <w:sz w:val="24"/>
          <w:szCs w:val="24"/>
        </w:rPr>
        <w:t>1. Inventário detalhado de cada equipamento, com controle de manutenções, trocas de óleo, revisões e demais informações pertinentes;</w:t>
      </w:r>
    </w:p>
    <w:p w14:paraId="3E538587" w14:textId="77777777" w:rsidR="00715D2A" w:rsidRPr="00B72D28" w:rsidRDefault="00000000" w:rsidP="00B72D28">
      <w:pPr>
        <w:jc w:val="both"/>
        <w:rPr>
          <w:rFonts w:ascii="Tahoma" w:hAnsi="Tahoma" w:cs="Tahoma"/>
          <w:sz w:val="24"/>
          <w:szCs w:val="24"/>
        </w:rPr>
      </w:pPr>
      <w:r w:rsidRPr="00B72D28">
        <w:rPr>
          <w:rFonts w:ascii="Tahoma" w:hAnsi="Tahoma" w:cs="Tahoma"/>
          <w:sz w:val="24"/>
          <w:szCs w:val="24"/>
        </w:rPr>
        <w:t>2. Implantação de diário de bordo, a ser preenchido diariamente pelo operador, contendo os locais de trabalho, serviços executados, tempo de uso e quilometragem/</w:t>
      </w:r>
      <w:proofErr w:type="spellStart"/>
      <w:r w:rsidRPr="00B72D28">
        <w:rPr>
          <w:rFonts w:ascii="Tahoma" w:hAnsi="Tahoma" w:cs="Tahoma"/>
          <w:sz w:val="24"/>
          <w:szCs w:val="24"/>
        </w:rPr>
        <w:t>horímetro</w:t>
      </w:r>
      <w:proofErr w:type="spellEnd"/>
      <w:r w:rsidRPr="00B72D28">
        <w:rPr>
          <w:rFonts w:ascii="Tahoma" w:hAnsi="Tahoma" w:cs="Tahoma"/>
          <w:sz w:val="24"/>
          <w:szCs w:val="24"/>
        </w:rPr>
        <w:t>;</w:t>
      </w:r>
    </w:p>
    <w:p w14:paraId="253671A6" w14:textId="77777777" w:rsidR="00715D2A" w:rsidRPr="00B72D28" w:rsidRDefault="00000000" w:rsidP="00B72D28">
      <w:pPr>
        <w:jc w:val="both"/>
        <w:rPr>
          <w:rFonts w:ascii="Tahoma" w:hAnsi="Tahoma" w:cs="Tahoma"/>
          <w:sz w:val="24"/>
          <w:szCs w:val="24"/>
        </w:rPr>
      </w:pPr>
      <w:r w:rsidRPr="00B72D28">
        <w:rPr>
          <w:rFonts w:ascii="Tahoma" w:hAnsi="Tahoma" w:cs="Tahoma"/>
          <w:sz w:val="24"/>
          <w:szCs w:val="24"/>
        </w:rPr>
        <w:t>3. Controle de apontamento diário, com registro de saída, destino, retorno e supervisão da carga horária de cada máquina.</w:t>
      </w:r>
    </w:p>
    <w:p w14:paraId="34B2AC78" w14:textId="77777777" w:rsidR="00715D2A" w:rsidRPr="00B72D28" w:rsidRDefault="00000000" w:rsidP="00B72D28">
      <w:pPr>
        <w:jc w:val="both"/>
        <w:rPr>
          <w:rFonts w:ascii="Tahoma" w:hAnsi="Tahoma" w:cs="Tahoma"/>
          <w:sz w:val="24"/>
          <w:szCs w:val="24"/>
        </w:rPr>
      </w:pPr>
      <w:r w:rsidRPr="00B72D28">
        <w:rPr>
          <w:rFonts w:ascii="Tahoma" w:hAnsi="Tahoma" w:cs="Tahoma"/>
          <w:sz w:val="24"/>
          <w:szCs w:val="24"/>
        </w:rPr>
        <w:t>Essas medidas, amplamente utilizadas na iniciativa privada, contribuirão para maior eficiência na prestação do serviço público, além de proporcionar maior transparência e controle na gestão dos recursos públicos.</w:t>
      </w:r>
    </w:p>
    <w:p w14:paraId="458F5627" w14:textId="77777777" w:rsidR="00715D2A" w:rsidRPr="00B72D28" w:rsidRDefault="00000000" w:rsidP="00B72D28">
      <w:pPr>
        <w:jc w:val="both"/>
        <w:rPr>
          <w:rFonts w:ascii="Tahoma" w:hAnsi="Tahoma" w:cs="Tahoma"/>
          <w:sz w:val="24"/>
          <w:szCs w:val="24"/>
        </w:rPr>
      </w:pPr>
      <w:r w:rsidRPr="00B72D28">
        <w:rPr>
          <w:rFonts w:ascii="Tahoma" w:hAnsi="Tahoma" w:cs="Tahoma"/>
          <w:sz w:val="24"/>
          <w:szCs w:val="24"/>
        </w:rPr>
        <w:t>Solicita-se, ainda, que seja elaborado um termo de compromisso a ser assinado por cada operador, responsabilizando-se pelo bom uso, preenchimento dos registros e zelo pelo equipamento sob sua guarda.</w:t>
      </w:r>
    </w:p>
    <w:p w14:paraId="26E8F8DA" w14:textId="77777777" w:rsidR="00715D2A" w:rsidRPr="00B72D28" w:rsidRDefault="00000000" w:rsidP="00B72D28">
      <w:pPr>
        <w:jc w:val="both"/>
        <w:rPr>
          <w:rFonts w:ascii="Tahoma" w:hAnsi="Tahoma" w:cs="Tahoma"/>
          <w:sz w:val="24"/>
          <w:szCs w:val="24"/>
        </w:rPr>
      </w:pPr>
      <w:r w:rsidRPr="00B72D28">
        <w:rPr>
          <w:rFonts w:ascii="Tahoma" w:hAnsi="Tahoma" w:cs="Tahoma"/>
          <w:sz w:val="24"/>
          <w:szCs w:val="24"/>
        </w:rPr>
        <w:t>Sem mais para o momento, reitero protestos de elevada estima e consideração.</w:t>
      </w:r>
    </w:p>
    <w:p w14:paraId="07B4DE48" w14:textId="6A50648E" w:rsidR="00B72D28" w:rsidRPr="00B72D28" w:rsidRDefault="00000000" w:rsidP="00B72D28">
      <w:pPr>
        <w:spacing w:after="0" w:line="240" w:lineRule="auto"/>
        <w:jc w:val="center"/>
        <w:rPr>
          <w:rFonts w:ascii="Tahoma" w:hAnsi="Tahoma" w:cs="Tahoma"/>
          <w:b/>
          <w:bCs/>
          <w:sz w:val="24"/>
          <w:szCs w:val="24"/>
        </w:rPr>
      </w:pPr>
      <w:r w:rsidRPr="00B72D28">
        <w:rPr>
          <w:rFonts w:ascii="Tahoma" w:hAnsi="Tahoma" w:cs="Tahoma"/>
          <w:sz w:val="24"/>
          <w:szCs w:val="24"/>
        </w:rPr>
        <w:br/>
        <w:t>Atenciosamente,</w:t>
      </w:r>
      <w:r w:rsidRPr="00B72D28">
        <w:rPr>
          <w:rFonts w:ascii="Tahoma" w:hAnsi="Tahoma" w:cs="Tahoma"/>
          <w:sz w:val="24"/>
          <w:szCs w:val="24"/>
        </w:rPr>
        <w:br/>
      </w:r>
      <w:r w:rsidRPr="00B72D28">
        <w:rPr>
          <w:rFonts w:ascii="Tahoma" w:hAnsi="Tahoma" w:cs="Tahoma"/>
          <w:sz w:val="24"/>
          <w:szCs w:val="24"/>
        </w:rPr>
        <w:br/>
      </w:r>
      <w:r w:rsidR="00B72D28" w:rsidRPr="00B72D28">
        <w:rPr>
          <w:rFonts w:ascii="Tahoma" w:hAnsi="Tahoma" w:cs="Tahoma"/>
          <w:b/>
          <w:bCs/>
          <w:sz w:val="24"/>
          <w:szCs w:val="24"/>
        </w:rPr>
        <w:t>Claudio Alain Guterres do Carmo</w:t>
      </w:r>
    </w:p>
    <w:p w14:paraId="529F7F23" w14:textId="563C553A" w:rsidR="00715D2A" w:rsidRPr="00B72D28" w:rsidRDefault="00000000" w:rsidP="00B72D28">
      <w:pPr>
        <w:spacing w:after="0" w:line="240" w:lineRule="auto"/>
        <w:jc w:val="center"/>
        <w:rPr>
          <w:rFonts w:ascii="Tahoma" w:hAnsi="Tahoma" w:cs="Tahoma"/>
          <w:sz w:val="24"/>
          <w:szCs w:val="24"/>
        </w:rPr>
      </w:pPr>
      <w:r w:rsidRPr="00B72D28">
        <w:rPr>
          <w:rFonts w:ascii="Tahoma" w:hAnsi="Tahoma" w:cs="Tahoma"/>
          <w:sz w:val="24"/>
          <w:szCs w:val="24"/>
        </w:rPr>
        <w:t>Vereador</w:t>
      </w:r>
      <w:r w:rsidR="00B72D28" w:rsidRPr="00B72D28">
        <w:rPr>
          <w:rFonts w:ascii="Tahoma" w:hAnsi="Tahoma" w:cs="Tahoma"/>
          <w:sz w:val="24"/>
          <w:szCs w:val="24"/>
        </w:rPr>
        <w:t>/PSD</w:t>
      </w:r>
    </w:p>
    <w:sectPr w:rsidR="00715D2A" w:rsidRPr="00B72D28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Numerad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Numerad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Commarcadore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Commarcadore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Numerad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62264229">
    <w:abstractNumId w:val="8"/>
  </w:num>
  <w:num w:numId="2" w16cid:durableId="1017149490">
    <w:abstractNumId w:val="6"/>
  </w:num>
  <w:num w:numId="3" w16cid:durableId="884952755">
    <w:abstractNumId w:val="5"/>
  </w:num>
  <w:num w:numId="4" w16cid:durableId="1020469560">
    <w:abstractNumId w:val="4"/>
  </w:num>
  <w:num w:numId="5" w16cid:durableId="1441684902">
    <w:abstractNumId w:val="7"/>
  </w:num>
  <w:num w:numId="6" w16cid:durableId="170753823">
    <w:abstractNumId w:val="3"/>
  </w:num>
  <w:num w:numId="7" w16cid:durableId="245772751">
    <w:abstractNumId w:val="2"/>
  </w:num>
  <w:num w:numId="8" w16cid:durableId="2067485468">
    <w:abstractNumId w:val="1"/>
  </w:num>
  <w:num w:numId="9" w16cid:durableId="21317815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9639D"/>
    <w:rsid w:val="00326F90"/>
    <w:rsid w:val="00715D2A"/>
    <w:rsid w:val="00AA1D8D"/>
    <w:rsid w:val="00B47730"/>
    <w:rsid w:val="00B72D28"/>
    <w:rsid w:val="00C6629C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5C275D1"/>
  <w14:defaultImageDpi w14:val="300"/>
  <w15:docId w15:val="{7161F3F3-F7D6-4997-A997-72FB585CF3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lang w:val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618BF"/>
  </w:style>
  <w:style w:type="paragraph" w:styleId="Rodap">
    <w:name w:val="footer"/>
    <w:basedOn w:val="Normal"/>
    <w:link w:val="Rodap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618BF"/>
  </w:style>
  <w:style w:type="paragraph" w:styleId="SemEspaament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har">
    <w:name w:val="Título 1 Char"/>
    <w:basedOn w:val="Fontepargpadro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argrafoda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Corpodetexto">
    <w:name w:val="Body Text"/>
    <w:basedOn w:val="Normal"/>
    <w:link w:val="CorpodetextoChar"/>
    <w:uiPriority w:val="99"/>
    <w:unhideWhenUsed/>
    <w:rsid w:val="00AA1D8D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AA1D8D"/>
  </w:style>
  <w:style w:type="paragraph" w:styleId="Corpodetexto2">
    <w:name w:val="Body Text 2"/>
    <w:basedOn w:val="Normal"/>
    <w:link w:val="Corpodetexto2Char"/>
    <w:uiPriority w:val="99"/>
    <w:unhideWhenUsed/>
    <w:rsid w:val="00AA1D8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AA1D8D"/>
  </w:style>
  <w:style w:type="paragraph" w:styleId="Corpodetexto3">
    <w:name w:val="Body Text 3"/>
    <w:basedOn w:val="Normal"/>
    <w:link w:val="Corpodetexto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Commarcadore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Commarcadore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Commarcadore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Numerada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Numerada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Numerada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adecontinuao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adecontinuao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adecontinuao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demacro">
    <w:name w:val="macro"/>
    <w:link w:val="Textodemacro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demacroChar">
    <w:name w:val="Texto de macro Char"/>
    <w:basedOn w:val="Fontepargpadro"/>
    <w:link w:val="Textodemacro"/>
    <w:uiPriority w:val="99"/>
    <w:rsid w:val="0029639D"/>
    <w:rPr>
      <w:rFonts w:ascii="Courier" w:hAnsi="Courier"/>
      <w:sz w:val="20"/>
      <w:szCs w:val="20"/>
    </w:rPr>
  </w:style>
  <w:style w:type="paragraph" w:styleId="Citao">
    <w:name w:val="Quote"/>
    <w:basedOn w:val="Normal"/>
    <w:next w:val="Normal"/>
    <w:link w:val="CitaoChar"/>
    <w:uiPriority w:val="29"/>
    <w:qFormat/>
    <w:rsid w:val="00FC693F"/>
    <w:rPr>
      <w:i/>
      <w:iCs/>
      <w:color w:val="000000" w:themeColor="text1"/>
    </w:rPr>
  </w:style>
  <w:style w:type="character" w:customStyle="1" w:styleId="CitaoChar">
    <w:name w:val="Citação Char"/>
    <w:basedOn w:val="Fontepargpadro"/>
    <w:link w:val="Citao"/>
    <w:uiPriority w:val="29"/>
    <w:rsid w:val="00FC693F"/>
    <w:rPr>
      <w:i/>
      <w:iCs/>
      <w:color w:val="000000" w:themeColor="text1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Forte">
    <w:name w:val="Strong"/>
    <w:basedOn w:val="Fontepargpadro"/>
    <w:uiPriority w:val="22"/>
    <w:qFormat/>
    <w:rsid w:val="00FC693F"/>
    <w:rPr>
      <w:b/>
      <w:bCs/>
    </w:rPr>
  </w:style>
  <w:style w:type="character" w:styleId="nfase">
    <w:name w:val="Emphasis"/>
    <w:basedOn w:val="Fontepargpadro"/>
    <w:uiPriority w:val="20"/>
    <w:qFormat/>
    <w:rsid w:val="00FC693F"/>
    <w:rPr>
      <w:i/>
      <w:iCs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C693F"/>
    <w:rPr>
      <w:b/>
      <w:bCs/>
      <w:i/>
      <w:iCs/>
      <w:color w:val="4F81BD" w:themeColor="accent1"/>
    </w:rPr>
  </w:style>
  <w:style w:type="character" w:styleId="nfaseSutil">
    <w:name w:val="Subtle Emphasis"/>
    <w:basedOn w:val="Fontepargpadro"/>
    <w:uiPriority w:val="19"/>
    <w:qFormat/>
    <w:rsid w:val="00FC693F"/>
    <w:rPr>
      <w:i/>
      <w:iCs/>
      <w:color w:val="808080" w:themeColor="text1" w:themeTint="7F"/>
    </w:rPr>
  </w:style>
  <w:style w:type="character" w:styleId="nfaseIntensa">
    <w:name w:val="Intense Emphasis"/>
    <w:basedOn w:val="Fontepargpadro"/>
    <w:uiPriority w:val="21"/>
    <w:qFormat/>
    <w:rsid w:val="00FC693F"/>
    <w:rPr>
      <w:b/>
      <w:bCs/>
      <w:i/>
      <w:iCs/>
      <w:color w:val="4F81BD" w:themeColor="accent1"/>
    </w:rPr>
  </w:style>
  <w:style w:type="character" w:styleId="RefernciaSutil">
    <w:name w:val="Subtle Reference"/>
    <w:basedOn w:val="Fontepargpadro"/>
    <w:uiPriority w:val="31"/>
    <w:qFormat/>
    <w:rsid w:val="00FC693F"/>
    <w:rPr>
      <w:smallCaps/>
      <w:color w:val="C0504D" w:themeColor="accent2"/>
      <w:u w:val="single"/>
    </w:rPr>
  </w:style>
  <w:style w:type="character" w:styleId="RefernciaIntensa">
    <w:name w:val="Intense Reference"/>
    <w:basedOn w:val="Fontepargpadro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oLivro">
    <w:name w:val="Book Title"/>
    <w:basedOn w:val="Fontepargpadro"/>
    <w:uiPriority w:val="33"/>
    <w:qFormat/>
    <w:rsid w:val="00FC693F"/>
    <w:rPr>
      <w:b/>
      <w:bCs/>
      <w:smallCaps/>
      <w:spacing w:val="5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elacomgrade">
    <w:name w:val="Table Grid"/>
    <w:basedOn w:val="Tabela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">
    <w:name w:val="Light Shading"/>
    <w:basedOn w:val="Tabe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mentoClaro-nfase1">
    <w:name w:val="Light Shading Accent 1"/>
    <w:basedOn w:val="Tabe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mentoClaro-nfase2">
    <w:name w:val="Light Shading Accent 2"/>
    <w:basedOn w:val="Tabe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mentoClaro-nfase3">
    <w:name w:val="Light Shading Accent 3"/>
    <w:basedOn w:val="Tabe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mentoClaro-nfase4">
    <w:name w:val="Light Shading Accent 4"/>
    <w:basedOn w:val="Tabe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mentoClaro-nfase5">
    <w:name w:val="Light Shading Accent 5"/>
    <w:basedOn w:val="Tabe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mentoClaro-nfase6">
    <w:name w:val="Light Shading Accent 6"/>
    <w:basedOn w:val="Tabe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e1">
    <w:name w:val="Light List Accent 1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e2">
    <w:name w:val="Light List Accent 2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e3">
    <w:name w:val="Light List Accent 3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e4">
    <w:name w:val="Light List Accent 4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e5">
    <w:name w:val="Light List Accent 5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e6">
    <w:name w:val="Light List Accent 6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adeClara">
    <w:name w:val="Light Grid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adeClara-nfase1">
    <w:name w:val="Light Grid Accent 1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adeClara-nfase2">
    <w:name w:val="Light Grid Accent 2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adeClara-nfase3">
    <w:name w:val="Light Grid Accent 3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adeClara-nfase4">
    <w:name w:val="Light Grid Accent 4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adeClara-nfase5">
    <w:name w:val="Light Grid Accent 5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adeClara-nfase6">
    <w:name w:val="Light Grid Accent 6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mentoMdio1">
    <w:name w:val="Medium Shading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1">
    <w:name w:val="Medium Shading 1 Accent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2">
    <w:name w:val="Medium Shading 1 Accent 2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4">
    <w:name w:val="Medium Shading 1 Accent 4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5">
    <w:name w:val="Medium Shading 1 Accent 5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6">
    <w:name w:val="Medium Shading 1 Accent 6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2">
    <w:name w:val="Medium Shading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1">
    <w:name w:val="Medium Shading 2 Accent 1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2">
    <w:name w:val="Medium Shading 2 Accent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3">
    <w:name w:val="Medium Shading 2 Accent 3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4">
    <w:name w:val="Medium Shading 2 Accent 4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5">
    <w:name w:val="Medium Shading 2 Accent 5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6">
    <w:name w:val="Medium Shading 2 Accent 6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dia1">
    <w:name w:val="Medium Lis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dia1-nfase1">
    <w:name w:val="Medium List 1 Accen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dia1-nfase2">
    <w:name w:val="Medium List 1 Accent 2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dia1-nfase3">
    <w:name w:val="Medium List 1 Accent 3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dia1-nfase4">
    <w:name w:val="Medium List 1 Accent 4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dia1-nfase5">
    <w:name w:val="Medium List 1 Accent 5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dia1-nfase6">
    <w:name w:val="Medium List 1 Accent 6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dia2">
    <w:name w:val="Medium Lis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1">
    <w:name w:val="Medium List 2 Accent 1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2">
    <w:name w:val="Medium List 2 Accen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3">
    <w:name w:val="Medium List 2 Accent 3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4">
    <w:name w:val="Medium List 2 Accent 4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5">
    <w:name w:val="Medium List 2 Accent 5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6">
    <w:name w:val="Medium List 2 Accent 6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adeMdia1">
    <w:name w:val="Medium Grid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Mdia1-nfase1">
    <w:name w:val="Medium Grid 1 Accent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Mdia1-nfase2">
    <w:name w:val="Medium Grid 1 Accent 2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Mdia1-nfase3">
    <w:name w:val="Medium Grid 1 Accent 3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Mdia1-nfase4">
    <w:name w:val="Medium Grid 1 Accent 4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Mdia1-nfase5">
    <w:name w:val="Medium Grid 1 Accent 5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Mdia1-nfase6">
    <w:name w:val="Medium Grid 1 Accent 6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adeMdia2">
    <w:name w:val="Medium Grid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1">
    <w:name w:val="Medium Grid 2 Accent 1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2">
    <w:name w:val="Medium Grid 2 Accent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3">
    <w:name w:val="Medium Grid 2 Accent 3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4">
    <w:name w:val="Medium Grid 2 Accent 4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5">
    <w:name w:val="Medium Grid 2 Accent 5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6">
    <w:name w:val="Medium Grid 2 Accent 6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3">
    <w:name w:val="Medium Grid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adeMdia3-nfase1">
    <w:name w:val="Medium Grid 3 Accent 1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adeMdia3-nfase2">
    <w:name w:val="Medium Grid 3 Accent 2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adeMdia3-nfase3">
    <w:name w:val="Medium Grid 3 Accent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adeMdia3-nfase4">
    <w:name w:val="Medium Grid 3 Accent 4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adeMdia3-nfase5">
    <w:name w:val="Medium Grid 3 Accent 5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adeMdia3-nfase6">
    <w:name w:val="Medium Grid 3 Accent 6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Escura">
    <w:name w:val="Dark List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Escura-nfase1">
    <w:name w:val="Dark List Accent 1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Escura-nfase2">
    <w:name w:val="Dark List Accent 2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Escura-nfase3">
    <w:name w:val="Dark List Accent 3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Escura-nfase4">
    <w:name w:val="Dark List Accent 4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Escura-nfase5">
    <w:name w:val="Dark List Accent 5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Escura-nfase6">
    <w:name w:val="Dark List Accent 6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mentoColorido">
    <w:name w:val="Colorful Shading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Escuro-nfase1">
    <w:name w:val="Colorful Shading Accent 1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2">
    <w:name w:val="Colorful Shading Accent 2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3">
    <w:name w:val="Colorful Shading Accent 3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mentoColorido-nfase4">
    <w:name w:val="Colorful Shading Accent 4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5">
    <w:name w:val="Colorful Shading Accent 5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6">
    <w:name w:val="Colorful Shading Accent 6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Colorida">
    <w:name w:val="Colorful List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Colorida-nfase1">
    <w:name w:val="Colorful List Accent 1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Colorida-nfase2">
    <w:name w:val="Colorful List Accent 2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Colorida-nfase3">
    <w:name w:val="Colorful List Accent 3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Colorida-nfase4">
    <w:name w:val="Colorful List Accent 4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Colorida-nfase5">
    <w:name w:val="Colorful List Accent 5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Colorida-nfase6">
    <w:name w:val="Colorful List Accent 6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adeColorida">
    <w:name w:val="Colorful Grid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Colorida-nfase1">
    <w:name w:val="Colorful Grid Accent 1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Colorida-nfase2">
    <w:name w:val="Colorful Grid Accent 2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Colorida-nfase3">
    <w:name w:val="Colorful Grid Accent 3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Colorida-nfase4">
    <w:name w:val="Colorful Grid Accent 4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Colorida-nfase5">
    <w:name w:val="Colorful Grid Accent 5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Colorida-nfase6">
    <w:name w:val="Colorful Grid Accent 6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251</Words>
  <Characters>1357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1605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PAULINHO BANDEIRA</cp:lastModifiedBy>
  <cp:revision>2</cp:revision>
  <dcterms:created xsi:type="dcterms:W3CDTF">2025-06-24T14:14:00Z</dcterms:created>
  <dcterms:modified xsi:type="dcterms:W3CDTF">2025-06-24T14:14:00Z</dcterms:modified>
  <cp:category/>
</cp:coreProperties>
</file>