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00E20" w14:textId="1B6DA56D" w:rsidR="001C029E" w:rsidRPr="00CF4BA1" w:rsidRDefault="00F73961" w:rsidP="001C029E">
      <w:pPr>
        <w:pStyle w:val="Corpodetexto"/>
        <w:rPr>
          <w:rFonts w:ascii="Arial" w:hAnsi="Arial" w:cs="Arial"/>
          <w:b/>
          <w:sz w:val="24"/>
        </w:rPr>
      </w:pPr>
      <w:r w:rsidRPr="00CF4BA1">
        <w:rPr>
          <w:rFonts w:ascii="Arial" w:hAnsi="Arial" w:cs="Arial"/>
          <w:b/>
          <w:sz w:val="24"/>
        </w:rPr>
        <w:t>PROJETO DE LEI Nº</w:t>
      </w:r>
      <w:r w:rsidR="00557E11" w:rsidRPr="00CF4BA1">
        <w:rPr>
          <w:rFonts w:ascii="Arial" w:hAnsi="Arial" w:cs="Arial"/>
          <w:b/>
          <w:sz w:val="24"/>
        </w:rPr>
        <w:t>. 1</w:t>
      </w:r>
      <w:r w:rsidR="00C04CD5" w:rsidRPr="00CF4BA1">
        <w:rPr>
          <w:rFonts w:ascii="Arial" w:hAnsi="Arial" w:cs="Arial"/>
          <w:b/>
          <w:sz w:val="24"/>
        </w:rPr>
        <w:t>.</w:t>
      </w:r>
      <w:r w:rsidR="00557E11" w:rsidRPr="00CF4BA1">
        <w:rPr>
          <w:rFonts w:ascii="Arial" w:hAnsi="Arial" w:cs="Arial"/>
          <w:b/>
          <w:sz w:val="24"/>
        </w:rPr>
        <w:t>8</w:t>
      </w:r>
      <w:r w:rsidR="00BA6399" w:rsidRPr="00CF4BA1">
        <w:rPr>
          <w:rFonts w:ascii="Arial" w:hAnsi="Arial" w:cs="Arial"/>
          <w:b/>
          <w:sz w:val="24"/>
        </w:rPr>
        <w:t>7</w:t>
      </w:r>
      <w:r w:rsidR="001A4C62">
        <w:rPr>
          <w:rFonts w:ascii="Arial" w:hAnsi="Arial" w:cs="Arial"/>
          <w:b/>
          <w:sz w:val="24"/>
        </w:rPr>
        <w:t>3</w:t>
      </w:r>
      <w:r w:rsidR="001C029E" w:rsidRPr="00CF4BA1">
        <w:rPr>
          <w:rFonts w:ascii="Arial" w:hAnsi="Arial" w:cs="Arial"/>
          <w:b/>
          <w:sz w:val="24"/>
        </w:rPr>
        <w:t>/</w:t>
      </w:r>
      <w:r w:rsidRPr="00CF4BA1">
        <w:rPr>
          <w:rFonts w:ascii="Arial" w:hAnsi="Arial" w:cs="Arial"/>
          <w:b/>
          <w:sz w:val="24"/>
        </w:rPr>
        <w:t>2023.</w:t>
      </w:r>
    </w:p>
    <w:p w14:paraId="0C429A80" w14:textId="77777777" w:rsidR="00236732" w:rsidRPr="00CF4BA1" w:rsidRDefault="00236732" w:rsidP="001C029E">
      <w:pPr>
        <w:pStyle w:val="Corpodetexto"/>
        <w:rPr>
          <w:rFonts w:ascii="Arial" w:hAnsi="Arial" w:cs="Arial"/>
          <w:b/>
          <w:sz w:val="24"/>
        </w:rPr>
      </w:pPr>
    </w:p>
    <w:p w14:paraId="2B4202E6" w14:textId="4EEC3C01" w:rsidR="00F73961" w:rsidRPr="00CF4BA1" w:rsidRDefault="009875D5" w:rsidP="00F73961">
      <w:pPr>
        <w:pStyle w:val="Corpodetexto"/>
        <w:jc w:val="right"/>
        <w:rPr>
          <w:rFonts w:ascii="Arial" w:hAnsi="Arial" w:cs="Arial"/>
          <w:b/>
          <w:sz w:val="24"/>
        </w:rPr>
      </w:pPr>
      <w:r w:rsidRPr="00CF4BA1">
        <w:rPr>
          <w:rFonts w:ascii="Arial" w:hAnsi="Arial" w:cs="Arial"/>
          <w:b/>
          <w:sz w:val="24"/>
        </w:rPr>
        <w:t>ALTO ALEGRE DOS PARECIS/RO, 0</w:t>
      </w:r>
      <w:r w:rsidR="001A4C62">
        <w:rPr>
          <w:rFonts w:ascii="Arial" w:hAnsi="Arial" w:cs="Arial"/>
          <w:b/>
          <w:sz w:val="24"/>
        </w:rPr>
        <w:t>8</w:t>
      </w:r>
      <w:bookmarkStart w:id="0" w:name="_GoBack"/>
      <w:bookmarkEnd w:id="0"/>
      <w:r w:rsidR="00C04CD5" w:rsidRPr="00CF4BA1">
        <w:rPr>
          <w:rFonts w:ascii="Arial" w:hAnsi="Arial" w:cs="Arial"/>
          <w:b/>
          <w:sz w:val="24"/>
        </w:rPr>
        <w:t xml:space="preserve"> de </w:t>
      </w:r>
      <w:r w:rsidR="00BA6399" w:rsidRPr="00CF4BA1">
        <w:rPr>
          <w:rFonts w:ascii="Arial" w:hAnsi="Arial" w:cs="Arial"/>
          <w:b/>
          <w:sz w:val="24"/>
        </w:rPr>
        <w:t>maio</w:t>
      </w:r>
      <w:r w:rsidR="00C04CD5" w:rsidRPr="00CF4BA1">
        <w:rPr>
          <w:rFonts w:ascii="Arial" w:hAnsi="Arial" w:cs="Arial"/>
          <w:b/>
          <w:sz w:val="24"/>
        </w:rPr>
        <w:t xml:space="preserve"> de 2023.</w:t>
      </w:r>
    </w:p>
    <w:p w14:paraId="62991DC8" w14:textId="77777777" w:rsidR="00AA43F3" w:rsidRPr="00CF4BA1" w:rsidRDefault="00AA43F3" w:rsidP="0010462D">
      <w:pPr>
        <w:rPr>
          <w:rFonts w:ascii="Arial" w:hAnsi="Arial" w:cs="Arial"/>
          <w:b/>
          <w:color w:val="000000" w:themeColor="text1"/>
        </w:rPr>
      </w:pPr>
    </w:p>
    <w:p w14:paraId="0F575023" w14:textId="50FF55DF" w:rsidR="00AA43F3" w:rsidRPr="00CF4BA1" w:rsidRDefault="009875D5" w:rsidP="006E66E4">
      <w:pPr>
        <w:ind w:left="2832"/>
        <w:jc w:val="both"/>
        <w:rPr>
          <w:rStyle w:val="nfase"/>
          <w:rFonts w:ascii="Arial" w:hAnsi="Arial" w:cs="Arial"/>
          <w:b/>
          <w:i w:val="0"/>
        </w:rPr>
      </w:pPr>
      <w:r w:rsidRPr="00CF4BA1">
        <w:rPr>
          <w:rFonts w:ascii="Arial" w:hAnsi="Arial" w:cs="Arial"/>
          <w:b/>
          <w:color w:val="000000" w:themeColor="text1"/>
        </w:rPr>
        <w:t xml:space="preserve">“DISPÕE SOBRE ABERTURA DE CRÉDITO ADICIONAL ESPECIAL NO </w:t>
      </w:r>
      <w:r w:rsidR="00C04CD5" w:rsidRPr="00CF4BA1">
        <w:rPr>
          <w:rFonts w:ascii="Arial" w:hAnsi="Arial" w:cs="Arial"/>
          <w:b/>
          <w:color w:val="000000" w:themeColor="text1"/>
        </w:rPr>
        <w:t xml:space="preserve">ORÇAMENTO VIGENTE, </w:t>
      </w:r>
      <w:r w:rsidR="002965E2" w:rsidRPr="00CF4BA1">
        <w:rPr>
          <w:rStyle w:val="nfase"/>
          <w:rFonts w:ascii="Arial" w:hAnsi="Arial" w:cs="Arial"/>
          <w:b/>
          <w:i w:val="0"/>
          <w:color w:val="000000" w:themeColor="text1"/>
        </w:rPr>
        <w:t xml:space="preserve">DE </w:t>
      </w:r>
      <w:r w:rsidR="006E66E4" w:rsidRPr="00CF4BA1">
        <w:rPr>
          <w:rStyle w:val="nfase"/>
          <w:rFonts w:ascii="Arial" w:hAnsi="Arial" w:cs="Arial"/>
          <w:b/>
          <w:i w:val="0"/>
          <w:color w:val="000000" w:themeColor="text1"/>
        </w:rPr>
        <w:t xml:space="preserve">R$ </w:t>
      </w:r>
      <w:r w:rsidR="006E66E4" w:rsidRPr="00CF4BA1">
        <w:rPr>
          <w:rFonts w:ascii="Arial" w:hAnsi="Arial" w:cs="Arial"/>
          <w:b/>
        </w:rPr>
        <w:t>1.939.394,92 (UM MILHÃO NOVECENTOS E TRINTA E NOVE MIL, TREZENTOS E NOVENTA E QUATRO REAIS E NOVENTA E DOIS CENTAVOS),</w:t>
      </w:r>
      <w:r w:rsidR="00D643D0" w:rsidRPr="00CF4BA1">
        <w:rPr>
          <w:rFonts w:ascii="Arial" w:hAnsi="Arial" w:cs="Arial"/>
          <w:b/>
        </w:rPr>
        <w:t xml:space="preserve"> DE RECURSOS DE EXERCICIOS ANTERIORES”.</w:t>
      </w:r>
    </w:p>
    <w:p w14:paraId="6FCA0668" w14:textId="77777777" w:rsidR="008C4ADA" w:rsidRPr="00CF4BA1" w:rsidRDefault="008C4ADA" w:rsidP="008C4ADA">
      <w:pPr>
        <w:ind w:left="3540"/>
        <w:jc w:val="both"/>
        <w:rPr>
          <w:rFonts w:ascii="Arial" w:hAnsi="Arial" w:cs="Arial"/>
          <w:color w:val="000000" w:themeColor="text1"/>
        </w:rPr>
      </w:pPr>
    </w:p>
    <w:p w14:paraId="2AF9C676" w14:textId="77777777" w:rsidR="009875D5" w:rsidRPr="00CF4BA1" w:rsidRDefault="009875D5" w:rsidP="009875D5">
      <w:pPr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 xml:space="preserve">O Prefeito Municipal de Alto Alegre dos Parecis/RO, </w:t>
      </w:r>
      <w:r w:rsidRPr="00CF4BA1">
        <w:rPr>
          <w:rFonts w:ascii="Arial" w:hAnsi="Arial" w:cs="Arial"/>
        </w:rPr>
        <w:t xml:space="preserve">no uso de suas atribuições legais, com base na Lei Orgânica do Município, </w:t>
      </w:r>
      <w:r w:rsidRPr="00CF4BA1">
        <w:rPr>
          <w:rFonts w:ascii="Arial" w:hAnsi="Arial" w:cs="Arial"/>
          <w:color w:val="000000" w:themeColor="text1"/>
        </w:rPr>
        <w:t>faz saber que a Câmara Municipal aprovou e eu sanciona a presente lei.</w:t>
      </w:r>
    </w:p>
    <w:p w14:paraId="7ED29F7D" w14:textId="2E008A20" w:rsidR="00AA43F3" w:rsidRPr="00CF4BA1" w:rsidRDefault="00AA43F3" w:rsidP="00AA43F3">
      <w:pPr>
        <w:rPr>
          <w:rFonts w:ascii="Arial" w:hAnsi="Arial" w:cs="Arial"/>
        </w:rPr>
      </w:pPr>
    </w:p>
    <w:p w14:paraId="4437CB29" w14:textId="6788127C" w:rsidR="00CB64EA" w:rsidRPr="00CF4BA1" w:rsidRDefault="00CB64EA" w:rsidP="00CB64EA">
      <w:pPr>
        <w:pStyle w:val="Ttulo5"/>
        <w:jc w:val="left"/>
        <w:rPr>
          <w:rFonts w:ascii="Arial" w:hAnsi="Arial" w:cs="Arial"/>
          <w:b w:val="0"/>
          <w:color w:val="000000" w:themeColor="text1"/>
        </w:rPr>
      </w:pPr>
      <w:r w:rsidRPr="00CF4BA1">
        <w:rPr>
          <w:rFonts w:ascii="Arial" w:hAnsi="Arial" w:cs="Arial"/>
          <w:b w:val="0"/>
          <w:color w:val="000000" w:themeColor="text1"/>
        </w:rPr>
        <w:t>L E I</w:t>
      </w:r>
    </w:p>
    <w:p w14:paraId="2E8711D8" w14:textId="77777777" w:rsidR="001C029E" w:rsidRPr="00CF4BA1" w:rsidRDefault="001C029E" w:rsidP="001C029E">
      <w:pPr>
        <w:jc w:val="both"/>
        <w:rPr>
          <w:rFonts w:ascii="Arial" w:hAnsi="Arial" w:cs="Arial"/>
          <w:color w:val="000000" w:themeColor="text1"/>
        </w:rPr>
      </w:pPr>
    </w:p>
    <w:p w14:paraId="06370EEE" w14:textId="53C5BA12" w:rsidR="001C029E" w:rsidRPr="00CF4BA1" w:rsidRDefault="001C029E" w:rsidP="001C029E">
      <w:pPr>
        <w:jc w:val="both"/>
        <w:rPr>
          <w:rFonts w:ascii="Arial" w:hAnsi="Arial" w:cs="Arial"/>
          <w:bCs/>
        </w:rPr>
      </w:pPr>
      <w:r w:rsidRPr="00CF4BA1">
        <w:rPr>
          <w:rFonts w:ascii="Arial" w:hAnsi="Arial" w:cs="Arial"/>
          <w:color w:val="000000" w:themeColor="text1"/>
        </w:rPr>
        <w:t xml:space="preserve">Art. 1º. </w:t>
      </w:r>
      <w:r w:rsidR="009875D5" w:rsidRPr="00CF4BA1">
        <w:rPr>
          <w:rFonts w:ascii="Arial" w:hAnsi="Arial" w:cs="Arial"/>
          <w:color w:val="000000" w:themeColor="text1"/>
        </w:rPr>
        <w:t>Abre</w:t>
      </w:r>
      <w:r w:rsidR="009875D5" w:rsidRPr="00CF4BA1">
        <w:rPr>
          <w:rFonts w:ascii="Arial" w:hAnsi="Arial" w:cs="Arial"/>
          <w:bCs/>
          <w:color w:val="000000" w:themeColor="text1"/>
        </w:rPr>
        <w:t xml:space="preserve"> </w:t>
      </w:r>
      <w:r w:rsidR="009875D5" w:rsidRPr="00CF4BA1">
        <w:rPr>
          <w:rStyle w:val="nfase"/>
          <w:rFonts w:ascii="Arial" w:hAnsi="Arial" w:cs="Arial"/>
          <w:i w:val="0"/>
          <w:color w:val="000000" w:themeColor="text1"/>
        </w:rPr>
        <w:t xml:space="preserve">crédito adicional especial no orçamento vigente </w:t>
      </w:r>
      <w:r w:rsidR="006E66E4" w:rsidRPr="00CF4BA1">
        <w:rPr>
          <w:rStyle w:val="nfase"/>
          <w:rFonts w:ascii="Arial" w:hAnsi="Arial" w:cs="Arial"/>
          <w:i w:val="0"/>
          <w:color w:val="000000" w:themeColor="text1"/>
        </w:rPr>
        <w:t xml:space="preserve">na </w:t>
      </w:r>
      <w:r w:rsidRPr="00CF4BA1">
        <w:rPr>
          <w:rStyle w:val="nfase"/>
          <w:rFonts w:ascii="Arial" w:hAnsi="Arial" w:cs="Arial"/>
          <w:i w:val="0"/>
          <w:color w:val="000000" w:themeColor="text1"/>
        </w:rPr>
        <w:t xml:space="preserve">importância de </w:t>
      </w:r>
      <w:r w:rsidR="006E66E4" w:rsidRPr="00CF4BA1">
        <w:rPr>
          <w:rFonts w:ascii="Arial" w:hAnsi="Arial" w:cs="Arial"/>
        </w:rPr>
        <w:t xml:space="preserve">R$ 1.939.394,92 (um milhão novecentos e trinta e nove mil trezentos e noventa e quatro reais e noventa </w:t>
      </w:r>
      <w:r w:rsidR="005116D8" w:rsidRPr="00CF4BA1">
        <w:rPr>
          <w:rFonts w:ascii="Arial" w:hAnsi="Arial" w:cs="Arial"/>
        </w:rPr>
        <w:t xml:space="preserve">e dois centavos), </w:t>
      </w:r>
      <w:r w:rsidR="005116D8" w:rsidRPr="00CF4BA1">
        <w:rPr>
          <w:rStyle w:val="nfase"/>
          <w:rFonts w:ascii="Arial" w:hAnsi="Arial" w:cs="Arial"/>
          <w:i w:val="0"/>
          <w:color w:val="000000" w:themeColor="text1"/>
        </w:rPr>
        <w:t xml:space="preserve">por superávit financeiro apurado em 31/12/2022, </w:t>
      </w:r>
      <w:r w:rsidR="006E66E4" w:rsidRPr="00CF4BA1">
        <w:rPr>
          <w:rFonts w:ascii="Arial" w:hAnsi="Arial" w:cs="Arial"/>
        </w:rPr>
        <w:t xml:space="preserve">provenientes de saldo de repasse </w:t>
      </w:r>
      <w:r w:rsidR="005116D8" w:rsidRPr="00CF4BA1">
        <w:rPr>
          <w:rFonts w:ascii="Arial" w:hAnsi="Arial" w:cs="Arial"/>
        </w:rPr>
        <w:t xml:space="preserve">de recursos </w:t>
      </w:r>
      <w:r w:rsidR="00EC7AF0">
        <w:rPr>
          <w:rFonts w:ascii="Arial" w:hAnsi="Arial" w:cs="Arial"/>
        </w:rPr>
        <w:t xml:space="preserve">financeiros </w:t>
      </w:r>
      <w:r w:rsidR="006E66E4" w:rsidRPr="00CF4BA1">
        <w:rPr>
          <w:rFonts w:ascii="Arial" w:hAnsi="Arial" w:cs="Arial"/>
        </w:rPr>
        <w:t>dos Blocos</w:t>
      </w:r>
      <w:r w:rsidR="005116D8" w:rsidRPr="00CF4BA1">
        <w:rPr>
          <w:rFonts w:ascii="Arial" w:hAnsi="Arial" w:cs="Arial"/>
        </w:rPr>
        <w:t xml:space="preserve"> de</w:t>
      </w:r>
      <w:r w:rsidR="006E66E4" w:rsidRPr="00CF4BA1">
        <w:rPr>
          <w:rFonts w:ascii="Arial" w:hAnsi="Arial" w:cs="Arial"/>
        </w:rPr>
        <w:t xml:space="preserve"> Atenção Primaria a Saúde, Média e Alta Complexidade, Vigilância em Saúde, Assistência Farmacêutica e Gestão </w:t>
      </w:r>
      <w:r w:rsidR="005116D8" w:rsidRPr="00CF4BA1">
        <w:rPr>
          <w:rFonts w:ascii="Arial" w:hAnsi="Arial" w:cs="Arial"/>
        </w:rPr>
        <w:t>do SUS de</w:t>
      </w:r>
      <w:r w:rsidR="005116D8" w:rsidRPr="00CF4BA1">
        <w:rPr>
          <w:rStyle w:val="nfase"/>
          <w:rFonts w:ascii="Arial" w:hAnsi="Arial" w:cs="Arial"/>
          <w:i w:val="0"/>
          <w:color w:val="000000" w:themeColor="text1"/>
        </w:rPr>
        <w:t xml:space="preserve"> </w:t>
      </w:r>
      <w:r w:rsidR="00CF2D1E" w:rsidRPr="00CF4BA1">
        <w:rPr>
          <w:rStyle w:val="nfase"/>
          <w:rFonts w:ascii="Arial" w:hAnsi="Arial" w:cs="Arial"/>
          <w:i w:val="0"/>
          <w:color w:val="000000" w:themeColor="text1"/>
        </w:rPr>
        <w:t>Exercícios Anteriores, e será inserido no orçamento</w:t>
      </w:r>
      <w:r w:rsidR="002965E2" w:rsidRPr="00CF4BA1">
        <w:rPr>
          <w:rStyle w:val="nfase"/>
          <w:rFonts w:ascii="Arial" w:hAnsi="Arial" w:cs="Arial"/>
          <w:i w:val="0"/>
          <w:color w:val="000000" w:themeColor="text1"/>
        </w:rPr>
        <w:t xml:space="preserve"> </w:t>
      </w:r>
      <w:r w:rsidR="001248A8" w:rsidRPr="00CF4BA1">
        <w:rPr>
          <w:rFonts w:ascii="Arial" w:hAnsi="Arial" w:cs="Arial"/>
          <w:bCs/>
          <w:color w:val="000000" w:themeColor="text1"/>
        </w:rPr>
        <w:t>c</w:t>
      </w:r>
      <w:r w:rsidRPr="00CF4BA1">
        <w:rPr>
          <w:rFonts w:ascii="Arial" w:hAnsi="Arial" w:cs="Arial"/>
          <w:bCs/>
        </w:rPr>
        <w:t xml:space="preserve">onforme classificação funcional, programática e </w:t>
      </w:r>
      <w:r w:rsidR="00CF2D1E" w:rsidRPr="00CF4BA1">
        <w:rPr>
          <w:rFonts w:ascii="Arial" w:hAnsi="Arial" w:cs="Arial"/>
          <w:bCs/>
        </w:rPr>
        <w:t xml:space="preserve">categoria </w:t>
      </w:r>
      <w:r w:rsidRPr="00CF4BA1">
        <w:rPr>
          <w:rFonts w:ascii="Arial" w:hAnsi="Arial" w:cs="Arial"/>
          <w:bCs/>
        </w:rPr>
        <w:t>econômica a seguir:</w:t>
      </w:r>
    </w:p>
    <w:tbl>
      <w:tblPr>
        <w:tblW w:w="9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843"/>
        <w:gridCol w:w="3118"/>
        <w:gridCol w:w="1418"/>
        <w:gridCol w:w="1477"/>
      </w:tblGrid>
      <w:tr w:rsidR="00CF4BA1" w:rsidRPr="00CF4BA1" w14:paraId="1BFA4ACD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2F5F7A36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Entidade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CE02FE6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02.00.00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3F9A72EE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PODER EXECUTIVO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337EF5A" w14:textId="77777777" w:rsidR="00B60D1D" w:rsidRPr="00CF4BA1" w:rsidRDefault="00B60D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D.R.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33E60FD6" w14:textId="77777777" w:rsidR="00B60D1D" w:rsidRPr="00CF4BA1" w:rsidRDefault="00B60D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TOTAL R$ </w:t>
            </w:r>
          </w:p>
        </w:tc>
      </w:tr>
      <w:tr w:rsidR="00CF4BA1" w:rsidRPr="00CF4BA1" w14:paraId="496E7C4C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6C146DF1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Unidade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6CA9DBA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02.10.00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0611C70F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Fundo Municipal de Saúde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0E3FCC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04B25B8A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64CBDF93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2EA34E2C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9FAAA4D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10.3010003.2076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30642E48" w14:textId="04CF0A6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da Folha ACS - Federal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E503FA0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37A58AD5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68BF9CE7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7C4CEE34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E5B3EFF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3.1.90.11.00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7D8C8B15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VENCIMENTOS E VANTAGENS FIXAS - PESSOAL CIVIL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C0ABA7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6185E56E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130.588,74 </w:t>
            </w:r>
          </w:p>
        </w:tc>
      </w:tr>
      <w:tr w:rsidR="00CF4BA1" w:rsidRPr="00CF4BA1" w14:paraId="3D782FD5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9F331FF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1D1C294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0722716D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6604EA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17D76631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130.588,74 </w:t>
            </w:r>
          </w:p>
        </w:tc>
      </w:tr>
      <w:tr w:rsidR="00CF4BA1" w:rsidRPr="00CF4BA1" w14:paraId="2E601EAC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46CFC38A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B8D51B6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10.3010003.2077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7847F04" w14:textId="358B182E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da Folha APS Ponderada ESF - Federal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109BCBB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4D9A2A93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216379EC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38857B16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3CFC338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3.1.90.11.00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04813F72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VENCIMENTOS E VANTAGENS FIXAS - PESSOAL CIVIL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6BB4E1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58070BFB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734.000,00 </w:t>
            </w:r>
          </w:p>
        </w:tc>
      </w:tr>
      <w:tr w:rsidR="00CF4BA1" w:rsidRPr="00CF4BA1" w14:paraId="7101FF5D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00490F21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DD627E7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3.3.90.46.00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BC58443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AUXÍLIO-ALIMENTAÇÃO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6FE128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461D66EA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140.000,00 </w:t>
            </w:r>
          </w:p>
        </w:tc>
      </w:tr>
      <w:tr w:rsidR="00CF4BA1" w:rsidRPr="00CF4BA1" w14:paraId="61EC1A72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74AE8340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5EE20D0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7B6DC16C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A241B9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37C028DB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874.000,00 </w:t>
            </w:r>
          </w:p>
        </w:tc>
      </w:tr>
      <w:tr w:rsidR="00CF4BA1" w:rsidRPr="00CF4BA1" w14:paraId="75ED63A9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39BF6CCB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FBD785E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10.3010018.2082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22BF9913" w14:textId="49CD905C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de Apoio APS Ponderada - Federal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60292C" w14:textId="77777777" w:rsidR="00B60D1D" w:rsidRPr="00CF4BA1" w:rsidRDefault="00B60D1D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23184A76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111FF568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2F153F95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D351443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3.3.90.30.00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8574613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MATERIAL DE CONSUMO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282AC9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4AFE195E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400.344,12 </w:t>
            </w:r>
          </w:p>
        </w:tc>
      </w:tr>
      <w:tr w:rsidR="00CF4BA1" w:rsidRPr="00CF4BA1" w14:paraId="0E98D4C6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2164A7C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C34374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3.3.90.39.00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7A38D25D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OUTROS SERVIÇOS DE TERCEIROS - PESSOA JURÍDICA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EB2F7F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098A02C4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130.000,00 </w:t>
            </w:r>
          </w:p>
        </w:tc>
      </w:tr>
      <w:tr w:rsidR="00CF4BA1" w:rsidRPr="00CF4BA1" w14:paraId="2A3375EC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82772EB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C7063AF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3.3.90.36.00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3EAD00E6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OUTROS SERVIÇOS DE TERCEIROS - PESSOA FÍSICA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08469B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6E8973FC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 20.000,00 </w:t>
            </w:r>
          </w:p>
        </w:tc>
      </w:tr>
      <w:tr w:rsidR="00CF4BA1" w:rsidRPr="00CF4BA1" w14:paraId="61352CF6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33F9D74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A881FE5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233C42E0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DE451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3F0C9822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550.344,12 </w:t>
            </w:r>
          </w:p>
        </w:tc>
      </w:tr>
      <w:tr w:rsidR="00CF4BA1" w:rsidRPr="00CF4BA1" w14:paraId="1DC0BCC0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500AC6B0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875284D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10.3020003.2085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197EE0F" w14:textId="2D21A744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da Folha Teto Municipal MAC - Federal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C94985B" w14:textId="77777777" w:rsidR="00B60D1D" w:rsidRPr="00CF4BA1" w:rsidRDefault="00B60D1D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 w:rsidRPr="00CF4BA1">
              <w:rPr>
                <w:rFonts w:ascii="Arial" w:hAnsi="Arial" w:cs="Arial"/>
                <w:color w:val="0000FF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7BA5ABE7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4BCE7563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0615C0BC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B8F9B81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3.1.90.11.00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1F4D67FA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VENCIMENTOS E VANTAGENS FIXAS - PESSOAL CIVIL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9A9990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01022EEA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105.776,82 </w:t>
            </w:r>
          </w:p>
        </w:tc>
      </w:tr>
      <w:tr w:rsidR="00CF4BA1" w:rsidRPr="00CF4BA1" w14:paraId="0D8B6B50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4A7A4184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F302F2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068CFE73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0A461C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27309330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105.776,82 </w:t>
            </w:r>
          </w:p>
        </w:tc>
      </w:tr>
      <w:tr w:rsidR="00CF4BA1" w:rsidRPr="00CF4BA1" w14:paraId="0B168B1D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38A08B7E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21439CB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10.3020019.2087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CF9CC21" w14:textId="4DF41554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do Teto Municipal MAC - Federal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18EE58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357CAD71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4AAE38D5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7AE3A0D0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99D3E2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3.3.90.39.00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7065477C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OUTROS SERVIÇOS DE TERCEIROS - PESSOA JURÍDICA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745588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22023B6B" w14:textId="130F1A9F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74.000,00 </w:t>
            </w:r>
          </w:p>
        </w:tc>
      </w:tr>
      <w:tr w:rsidR="00CF4BA1" w:rsidRPr="00CF4BA1" w14:paraId="75E1AFBC" w14:textId="77777777" w:rsidTr="00EC7AF0">
        <w:trPr>
          <w:trHeight w:val="7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8C72FBA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C7EBF13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157500D7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ADEFC7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5FD47D8F" w14:textId="42815A2E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74.000,00 </w:t>
            </w:r>
          </w:p>
        </w:tc>
      </w:tr>
      <w:tr w:rsidR="00CF4BA1" w:rsidRPr="00CF4BA1" w14:paraId="27A2F9C1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6E1FC8DD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469B301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10.3050003.2091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76051CC7" w14:textId="7648052E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da Folha - Vig. em Saúde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2E0251" w14:textId="77777777" w:rsidR="00B60D1D" w:rsidRPr="00CF4BA1" w:rsidRDefault="00B60D1D">
            <w:pPr>
              <w:rPr>
                <w:rFonts w:ascii="Arial" w:hAnsi="Arial" w:cs="Arial"/>
                <w:color w:val="0000FF"/>
                <w:sz w:val="20"/>
              </w:rPr>
            </w:pPr>
            <w:r w:rsidRPr="00CF4BA1">
              <w:rPr>
                <w:rFonts w:ascii="Arial" w:hAnsi="Arial" w:cs="Arial"/>
                <w:color w:val="0000FF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291BB95D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FF"/>
                <w:sz w:val="20"/>
              </w:rPr>
            </w:pPr>
            <w:r w:rsidRPr="00CF4BA1">
              <w:rPr>
                <w:rFonts w:ascii="Arial" w:hAnsi="Arial" w:cs="Arial"/>
                <w:color w:val="0000FF"/>
                <w:sz w:val="20"/>
              </w:rPr>
              <w:t> </w:t>
            </w:r>
          </w:p>
        </w:tc>
      </w:tr>
      <w:tr w:rsidR="00CF4BA1" w:rsidRPr="00CF4BA1" w14:paraId="0280DB94" w14:textId="77777777" w:rsidTr="00EC7AF0">
        <w:trPr>
          <w:trHeight w:val="48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32543A34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449B59B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3.1.90.11.00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7AC8D78B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VENCIMENTOS E VANTAGENS FIXAS - PESSOAL CIVIL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01E058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1108325D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 25.570,79 </w:t>
            </w:r>
          </w:p>
        </w:tc>
      </w:tr>
      <w:tr w:rsidR="00CF4BA1" w:rsidRPr="00CF4BA1" w14:paraId="61FC0F8A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24745C50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F062E9A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3.3.90.46.00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4B3683A4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AUXÍLIO-ALIMENTAÇÃO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64FF2D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0E9E1799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 12.000,00 </w:t>
            </w:r>
          </w:p>
        </w:tc>
      </w:tr>
      <w:tr w:rsidR="00CF4BA1" w:rsidRPr="00CF4BA1" w14:paraId="631BDDBD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DECFB80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779133A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AE3549C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31DBE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49CD46A4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 37.570,79 </w:t>
            </w:r>
          </w:p>
        </w:tc>
      </w:tr>
      <w:tr w:rsidR="00CF4BA1" w:rsidRPr="00CF4BA1" w14:paraId="25ECAA7C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3F168589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E0DA57F" w14:textId="77777777" w:rsidR="00B60D1D" w:rsidRPr="00CF4BA1" w:rsidRDefault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10.3030018.2089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4C92D2FA" w14:textId="21B9988A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Gestão de Apoio AFB - Federal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B4927E" w14:textId="77777777" w:rsidR="00B60D1D" w:rsidRPr="00CF4BA1" w:rsidRDefault="00B60D1D">
            <w:pPr>
              <w:rPr>
                <w:rFonts w:ascii="Arial" w:hAnsi="Arial" w:cs="Arial"/>
                <w:color w:val="0000FF"/>
                <w:sz w:val="20"/>
              </w:rPr>
            </w:pPr>
            <w:r w:rsidRPr="00CF4BA1">
              <w:rPr>
                <w:rFonts w:ascii="Arial" w:hAnsi="Arial" w:cs="Arial"/>
                <w:color w:val="0000FF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2564C52A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FF"/>
                <w:sz w:val="20"/>
              </w:rPr>
            </w:pPr>
            <w:r w:rsidRPr="00CF4BA1">
              <w:rPr>
                <w:rFonts w:ascii="Arial" w:hAnsi="Arial" w:cs="Arial"/>
                <w:color w:val="0000FF"/>
                <w:sz w:val="20"/>
              </w:rPr>
              <w:t> </w:t>
            </w:r>
          </w:p>
        </w:tc>
      </w:tr>
      <w:tr w:rsidR="00CF4BA1" w:rsidRPr="00CF4BA1" w14:paraId="73C2C554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035522CE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424DE7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3.3.90.30.00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4576C2A9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MATERIAL DE CONSUMO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16B8EA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1AC0DBF3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157.495,06 </w:t>
            </w:r>
          </w:p>
        </w:tc>
      </w:tr>
      <w:tr w:rsidR="00CF4BA1" w:rsidRPr="00CF4BA1" w14:paraId="724F987E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12190F5F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66F59B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8D0E59E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05C413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353FF966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157.495,06 </w:t>
            </w:r>
          </w:p>
        </w:tc>
      </w:tr>
      <w:tr w:rsidR="00CF4BA1" w:rsidRPr="00CF4BA1" w14:paraId="502FEDDC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7299FCD3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Func</w:t>
            </w:r>
            <w:proofErr w:type="spellEnd"/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. Prog.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8852FF4" w14:textId="1874A70F" w:rsidR="00B60D1D" w:rsidRPr="00CF4BA1" w:rsidRDefault="00B60D1D" w:rsidP="00EC7AF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10.3030018.2</w:t>
            </w:r>
            <w:r w:rsidR="00EC7AF0">
              <w:rPr>
                <w:rFonts w:ascii="Arial" w:hAnsi="Arial" w:cs="Arial"/>
                <w:b/>
                <w:bCs/>
                <w:color w:val="000000"/>
                <w:sz w:val="20"/>
              </w:rPr>
              <w:t>XXX</w:t>
            </w:r>
          </w:p>
        </w:tc>
        <w:tc>
          <w:tcPr>
            <w:tcW w:w="3118" w:type="dxa"/>
            <w:shd w:val="clear" w:color="auto" w:fill="auto"/>
            <w:vAlign w:val="bottom"/>
            <w:hideMark/>
          </w:tcPr>
          <w:p w14:paraId="488D5C83" w14:textId="45FC4065" w:rsidR="00B60D1D" w:rsidRPr="00CF4BA1" w:rsidRDefault="00B60D1D" w:rsidP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Gestão do SUS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222E242" w14:textId="77777777" w:rsidR="00B60D1D" w:rsidRPr="00CF4BA1" w:rsidRDefault="00B60D1D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  <w:r w:rsidRPr="00CF4BA1">
              <w:rPr>
                <w:rFonts w:ascii="Arial" w:hAnsi="Arial" w:cs="Arial"/>
                <w:color w:val="0000FF"/>
                <w:sz w:val="20"/>
              </w:rPr>
              <w:t>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3F4EE18E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CF4BA1" w:rsidRPr="00CF4BA1" w14:paraId="3718C4A4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59C4F2A1" w14:textId="77777777" w:rsidR="00B60D1D" w:rsidRPr="00CF4BA1" w:rsidRDefault="00B60D1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Categ. Econ.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39CDEEE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3.3.90.14.00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421457F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DIÁRIAS - CIVIL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740ED9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0.2.600.0000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5E6A8262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8.619,39</w:t>
            </w:r>
          </w:p>
        </w:tc>
      </w:tr>
      <w:tr w:rsidR="00CF4BA1" w:rsidRPr="00CF4BA1" w14:paraId="730AF0C0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4C3C95A7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B460BD9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941580D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TOTAL POR AÇÃO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DBCADB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</w:t>
            </w:r>
          </w:p>
        </w:tc>
        <w:tc>
          <w:tcPr>
            <w:tcW w:w="1477" w:type="dxa"/>
            <w:shd w:val="clear" w:color="auto" w:fill="auto"/>
            <w:vAlign w:val="center"/>
            <w:hideMark/>
          </w:tcPr>
          <w:p w14:paraId="1D020F20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 xml:space="preserve">          8.619,39 </w:t>
            </w:r>
          </w:p>
        </w:tc>
      </w:tr>
      <w:tr w:rsidR="00CF4BA1" w:rsidRPr="00CF4BA1" w14:paraId="24A64A02" w14:textId="77777777" w:rsidTr="00EC7AF0">
        <w:trPr>
          <w:trHeight w:val="300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14:paraId="05C2E373" w14:textId="77777777" w:rsidR="00B60D1D" w:rsidRPr="00CF4BA1" w:rsidRDefault="00B60D1D">
            <w:pPr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09C6342" w14:textId="77777777" w:rsidR="00B60D1D" w:rsidRPr="00CF4BA1" w:rsidRDefault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2A98A276" w14:textId="5BAC9056" w:rsidR="00B60D1D" w:rsidRPr="00CF4BA1" w:rsidRDefault="00B60D1D" w:rsidP="00B60D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>TOTAL DO CRÉDITO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C9D4748" w14:textId="1DFD3645" w:rsidR="00B60D1D" w:rsidRPr="00CF4BA1" w:rsidRDefault="00B60D1D" w:rsidP="00B60D1D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CF4BA1">
              <w:rPr>
                <w:rFonts w:ascii="Arial" w:hAnsi="Arial" w:cs="Arial"/>
                <w:color w:val="000000"/>
                <w:sz w:val="20"/>
              </w:rPr>
              <w:t>R$ </w:t>
            </w:r>
          </w:p>
        </w:tc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78C47AC2" w14:textId="77777777" w:rsidR="00B60D1D" w:rsidRPr="00CF4BA1" w:rsidRDefault="00B60D1D" w:rsidP="00CF4BA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F4BA1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1.938.394,92 </w:t>
            </w:r>
          </w:p>
        </w:tc>
      </w:tr>
    </w:tbl>
    <w:p w14:paraId="32ABD6FB" w14:textId="2A134825" w:rsidR="00B60D1D" w:rsidRPr="00CF4BA1" w:rsidRDefault="00B60D1D" w:rsidP="001C029E">
      <w:pPr>
        <w:jc w:val="both"/>
        <w:rPr>
          <w:rFonts w:ascii="Arial" w:hAnsi="Arial" w:cs="Arial"/>
          <w:bCs/>
        </w:rPr>
      </w:pPr>
    </w:p>
    <w:p w14:paraId="1DDF5855" w14:textId="3E0B1FD1" w:rsidR="00236732" w:rsidRPr="00CF4BA1" w:rsidRDefault="00302E20" w:rsidP="00236732">
      <w:pPr>
        <w:jc w:val="both"/>
        <w:rPr>
          <w:rFonts w:ascii="Arial" w:hAnsi="Arial" w:cs="Arial"/>
        </w:rPr>
      </w:pPr>
      <w:r w:rsidRPr="00CF4BA1">
        <w:rPr>
          <w:rFonts w:ascii="Arial" w:hAnsi="Arial" w:cs="Arial"/>
          <w:color w:val="000000" w:themeColor="text1"/>
        </w:rPr>
        <w:t>Art. 2º. Para cobertura do cr</w:t>
      </w:r>
      <w:r w:rsidR="007657F6" w:rsidRPr="00CF4BA1">
        <w:rPr>
          <w:rFonts w:ascii="Arial" w:hAnsi="Arial" w:cs="Arial"/>
          <w:color w:val="000000" w:themeColor="text1"/>
        </w:rPr>
        <w:t xml:space="preserve">édito no art. 1º fica vinculado </w:t>
      </w:r>
      <w:r w:rsidR="00236732" w:rsidRPr="00CF4BA1">
        <w:rPr>
          <w:rFonts w:ascii="Arial" w:hAnsi="Arial" w:cs="Arial"/>
          <w:color w:val="000000" w:themeColor="text1"/>
        </w:rPr>
        <w:t xml:space="preserve">saldo de recursos </w:t>
      </w:r>
      <w:r w:rsidR="006E66E4" w:rsidRPr="00CF4BA1">
        <w:rPr>
          <w:rFonts w:ascii="Arial" w:hAnsi="Arial" w:cs="Arial"/>
          <w:color w:val="000000" w:themeColor="text1"/>
        </w:rPr>
        <w:t>de Superávit Financeiro apurado e</w:t>
      </w:r>
      <w:r w:rsidR="005116D8" w:rsidRPr="00CF4BA1">
        <w:rPr>
          <w:rFonts w:ascii="Arial" w:hAnsi="Arial" w:cs="Arial"/>
          <w:color w:val="000000" w:themeColor="text1"/>
        </w:rPr>
        <w:t xml:space="preserve">m 31/12/2022, provenientes de </w:t>
      </w:r>
      <w:r w:rsidR="006E66E4" w:rsidRPr="00CF4BA1">
        <w:rPr>
          <w:rFonts w:ascii="Arial" w:hAnsi="Arial" w:cs="Arial"/>
        </w:rPr>
        <w:t>recursos de repasse financeiro dos Blocos</w:t>
      </w:r>
      <w:r w:rsidR="005116D8" w:rsidRPr="00CF4BA1">
        <w:rPr>
          <w:rFonts w:ascii="Arial" w:hAnsi="Arial" w:cs="Arial"/>
        </w:rPr>
        <w:t xml:space="preserve"> de</w:t>
      </w:r>
      <w:r w:rsidR="000A3383" w:rsidRPr="00CF4BA1">
        <w:rPr>
          <w:rFonts w:ascii="Arial" w:hAnsi="Arial" w:cs="Arial"/>
        </w:rPr>
        <w:t xml:space="preserve"> </w:t>
      </w:r>
      <w:r w:rsidR="006E66E4" w:rsidRPr="00CF4BA1">
        <w:rPr>
          <w:rFonts w:ascii="Arial" w:hAnsi="Arial" w:cs="Arial"/>
        </w:rPr>
        <w:t>Atenção Primaria a Saúde</w:t>
      </w:r>
      <w:r w:rsidR="005116D8" w:rsidRPr="00CF4BA1">
        <w:rPr>
          <w:rFonts w:ascii="Arial" w:hAnsi="Arial" w:cs="Arial"/>
        </w:rPr>
        <w:t xml:space="preserve"> </w:t>
      </w:r>
      <w:r w:rsidR="000A3383" w:rsidRPr="00CF4BA1">
        <w:rPr>
          <w:rFonts w:ascii="Arial" w:hAnsi="Arial" w:cs="Arial"/>
        </w:rPr>
        <w:t xml:space="preserve">– APS no valor de </w:t>
      </w:r>
      <w:r w:rsidR="005116D8" w:rsidRPr="00CF4BA1">
        <w:rPr>
          <w:rFonts w:ascii="Arial" w:hAnsi="Arial" w:cs="Arial"/>
        </w:rPr>
        <w:t>R$ 1.554.932,86 (um milhão e quinhentos e cinquenta e quatro mil novecentos e trinta e dois reais e oitenta seis centavos);</w:t>
      </w:r>
      <w:r w:rsidR="000A3383" w:rsidRPr="00CF4BA1">
        <w:rPr>
          <w:rFonts w:ascii="Arial" w:hAnsi="Arial" w:cs="Arial"/>
        </w:rPr>
        <w:t xml:space="preserve"> Vigilância em Saúde no valor de R$ 37.570,79 (trinta e sete quinhentos e setenta reais e setenta e nove centavos) p</w:t>
      </w:r>
      <w:r w:rsidR="00C32682" w:rsidRPr="00CF4BA1">
        <w:rPr>
          <w:rFonts w:ascii="Arial" w:hAnsi="Arial" w:cs="Arial"/>
        </w:rPr>
        <w:t xml:space="preserve">ara Atenção Vigilância em Saúde; </w:t>
      </w:r>
      <w:r w:rsidR="000A3383" w:rsidRPr="00CF4BA1">
        <w:rPr>
          <w:rFonts w:ascii="Arial" w:hAnsi="Arial" w:cs="Arial"/>
        </w:rPr>
        <w:t xml:space="preserve">Assistência Farmacêutica no valor de R$ 157.495,06 (cento e cinquenta e sete mil quatrocentos e noventa e cinco reais e seis centavos); </w:t>
      </w:r>
      <w:r w:rsidR="00C32682" w:rsidRPr="00CF4BA1">
        <w:rPr>
          <w:rFonts w:ascii="Arial" w:hAnsi="Arial" w:cs="Arial"/>
        </w:rPr>
        <w:t>m</w:t>
      </w:r>
      <w:r w:rsidR="000A3383" w:rsidRPr="00CF4BA1">
        <w:rPr>
          <w:rFonts w:ascii="Arial" w:hAnsi="Arial" w:cs="Arial"/>
        </w:rPr>
        <w:t>édia e Alta Complexidade no valor d</w:t>
      </w:r>
      <w:r w:rsidR="006E66E4" w:rsidRPr="00CF4BA1">
        <w:rPr>
          <w:rFonts w:ascii="Arial" w:hAnsi="Arial" w:cs="Arial"/>
        </w:rPr>
        <w:t>e R$ 180.776,82 (cento e oitenta mil e setecentos e setenta e seis reais e oitenta e dois centavos)</w:t>
      </w:r>
      <w:r w:rsidR="00C32682" w:rsidRPr="00CF4BA1">
        <w:rPr>
          <w:rFonts w:ascii="Arial" w:hAnsi="Arial" w:cs="Arial"/>
        </w:rPr>
        <w:t xml:space="preserve"> e Gestão do SUS no valor de R$ 8.619,39 (oito mil seiscentos e dezenove reais e trinta e nove centavos), os quais foram </w:t>
      </w:r>
      <w:r w:rsidR="002965E2" w:rsidRPr="00CF4BA1">
        <w:rPr>
          <w:rFonts w:ascii="Arial" w:hAnsi="Arial" w:cs="Arial"/>
        </w:rPr>
        <w:t>autorizado</w:t>
      </w:r>
      <w:r w:rsidR="00C32682" w:rsidRPr="00CF4BA1">
        <w:rPr>
          <w:rFonts w:ascii="Arial" w:hAnsi="Arial" w:cs="Arial"/>
        </w:rPr>
        <w:t>s</w:t>
      </w:r>
      <w:r w:rsidR="002965E2" w:rsidRPr="00CF4BA1">
        <w:rPr>
          <w:rFonts w:ascii="Arial" w:hAnsi="Arial" w:cs="Arial"/>
        </w:rPr>
        <w:t xml:space="preserve"> sua reprogramação nos termos da LC </w:t>
      </w:r>
      <w:r w:rsidR="00236732" w:rsidRPr="00CF4BA1">
        <w:rPr>
          <w:rFonts w:ascii="Arial" w:hAnsi="Arial" w:cs="Arial"/>
        </w:rPr>
        <w:t xml:space="preserve">nº 172 de 15.04.2020; </w:t>
      </w:r>
      <w:r w:rsidR="002965E2" w:rsidRPr="00CF4BA1">
        <w:rPr>
          <w:rFonts w:ascii="Arial" w:hAnsi="Arial" w:cs="Arial"/>
        </w:rPr>
        <w:t>LC</w:t>
      </w:r>
      <w:r w:rsidR="00236732" w:rsidRPr="00CF4BA1">
        <w:rPr>
          <w:rFonts w:ascii="Arial" w:hAnsi="Arial" w:cs="Arial"/>
        </w:rPr>
        <w:t xml:space="preserve"> </w:t>
      </w:r>
      <w:r w:rsidR="002965E2" w:rsidRPr="00CF4BA1">
        <w:rPr>
          <w:rFonts w:ascii="Arial" w:hAnsi="Arial" w:cs="Arial"/>
        </w:rPr>
        <w:t>nº 197</w:t>
      </w:r>
      <w:r w:rsidR="00236732" w:rsidRPr="00CF4BA1">
        <w:rPr>
          <w:rFonts w:ascii="Arial" w:hAnsi="Arial" w:cs="Arial"/>
        </w:rPr>
        <w:t xml:space="preserve">, </w:t>
      </w:r>
      <w:r w:rsidR="002965E2" w:rsidRPr="00CF4BA1">
        <w:rPr>
          <w:rFonts w:ascii="Arial" w:hAnsi="Arial" w:cs="Arial"/>
        </w:rPr>
        <w:t>6</w:t>
      </w:r>
      <w:r w:rsidR="00236732" w:rsidRPr="00CF4BA1">
        <w:rPr>
          <w:rFonts w:ascii="Arial" w:hAnsi="Arial" w:cs="Arial"/>
        </w:rPr>
        <w:t>.12.</w:t>
      </w:r>
      <w:r w:rsidR="002965E2" w:rsidRPr="00CF4BA1">
        <w:rPr>
          <w:rFonts w:ascii="Arial" w:hAnsi="Arial" w:cs="Arial"/>
        </w:rPr>
        <w:t>2022, que estabelece o prazo para aplicação dos recursos até final do exercício financeiro de 2023, e considerando a NOTA TÉCNICA do CONASEMS – Conselho Nacional de Secretarias Municipais de Saúde, de 09</w:t>
      </w:r>
      <w:r w:rsidR="00236732" w:rsidRPr="00CF4BA1">
        <w:rPr>
          <w:rFonts w:ascii="Arial" w:hAnsi="Arial" w:cs="Arial"/>
        </w:rPr>
        <w:t>.02.</w:t>
      </w:r>
      <w:r w:rsidR="002965E2" w:rsidRPr="00CF4BA1">
        <w:rPr>
          <w:rFonts w:ascii="Arial" w:hAnsi="Arial" w:cs="Arial"/>
        </w:rPr>
        <w:t xml:space="preserve">2023, que traz orientações para viabilizar meios legais que possibilitem aos municípios a execução dos recursos financeiros remanescentes de exercícios financeiros anteriores, constantes nos Fundos Municipais de Saúde, </w:t>
      </w:r>
      <w:r w:rsidR="00236732" w:rsidRPr="00CF4BA1">
        <w:rPr>
          <w:rFonts w:ascii="Arial" w:hAnsi="Arial" w:cs="Arial"/>
        </w:rPr>
        <w:t xml:space="preserve">e autorizado pelo </w:t>
      </w:r>
      <w:r w:rsidR="002965E2" w:rsidRPr="00CF4BA1">
        <w:rPr>
          <w:rFonts w:ascii="Arial" w:hAnsi="Arial" w:cs="Arial"/>
        </w:rPr>
        <w:t>Conselho Municipal de Saúde</w:t>
      </w:r>
      <w:r w:rsidR="00236732" w:rsidRPr="00CF4BA1">
        <w:rPr>
          <w:rFonts w:ascii="Arial" w:hAnsi="Arial" w:cs="Arial"/>
        </w:rPr>
        <w:t xml:space="preserve"> Resolução nº 00</w:t>
      </w:r>
      <w:r w:rsidR="008C4ADA" w:rsidRPr="00CF4BA1">
        <w:rPr>
          <w:rFonts w:ascii="Arial" w:hAnsi="Arial" w:cs="Arial"/>
        </w:rPr>
        <w:t>5</w:t>
      </w:r>
      <w:r w:rsidR="00236732" w:rsidRPr="00CF4BA1">
        <w:rPr>
          <w:rFonts w:ascii="Arial" w:hAnsi="Arial" w:cs="Arial"/>
        </w:rPr>
        <w:t>/2023/CMS</w:t>
      </w:r>
      <w:r w:rsidR="002965E2" w:rsidRPr="00CF4BA1">
        <w:rPr>
          <w:rFonts w:ascii="Arial" w:hAnsi="Arial" w:cs="Arial"/>
        </w:rPr>
        <w:t>.</w:t>
      </w:r>
    </w:p>
    <w:p w14:paraId="61F87AA2" w14:textId="77777777" w:rsidR="00236732" w:rsidRPr="00CF4BA1" w:rsidRDefault="00236732" w:rsidP="00236732">
      <w:pPr>
        <w:jc w:val="both"/>
        <w:rPr>
          <w:rFonts w:ascii="Arial" w:hAnsi="Arial" w:cs="Arial"/>
        </w:rPr>
      </w:pPr>
    </w:p>
    <w:p w14:paraId="0EEC60FC" w14:textId="56890635" w:rsidR="00AA43F3" w:rsidRPr="00CF4BA1" w:rsidRDefault="0010462D" w:rsidP="00236732">
      <w:pPr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 xml:space="preserve">Art. 3º. </w:t>
      </w:r>
      <w:r w:rsidR="00AA43F3" w:rsidRPr="00CF4BA1">
        <w:rPr>
          <w:rFonts w:ascii="Arial" w:hAnsi="Arial" w:cs="Arial"/>
          <w:color w:val="000000" w:themeColor="text1"/>
        </w:rPr>
        <w:t xml:space="preserve">Art. 3º. O crédito previsto na presente lei, fica incorporado ao Plano Plurianual – PPA, Lei de Diretrizes Orçamentária – LDO e na Lei Orçamentária Anual – LOA para o exercício financeiro de 2023, Lei nº </w:t>
      </w:r>
      <w:r w:rsidR="00AA43F3" w:rsidRPr="00CF4BA1">
        <w:rPr>
          <w:rFonts w:ascii="Arial" w:hAnsi="Arial" w:cs="Arial"/>
        </w:rPr>
        <w:t xml:space="preserve">1625, de 08 de dezembro de 2022, e </w:t>
      </w:r>
      <w:r w:rsidR="00AA43F3" w:rsidRPr="00CF4BA1">
        <w:rPr>
          <w:rFonts w:ascii="Arial" w:hAnsi="Arial" w:cs="Arial"/>
          <w:color w:val="000000" w:themeColor="text1"/>
        </w:rPr>
        <w:t>será aberto por Decreto do Executivo, conforme estabelece o Artigo 42, c/c 46 da Lei Federal 4.320/64.</w:t>
      </w:r>
    </w:p>
    <w:p w14:paraId="61C00468" w14:textId="77777777" w:rsidR="00D643D0" w:rsidRPr="00CF4BA1" w:rsidRDefault="00D643D0" w:rsidP="00236732">
      <w:pPr>
        <w:jc w:val="both"/>
        <w:rPr>
          <w:rFonts w:ascii="Arial" w:hAnsi="Arial" w:cs="Arial"/>
        </w:rPr>
      </w:pPr>
    </w:p>
    <w:p w14:paraId="24F41BD6" w14:textId="45E89E2A" w:rsidR="0010462D" w:rsidRPr="00CF4BA1" w:rsidRDefault="0010462D" w:rsidP="0010462D">
      <w:pPr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 xml:space="preserve">Art. 4º. Esta Lei entra em vigor na data de sua publicação. </w:t>
      </w:r>
    </w:p>
    <w:p w14:paraId="080893A4" w14:textId="77777777" w:rsidR="00D643D0" w:rsidRPr="00CF4BA1" w:rsidRDefault="00D643D0" w:rsidP="0010462D">
      <w:pPr>
        <w:jc w:val="both"/>
        <w:rPr>
          <w:rFonts w:ascii="Arial" w:hAnsi="Arial" w:cs="Arial"/>
          <w:color w:val="000000" w:themeColor="text1"/>
        </w:rPr>
      </w:pPr>
    </w:p>
    <w:p w14:paraId="4B3D994A" w14:textId="76142910" w:rsidR="00AA43F3" w:rsidRPr="00CF4BA1" w:rsidRDefault="00AA43F3" w:rsidP="0010462D">
      <w:pPr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 xml:space="preserve">Art. 5º. Revoga-se as disposições em contrário. </w:t>
      </w:r>
    </w:p>
    <w:p w14:paraId="2FCD0163" w14:textId="77777777" w:rsidR="007657F6" w:rsidRPr="00CF4BA1" w:rsidRDefault="007657F6" w:rsidP="00CB64EA">
      <w:pPr>
        <w:jc w:val="right"/>
        <w:rPr>
          <w:rFonts w:ascii="Arial" w:hAnsi="Arial" w:cs="Arial"/>
          <w:color w:val="000000" w:themeColor="text1"/>
        </w:rPr>
      </w:pPr>
      <w:bookmarkStart w:id="1" w:name="_Hlk93309114"/>
    </w:p>
    <w:p w14:paraId="7D01577E" w14:textId="77777777" w:rsidR="007657F6" w:rsidRPr="00CF4BA1" w:rsidRDefault="007657F6" w:rsidP="00CB64EA">
      <w:pPr>
        <w:jc w:val="right"/>
        <w:rPr>
          <w:rFonts w:ascii="Arial" w:hAnsi="Arial" w:cs="Arial"/>
          <w:color w:val="000000" w:themeColor="text1"/>
        </w:rPr>
      </w:pPr>
    </w:p>
    <w:bookmarkEnd w:id="1"/>
    <w:p w14:paraId="1A6C8D01" w14:textId="77777777" w:rsidR="00CB64EA" w:rsidRPr="00CF4BA1" w:rsidRDefault="00CB64EA" w:rsidP="00CB64EA">
      <w:pPr>
        <w:jc w:val="center"/>
        <w:rPr>
          <w:rFonts w:ascii="Arial" w:hAnsi="Arial" w:cs="Arial"/>
          <w:b/>
          <w:bCs/>
          <w:color w:val="000000" w:themeColor="text1"/>
        </w:rPr>
      </w:pPr>
      <w:proofErr w:type="spellStart"/>
      <w:r w:rsidRPr="00CF4BA1">
        <w:rPr>
          <w:rFonts w:ascii="Arial" w:hAnsi="Arial" w:cs="Arial"/>
          <w:b/>
          <w:color w:val="000000" w:themeColor="text1"/>
        </w:rPr>
        <w:t>Denair</w:t>
      </w:r>
      <w:proofErr w:type="spellEnd"/>
      <w:r w:rsidRPr="00CF4BA1">
        <w:rPr>
          <w:rFonts w:ascii="Arial" w:hAnsi="Arial" w:cs="Arial"/>
          <w:b/>
          <w:color w:val="000000" w:themeColor="text1"/>
        </w:rPr>
        <w:t xml:space="preserve"> Pedro da Silva </w:t>
      </w:r>
    </w:p>
    <w:p w14:paraId="0034DC23" w14:textId="0B3F16D9" w:rsidR="001C029E" w:rsidRPr="00CF4BA1" w:rsidRDefault="00CB64EA" w:rsidP="00CB64EA">
      <w:pPr>
        <w:jc w:val="center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>Prefeito Municipal</w:t>
      </w:r>
    </w:p>
    <w:p w14:paraId="0E5C399C" w14:textId="5FB770D6" w:rsidR="00D643D0" w:rsidRPr="00CF4BA1" w:rsidRDefault="00D643D0" w:rsidP="00CB64EA">
      <w:pPr>
        <w:jc w:val="center"/>
        <w:rPr>
          <w:rFonts w:ascii="Arial" w:hAnsi="Arial" w:cs="Arial"/>
          <w:color w:val="000000" w:themeColor="text1"/>
        </w:rPr>
      </w:pPr>
    </w:p>
    <w:p w14:paraId="099105DF" w14:textId="16D6192B" w:rsidR="007657F6" w:rsidRPr="00CF4BA1" w:rsidRDefault="007657F6" w:rsidP="007657F6">
      <w:pPr>
        <w:pStyle w:val="Corpodetexto"/>
        <w:rPr>
          <w:rFonts w:ascii="Arial" w:hAnsi="Arial" w:cs="Arial"/>
          <w:b/>
          <w:color w:val="000000"/>
          <w:sz w:val="24"/>
        </w:rPr>
      </w:pPr>
      <w:r w:rsidRPr="00CF4BA1">
        <w:rPr>
          <w:rFonts w:ascii="Arial" w:hAnsi="Arial" w:cs="Arial"/>
          <w:b/>
          <w:color w:val="000000"/>
          <w:sz w:val="24"/>
        </w:rPr>
        <w:lastRenderedPageBreak/>
        <w:t xml:space="preserve">Mensagem </w:t>
      </w:r>
      <w:r w:rsidR="00F73961" w:rsidRPr="00CF4BA1">
        <w:rPr>
          <w:rFonts w:ascii="Arial" w:hAnsi="Arial" w:cs="Arial"/>
          <w:b/>
          <w:color w:val="000000"/>
          <w:sz w:val="24"/>
        </w:rPr>
        <w:t xml:space="preserve">de </w:t>
      </w:r>
      <w:r w:rsidR="00F40034" w:rsidRPr="00CF4BA1">
        <w:rPr>
          <w:rFonts w:ascii="Arial" w:hAnsi="Arial" w:cs="Arial"/>
          <w:b/>
          <w:color w:val="000000"/>
          <w:sz w:val="24"/>
        </w:rPr>
        <w:t xml:space="preserve">Projeto de Lei </w:t>
      </w:r>
    </w:p>
    <w:p w14:paraId="00BEE2EE" w14:textId="77777777" w:rsidR="00AA49AB" w:rsidRPr="00CF4BA1" w:rsidRDefault="00AA49AB" w:rsidP="001C029E">
      <w:pPr>
        <w:jc w:val="both"/>
        <w:rPr>
          <w:rFonts w:ascii="Arial" w:hAnsi="Arial" w:cs="Arial"/>
          <w:color w:val="000000" w:themeColor="text1"/>
        </w:rPr>
      </w:pPr>
    </w:p>
    <w:p w14:paraId="2B985DC8" w14:textId="3CB85F66" w:rsidR="001C029E" w:rsidRPr="00CF4BA1" w:rsidRDefault="001C029E" w:rsidP="001C029E">
      <w:pPr>
        <w:ind w:firstLine="360"/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>Senhor Presidente,</w:t>
      </w:r>
    </w:p>
    <w:p w14:paraId="0F527D14" w14:textId="77777777" w:rsidR="001C029E" w:rsidRPr="00CF4BA1" w:rsidRDefault="001C029E" w:rsidP="001C029E">
      <w:pPr>
        <w:ind w:firstLine="360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>Senhores Vereadores,</w:t>
      </w:r>
    </w:p>
    <w:p w14:paraId="6A951D50" w14:textId="77777777" w:rsidR="001C029E" w:rsidRPr="00CF4BA1" w:rsidRDefault="001C029E" w:rsidP="001C029E">
      <w:pPr>
        <w:ind w:firstLine="567"/>
        <w:rPr>
          <w:rFonts w:ascii="Arial" w:hAnsi="Arial" w:cs="Arial"/>
          <w:color w:val="000000" w:themeColor="text1"/>
        </w:rPr>
      </w:pPr>
    </w:p>
    <w:p w14:paraId="739FCAB7" w14:textId="2D9DE76F" w:rsidR="001C029E" w:rsidRPr="00CF4BA1" w:rsidRDefault="001C029E" w:rsidP="00D643D0">
      <w:pPr>
        <w:ind w:firstLine="360"/>
        <w:jc w:val="both"/>
        <w:rPr>
          <w:rFonts w:ascii="Arial" w:hAnsi="Arial" w:cs="Arial"/>
          <w:b/>
          <w:iCs/>
        </w:rPr>
      </w:pPr>
      <w:r w:rsidRPr="00CF4BA1">
        <w:rPr>
          <w:rFonts w:ascii="Arial" w:hAnsi="Arial" w:cs="Arial"/>
          <w:bCs/>
          <w:color w:val="000000" w:themeColor="text1"/>
        </w:rPr>
        <w:t xml:space="preserve">Ao cumprimentá-los, encaminho o Projeto de Lei supracitado, que </w:t>
      </w:r>
      <w:r w:rsidR="00D643D0" w:rsidRPr="00CF4BA1">
        <w:rPr>
          <w:rFonts w:ascii="Arial" w:hAnsi="Arial" w:cs="Arial"/>
          <w:b/>
          <w:color w:val="000000" w:themeColor="text1"/>
        </w:rPr>
        <w:t xml:space="preserve">“DISPÕE SOBRE ABERTURA DE CRÉDITO ADICIONAL ESPECIAL NO ORÇAMENTO VIGENTE, </w:t>
      </w:r>
      <w:r w:rsidR="00D643D0" w:rsidRPr="00CF4BA1">
        <w:rPr>
          <w:rStyle w:val="nfase"/>
          <w:rFonts w:ascii="Arial" w:hAnsi="Arial" w:cs="Arial"/>
          <w:b/>
          <w:i w:val="0"/>
          <w:color w:val="000000" w:themeColor="text1"/>
        </w:rPr>
        <w:t xml:space="preserve">DE R$ </w:t>
      </w:r>
      <w:r w:rsidR="00D643D0" w:rsidRPr="00CF4BA1">
        <w:rPr>
          <w:rFonts w:ascii="Arial" w:hAnsi="Arial" w:cs="Arial"/>
          <w:b/>
        </w:rPr>
        <w:t>1.939.394,92 (UM MILHÃO NOVECENTOS E TRINTA E NOVE MIL, TREZENTOS E NOVENTA E QUATRO REAIS E NOVENTA E DOIS CENTAVOS), DE RECURSOS DE EXERCICIOS ANTERIORES</w:t>
      </w:r>
      <w:r w:rsidR="00D643D0" w:rsidRPr="00CF4BA1">
        <w:rPr>
          <w:rStyle w:val="nfase"/>
          <w:rFonts w:ascii="Arial" w:hAnsi="Arial" w:cs="Arial"/>
          <w:b/>
          <w:i w:val="0"/>
        </w:rPr>
        <w:t xml:space="preserve">”, </w:t>
      </w:r>
      <w:r w:rsidRPr="00CF4BA1">
        <w:rPr>
          <w:rFonts w:ascii="Arial" w:hAnsi="Arial" w:cs="Arial"/>
          <w:bCs/>
          <w:iCs/>
          <w:color w:val="000000" w:themeColor="text1"/>
        </w:rPr>
        <w:t>para análise e posterior votação em plenário.</w:t>
      </w:r>
    </w:p>
    <w:p w14:paraId="53D551B1" w14:textId="77777777" w:rsidR="00F40034" w:rsidRPr="00CF4BA1" w:rsidRDefault="00F40034" w:rsidP="00F40034">
      <w:pPr>
        <w:jc w:val="both"/>
        <w:rPr>
          <w:rFonts w:ascii="Arial" w:hAnsi="Arial" w:cs="Arial"/>
        </w:rPr>
      </w:pPr>
    </w:p>
    <w:p w14:paraId="2D23449C" w14:textId="0A660873" w:rsidR="00D643D0" w:rsidRPr="00CF4BA1" w:rsidRDefault="00F40034" w:rsidP="00D643D0">
      <w:pPr>
        <w:ind w:firstLine="360"/>
        <w:jc w:val="both"/>
        <w:rPr>
          <w:rFonts w:ascii="Arial" w:hAnsi="Arial" w:cs="Arial"/>
        </w:rPr>
      </w:pPr>
      <w:r w:rsidRPr="00CF4BA1">
        <w:rPr>
          <w:rFonts w:ascii="Arial" w:hAnsi="Arial" w:cs="Arial"/>
          <w:color w:val="000000" w:themeColor="text1"/>
        </w:rPr>
        <w:t>O Recurso tratado no presente projeto é proveniente</w:t>
      </w:r>
      <w:r w:rsidR="00E83DE1" w:rsidRPr="00CF4BA1">
        <w:rPr>
          <w:rFonts w:ascii="Arial" w:hAnsi="Arial" w:cs="Arial"/>
          <w:color w:val="000000" w:themeColor="text1"/>
        </w:rPr>
        <w:t xml:space="preserve"> </w:t>
      </w:r>
      <w:r w:rsidR="008C4ADA" w:rsidRPr="00CF4BA1">
        <w:rPr>
          <w:rFonts w:ascii="Arial" w:hAnsi="Arial" w:cs="Arial"/>
          <w:color w:val="000000" w:themeColor="text1"/>
        </w:rPr>
        <w:t>de superávit financeiro apurado em 31/12/2022</w:t>
      </w:r>
      <w:r w:rsidR="00D643D0" w:rsidRPr="00CF4BA1">
        <w:rPr>
          <w:rFonts w:ascii="Arial" w:hAnsi="Arial" w:cs="Arial"/>
          <w:color w:val="000000" w:themeColor="text1"/>
        </w:rPr>
        <w:t xml:space="preserve">, provenientes de </w:t>
      </w:r>
      <w:r w:rsidR="00D643D0" w:rsidRPr="00CF4BA1">
        <w:rPr>
          <w:rFonts w:ascii="Arial" w:hAnsi="Arial" w:cs="Arial"/>
        </w:rPr>
        <w:t xml:space="preserve">recursos de repasse financeiro dos Blocos de Atenção Primaria a Saúde – APS no valor de R$ 1.554.932,86 (um milhão e quinhentos e cinquenta e quatro mil novecentos e trinta e dois reais e oitenta seis centavos); Vigilância em Saúde no valor de R$ 37.570,79 (trinta e sete quinhentos e setenta reais e setenta e nove centavos) para Atenção Vigilância em Saúde; Assistência Farmacêutica no valor de R$ 157.495,06 (cento e cinquenta e sete mil quatrocentos e noventa e cinco reais e seis centavos); média e Alta Complexidade no valor de R$ 180.776,82 (cento e oitenta mil e setecentos e setenta e seis reais e oitenta e dois centavos) e Gestão do SUS no valor de R$ 8.619,39 (oito mil seiscentos e dezenove reais e trinta e nove centavos), os quais foram autorizados sua reprogramação nos termos da LC nº 172 de 15.04.2020; LC nº 197, 6.12.2022, que estabelece o prazo para aplicação dos recursos até final do exercício financeiro de 2023, e considerando a NOTA TÉCNICA do CONASEMS – Conselho Nacional de Secretarias Municipais de Saúde, de 09.02.2023, que traz orientações para viabilizar meios legais que possibilitem aos municípios a execução dos recursos financeiros remanescentes de exercícios financeiros anteriores, constantes nos Fundos Municipais de Saúde, e autorizado pelo Conselho Municipal de Saúde Resolução nº 005/2023/CM. </w:t>
      </w:r>
    </w:p>
    <w:p w14:paraId="56E0BD7A" w14:textId="77777777" w:rsidR="008C4ADA" w:rsidRPr="00CF4BA1" w:rsidRDefault="008C4ADA" w:rsidP="00F40034">
      <w:pPr>
        <w:ind w:firstLine="360"/>
        <w:jc w:val="both"/>
        <w:rPr>
          <w:rFonts w:ascii="Arial" w:hAnsi="Arial" w:cs="Arial"/>
          <w:color w:val="000000" w:themeColor="text1"/>
        </w:rPr>
      </w:pPr>
    </w:p>
    <w:p w14:paraId="2D89C4C3" w14:textId="792F1FCB" w:rsidR="00E83DE1" w:rsidRPr="00CF4BA1" w:rsidRDefault="001E405D" w:rsidP="00E83DE1">
      <w:pPr>
        <w:ind w:firstLine="360"/>
        <w:jc w:val="both"/>
        <w:rPr>
          <w:rFonts w:ascii="Arial" w:hAnsi="Arial" w:cs="Arial"/>
          <w:color w:val="000000" w:themeColor="text1"/>
        </w:rPr>
      </w:pPr>
      <w:r w:rsidRPr="00CF4BA1">
        <w:rPr>
          <w:rStyle w:val="nfase"/>
          <w:rFonts w:ascii="Arial" w:hAnsi="Arial" w:cs="Arial"/>
          <w:i w:val="0"/>
          <w:color w:val="000000" w:themeColor="text1"/>
        </w:rPr>
        <w:t>Diante do exposto, c</w:t>
      </w:r>
      <w:r w:rsidR="008C4ADA" w:rsidRPr="00CF4BA1">
        <w:rPr>
          <w:rStyle w:val="nfase"/>
          <w:rFonts w:ascii="Arial" w:hAnsi="Arial" w:cs="Arial"/>
          <w:i w:val="0"/>
          <w:color w:val="000000" w:themeColor="text1"/>
        </w:rPr>
        <w:t>abe salientar</w:t>
      </w:r>
      <w:r w:rsidR="00AA49AB" w:rsidRPr="00CF4BA1">
        <w:rPr>
          <w:rFonts w:ascii="Arial" w:eastAsia="Arial" w:hAnsi="Arial" w:cs="Arial"/>
          <w:spacing w:val="1"/>
        </w:rPr>
        <w:t xml:space="preserve"> qual se faz </w:t>
      </w:r>
      <w:r w:rsidR="00AA49AB" w:rsidRPr="00CF4BA1">
        <w:rPr>
          <w:rFonts w:ascii="Arial" w:hAnsi="Arial" w:cs="Arial"/>
        </w:rPr>
        <w:t xml:space="preserve">necessário inserir no orçamento vigente </w:t>
      </w:r>
      <w:r w:rsidR="00E83DE1" w:rsidRPr="00CF4BA1">
        <w:rPr>
          <w:rFonts w:ascii="Arial" w:hAnsi="Arial" w:cs="Arial"/>
        </w:rPr>
        <w:t xml:space="preserve">para realizar os procedimentos necessários para </w:t>
      </w:r>
      <w:r w:rsidR="008C4ADA" w:rsidRPr="00CF4BA1">
        <w:rPr>
          <w:rFonts w:ascii="Arial" w:hAnsi="Arial" w:cs="Arial"/>
        </w:rPr>
        <w:t>aplicação do recurso</w:t>
      </w:r>
      <w:r w:rsidR="00E83DE1" w:rsidRPr="00CF4BA1">
        <w:rPr>
          <w:rFonts w:ascii="Arial" w:hAnsi="Arial" w:cs="Arial"/>
        </w:rPr>
        <w:t xml:space="preserve"> </w:t>
      </w:r>
      <w:r w:rsidR="00AA49AB" w:rsidRPr="00CF4BA1">
        <w:rPr>
          <w:rFonts w:ascii="Arial" w:hAnsi="Arial" w:cs="Arial"/>
        </w:rPr>
        <w:t>em cumprimento da legislação. S</w:t>
      </w:r>
      <w:r w:rsidR="00AA49AB" w:rsidRPr="00CF4BA1">
        <w:rPr>
          <w:rFonts w:ascii="Arial" w:hAnsi="Arial" w:cs="Arial"/>
          <w:color w:val="000000" w:themeColor="text1"/>
        </w:rPr>
        <w:t xml:space="preserve">egue cópia </w:t>
      </w:r>
      <w:r w:rsidR="00A11197" w:rsidRPr="00CF4BA1">
        <w:rPr>
          <w:rFonts w:ascii="Arial" w:hAnsi="Arial" w:cs="Arial"/>
          <w:color w:val="000000" w:themeColor="text1"/>
        </w:rPr>
        <w:t xml:space="preserve">em anexo </w:t>
      </w:r>
      <w:r w:rsidR="00E83DE1" w:rsidRPr="00CF4BA1">
        <w:rPr>
          <w:rFonts w:ascii="Arial" w:hAnsi="Arial" w:cs="Arial"/>
          <w:color w:val="000000" w:themeColor="text1"/>
        </w:rPr>
        <w:t>da documentação referente ao repasse para análise do Poder Legislativo</w:t>
      </w:r>
      <w:r w:rsidR="00A11197" w:rsidRPr="00CF4BA1">
        <w:rPr>
          <w:rFonts w:ascii="Arial" w:hAnsi="Arial" w:cs="Arial"/>
          <w:color w:val="000000" w:themeColor="text1"/>
        </w:rPr>
        <w:t xml:space="preserve">. </w:t>
      </w:r>
    </w:p>
    <w:p w14:paraId="57906174" w14:textId="77777777" w:rsidR="00AA49AB" w:rsidRPr="00CF4BA1" w:rsidRDefault="00AA49AB" w:rsidP="00AA49AB">
      <w:pPr>
        <w:ind w:firstLine="360"/>
        <w:jc w:val="both"/>
        <w:rPr>
          <w:rFonts w:ascii="Arial" w:hAnsi="Arial" w:cs="Arial"/>
        </w:rPr>
      </w:pPr>
    </w:p>
    <w:p w14:paraId="600F7969" w14:textId="77777777" w:rsidR="001C029E" w:rsidRPr="00CF4BA1" w:rsidRDefault="001C029E" w:rsidP="001C029E">
      <w:pPr>
        <w:ind w:firstLine="360"/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>Portanto, contamos com a colaboração desta Colenda Casa de Lei para a apreciação, e aprovação do presente projeto em regime de URGÊNCIA, de acordo com o Artigo 042 da Lei Orgânica.</w:t>
      </w:r>
    </w:p>
    <w:p w14:paraId="4CB192B4" w14:textId="77777777" w:rsidR="001C029E" w:rsidRPr="00CF4BA1" w:rsidRDefault="001C029E" w:rsidP="001C029E">
      <w:pPr>
        <w:ind w:firstLine="360"/>
        <w:jc w:val="both"/>
        <w:rPr>
          <w:rFonts w:ascii="Arial" w:hAnsi="Arial" w:cs="Arial"/>
          <w:color w:val="000000" w:themeColor="text1"/>
        </w:rPr>
      </w:pPr>
    </w:p>
    <w:p w14:paraId="5355E0E6" w14:textId="77777777" w:rsidR="001C029E" w:rsidRPr="00CF4BA1" w:rsidRDefault="001C029E" w:rsidP="001C029E">
      <w:pPr>
        <w:ind w:firstLine="360"/>
        <w:jc w:val="both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>Ao ensejo renovo votos de estima e considerações.</w:t>
      </w:r>
    </w:p>
    <w:p w14:paraId="4719E205" w14:textId="3065FACF" w:rsidR="001C029E" w:rsidRPr="00CF4BA1" w:rsidRDefault="001C029E" w:rsidP="001C029E">
      <w:pPr>
        <w:jc w:val="center"/>
        <w:rPr>
          <w:rFonts w:ascii="Arial" w:hAnsi="Arial" w:cs="Arial"/>
          <w:color w:val="000000" w:themeColor="text1"/>
        </w:rPr>
      </w:pPr>
    </w:p>
    <w:p w14:paraId="5353AFEA" w14:textId="77777777" w:rsidR="00AA49AB" w:rsidRPr="00CF4BA1" w:rsidRDefault="00AA49AB" w:rsidP="001C029E">
      <w:pPr>
        <w:jc w:val="center"/>
        <w:rPr>
          <w:rFonts w:ascii="Arial" w:hAnsi="Arial" w:cs="Arial"/>
          <w:color w:val="000000" w:themeColor="text1"/>
        </w:rPr>
      </w:pPr>
    </w:p>
    <w:p w14:paraId="4700C6E9" w14:textId="77777777" w:rsidR="001C029E" w:rsidRPr="00CF4BA1" w:rsidRDefault="001C029E" w:rsidP="001C029E">
      <w:pPr>
        <w:jc w:val="center"/>
        <w:rPr>
          <w:rFonts w:ascii="Arial" w:hAnsi="Arial" w:cs="Arial"/>
          <w:b/>
          <w:bCs/>
          <w:color w:val="000000" w:themeColor="text1"/>
        </w:rPr>
      </w:pPr>
      <w:proofErr w:type="spellStart"/>
      <w:r w:rsidRPr="00CF4BA1">
        <w:rPr>
          <w:rFonts w:ascii="Arial" w:hAnsi="Arial" w:cs="Arial"/>
          <w:b/>
          <w:color w:val="000000" w:themeColor="text1"/>
        </w:rPr>
        <w:t>Denair</w:t>
      </w:r>
      <w:proofErr w:type="spellEnd"/>
      <w:r w:rsidRPr="00CF4BA1">
        <w:rPr>
          <w:rFonts w:ascii="Arial" w:hAnsi="Arial" w:cs="Arial"/>
          <w:b/>
          <w:color w:val="000000" w:themeColor="text1"/>
        </w:rPr>
        <w:t xml:space="preserve"> Pedro da Silva </w:t>
      </w:r>
    </w:p>
    <w:p w14:paraId="03DBC478" w14:textId="5FB84535" w:rsidR="001C029E" w:rsidRPr="00CF4BA1" w:rsidRDefault="001C029E" w:rsidP="001C029E">
      <w:pPr>
        <w:jc w:val="center"/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  <w:color w:val="000000" w:themeColor="text1"/>
        </w:rPr>
        <w:t>Prefeito Municipal</w:t>
      </w:r>
    </w:p>
    <w:p w14:paraId="3B43DE57" w14:textId="77777777" w:rsidR="00E83DE1" w:rsidRPr="00CF4BA1" w:rsidRDefault="00E83DE1" w:rsidP="001C029E">
      <w:pPr>
        <w:jc w:val="center"/>
        <w:rPr>
          <w:rFonts w:ascii="Arial" w:hAnsi="Arial" w:cs="Arial"/>
          <w:color w:val="000000" w:themeColor="text1"/>
        </w:rPr>
      </w:pPr>
    </w:p>
    <w:p w14:paraId="10A7C8B0" w14:textId="77777777" w:rsidR="001C029E" w:rsidRPr="00CF4BA1" w:rsidRDefault="001C029E" w:rsidP="001C029E">
      <w:pPr>
        <w:rPr>
          <w:rFonts w:ascii="Arial" w:hAnsi="Arial" w:cs="Arial"/>
        </w:rPr>
      </w:pPr>
      <w:r w:rsidRPr="00CF4BA1">
        <w:rPr>
          <w:rFonts w:ascii="Arial" w:hAnsi="Arial" w:cs="Arial"/>
        </w:rPr>
        <w:t xml:space="preserve">Exmo. Senhor. </w:t>
      </w:r>
    </w:p>
    <w:p w14:paraId="0FCAD27F" w14:textId="77777777" w:rsidR="001C029E" w:rsidRPr="00CF4BA1" w:rsidRDefault="001C029E" w:rsidP="001C029E">
      <w:pPr>
        <w:rPr>
          <w:rFonts w:ascii="Arial" w:hAnsi="Arial" w:cs="Arial"/>
          <w:b/>
        </w:rPr>
      </w:pPr>
      <w:proofErr w:type="spellStart"/>
      <w:r w:rsidRPr="00CF4BA1">
        <w:rPr>
          <w:rFonts w:ascii="Arial" w:hAnsi="Arial" w:cs="Arial"/>
          <w:b/>
        </w:rPr>
        <w:t>Valceir</w:t>
      </w:r>
      <w:proofErr w:type="spellEnd"/>
      <w:r w:rsidRPr="00CF4BA1">
        <w:rPr>
          <w:rFonts w:ascii="Arial" w:hAnsi="Arial" w:cs="Arial"/>
          <w:b/>
        </w:rPr>
        <w:t xml:space="preserve"> Gomes de Lima </w:t>
      </w:r>
    </w:p>
    <w:p w14:paraId="72F9FB58" w14:textId="77777777" w:rsidR="001C029E" w:rsidRPr="00CF4BA1" w:rsidRDefault="001C029E" w:rsidP="001C029E">
      <w:pPr>
        <w:rPr>
          <w:rFonts w:ascii="Arial" w:hAnsi="Arial" w:cs="Arial"/>
        </w:rPr>
      </w:pPr>
      <w:r w:rsidRPr="00CF4BA1">
        <w:rPr>
          <w:rFonts w:ascii="Arial" w:hAnsi="Arial" w:cs="Arial"/>
        </w:rPr>
        <w:t>Presidente da Câmara Municipal</w:t>
      </w:r>
    </w:p>
    <w:p w14:paraId="5A220CD7" w14:textId="0A405300" w:rsidR="001C029E" w:rsidRPr="00CF4BA1" w:rsidRDefault="001C029E" w:rsidP="001C029E">
      <w:pPr>
        <w:tabs>
          <w:tab w:val="left" w:pos="3285"/>
        </w:tabs>
        <w:rPr>
          <w:rFonts w:ascii="Arial" w:hAnsi="Arial" w:cs="Arial"/>
          <w:color w:val="000000" w:themeColor="text1"/>
        </w:rPr>
      </w:pPr>
      <w:r w:rsidRPr="00CF4BA1">
        <w:rPr>
          <w:rFonts w:ascii="Arial" w:hAnsi="Arial" w:cs="Arial"/>
        </w:rPr>
        <w:t>Alto Alegre dos Parecis/RO</w:t>
      </w:r>
    </w:p>
    <w:sectPr w:rsidR="001C029E" w:rsidRPr="00CF4BA1" w:rsidSect="00D643D0">
      <w:headerReference w:type="default" r:id="rId8"/>
      <w:footerReference w:type="even" r:id="rId9"/>
      <w:footerReference w:type="default" r:id="rId10"/>
      <w:pgSz w:w="11907" w:h="16840" w:code="9"/>
      <w:pgMar w:top="407" w:right="927" w:bottom="709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9E484" w14:textId="77777777" w:rsidR="00AE00EB" w:rsidRDefault="00AE00EB">
      <w:r>
        <w:separator/>
      </w:r>
    </w:p>
  </w:endnote>
  <w:endnote w:type="continuationSeparator" w:id="0">
    <w:p w14:paraId="5E8DA181" w14:textId="77777777" w:rsidR="00AE00EB" w:rsidRDefault="00AE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A3532" w14:textId="77777777" w:rsidR="00E05FE5" w:rsidRDefault="00E05FE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8A7A4FE" w14:textId="77777777" w:rsidR="00E05FE5" w:rsidRDefault="00E05FE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50E93" w14:textId="267163CC" w:rsidR="00F34B0F" w:rsidRDefault="00F34B0F" w:rsidP="00F34B0F">
    <w:pPr>
      <w:pStyle w:val="Rodap"/>
      <w:jc w:val="right"/>
      <w:rPr>
        <w:sz w:val="20"/>
        <w:szCs w:val="20"/>
      </w:rPr>
    </w:pPr>
    <w:r w:rsidRPr="007D4CA1">
      <w:rPr>
        <w:sz w:val="20"/>
        <w:szCs w:val="20"/>
      </w:rPr>
      <w:t xml:space="preserve">Pg. </w:t>
    </w:r>
    <w:r w:rsidRPr="007D4CA1">
      <w:rPr>
        <w:sz w:val="20"/>
        <w:szCs w:val="20"/>
      </w:rPr>
      <w:fldChar w:fldCharType="begin"/>
    </w:r>
    <w:r w:rsidRPr="007D4CA1">
      <w:rPr>
        <w:sz w:val="20"/>
        <w:szCs w:val="20"/>
      </w:rPr>
      <w:instrText>PAGE   \* MERGEFORMAT</w:instrText>
    </w:r>
    <w:r w:rsidRPr="007D4CA1">
      <w:rPr>
        <w:sz w:val="20"/>
        <w:szCs w:val="20"/>
      </w:rPr>
      <w:fldChar w:fldCharType="separate"/>
    </w:r>
    <w:r w:rsidR="001A4C62">
      <w:rPr>
        <w:noProof/>
        <w:sz w:val="20"/>
        <w:szCs w:val="20"/>
      </w:rPr>
      <w:t>1</w:t>
    </w:r>
    <w:r w:rsidRPr="007D4CA1">
      <w:rPr>
        <w:sz w:val="20"/>
        <w:szCs w:val="20"/>
      </w:rPr>
      <w:fldChar w:fldCharType="end"/>
    </w:r>
  </w:p>
  <w:p w14:paraId="6F88E934" w14:textId="77777777" w:rsidR="00F40034" w:rsidRDefault="00F40034" w:rsidP="00F34B0F">
    <w:pPr>
      <w:pStyle w:val="Rodap"/>
      <w:jc w:val="right"/>
      <w:rPr>
        <w:sz w:val="20"/>
        <w:szCs w:val="20"/>
      </w:rPr>
    </w:pPr>
  </w:p>
  <w:p w14:paraId="065CE93C" w14:textId="77777777" w:rsidR="00F34B0F" w:rsidRDefault="00F34B0F" w:rsidP="00F34B0F">
    <w:pPr>
      <w:pStyle w:val="Rodap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D1E44" w14:textId="77777777" w:rsidR="00AE00EB" w:rsidRDefault="00AE00EB">
      <w:r>
        <w:separator/>
      </w:r>
    </w:p>
  </w:footnote>
  <w:footnote w:type="continuationSeparator" w:id="0">
    <w:p w14:paraId="6C5987A3" w14:textId="77777777" w:rsidR="00AE00EB" w:rsidRDefault="00AE0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4" w:type="dxa"/>
      <w:jc w:val="center"/>
      <w:tblLook w:val="01E0" w:firstRow="1" w:lastRow="1" w:firstColumn="1" w:lastColumn="1" w:noHBand="0" w:noVBand="0"/>
    </w:tblPr>
    <w:tblGrid>
      <w:gridCol w:w="1696"/>
      <w:gridCol w:w="8028"/>
    </w:tblGrid>
    <w:tr w:rsidR="00F34B0F" w14:paraId="0087B879" w14:textId="77777777" w:rsidTr="00F34B0F">
      <w:trPr>
        <w:trHeight w:val="187"/>
        <w:jc w:val="center"/>
      </w:trPr>
      <w:tc>
        <w:tcPr>
          <w:tcW w:w="1696" w:type="dxa"/>
          <w:vAlign w:val="center"/>
        </w:tcPr>
        <w:p w14:paraId="75D224F0" w14:textId="16C90356" w:rsidR="00F34B0F" w:rsidRPr="008A10DC" w:rsidRDefault="00F34B0F" w:rsidP="00F34B0F">
          <w:pPr>
            <w:pStyle w:val="Ttulo"/>
            <w:rPr>
              <w:rStyle w:val="nfase"/>
              <w:b w:val="0"/>
              <w:i w:val="0"/>
              <w:u w:val="none"/>
            </w:rPr>
          </w:pPr>
          <w:r>
            <w:rPr>
              <w:b w:val="0"/>
              <w:iCs/>
              <w:noProof/>
              <w:u w:val="none"/>
            </w:rPr>
            <w:drawing>
              <wp:inline distT="0" distB="0" distL="0" distR="0" wp14:anchorId="3891AFBE" wp14:editId="480FDA06">
                <wp:extent cx="675640" cy="771525"/>
                <wp:effectExtent l="19050" t="0" r="0" b="0"/>
                <wp:docPr id="6" name="Imagem 6" descr="BrasaoModific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Modific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564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8" w:type="dxa"/>
          <w:vAlign w:val="center"/>
        </w:tcPr>
        <w:p w14:paraId="232BF564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Estado de Rondônia</w:t>
          </w:r>
        </w:p>
        <w:p w14:paraId="6871D5AB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Prefeitura Municipal de Alto Alegre dos Parecis</w:t>
          </w:r>
        </w:p>
        <w:p w14:paraId="721EE0E0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Cs w:val="28"/>
            </w:rPr>
            <w:t>Gabinete do Prefeito</w:t>
          </w:r>
        </w:p>
        <w:p w14:paraId="25A5F6D3" w14:textId="77777777" w:rsidR="00F34B0F" w:rsidRDefault="00F34B0F" w:rsidP="00F34B0F">
          <w:pPr>
            <w:pStyle w:val="Rodap"/>
            <w:rPr>
              <w:sz w:val="16"/>
              <w:szCs w:val="20"/>
            </w:rPr>
          </w:pPr>
          <w:r w:rsidRPr="00361135">
            <w:rPr>
              <w:sz w:val="16"/>
              <w:szCs w:val="20"/>
            </w:rPr>
            <w:t xml:space="preserve">Av. Afonso Pena, 3370 – Bairro Centro - </w:t>
          </w:r>
          <w:proofErr w:type="spellStart"/>
          <w:r w:rsidRPr="00361135">
            <w:rPr>
              <w:sz w:val="16"/>
              <w:szCs w:val="20"/>
            </w:rPr>
            <w:t>Cep</w:t>
          </w:r>
          <w:proofErr w:type="spellEnd"/>
          <w:r w:rsidRPr="00361135">
            <w:rPr>
              <w:sz w:val="16"/>
              <w:szCs w:val="20"/>
            </w:rPr>
            <w:t xml:space="preserve">: 76.952-000 </w:t>
          </w:r>
          <w:r>
            <w:rPr>
              <w:sz w:val="16"/>
              <w:szCs w:val="20"/>
            </w:rPr>
            <w:t xml:space="preserve">- </w:t>
          </w:r>
          <w:r w:rsidRPr="00361135">
            <w:rPr>
              <w:sz w:val="16"/>
              <w:szCs w:val="20"/>
            </w:rPr>
            <w:t xml:space="preserve">CNPJ: 84.744.994/0001-40 </w:t>
          </w:r>
        </w:p>
        <w:p w14:paraId="7A5DB8A0" w14:textId="1E60255A" w:rsidR="00F34B0F" w:rsidRPr="00582567" w:rsidRDefault="00F34B0F" w:rsidP="00F34B0F">
          <w:pPr>
            <w:pStyle w:val="Rodap"/>
            <w:rPr>
              <w:i/>
              <w:sz w:val="12"/>
              <w:szCs w:val="12"/>
            </w:rPr>
          </w:pPr>
          <w:r w:rsidRPr="00361135">
            <w:rPr>
              <w:sz w:val="16"/>
              <w:szCs w:val="20"/>
            </w:rPr>
            <w:t>Telefone/Fax (069) 3643-1101/1104/1255</w:t>
          </w:r>
          <w:r>
            <w:rPr>
              <w:sz w:val="16"/>
              <w:szCs w:val="20"/>
            </w:rPr>
            <w:t xml:space="preserve"> - </w:t>
          </w:r>
          <w:r w:rsidRPr="00361135">
            <w:rPr>
              <w:sz w:val="16"/>
              <w:szCs w:val="20"/>
            </w:rPr>
            <w:t xml:space="preserve">E-mail: </w:t>
          </w:r>
          <w:hyperlink r:id="rId2" w:history="1">
            <w:r w:rsidRPr="00361135">
              <w:rPr>
                <w:rStyle w:val="Hyperlink"/>
                <w:sz w:val="16"/>
                <w:szCs w:val="20"/>
              </w:rPr>
              <w:t>gabinete@altoalegre.ro.gov.br</w:t>
            </w:r>
          </w:hyperlink>
        </w:p>
      </w:tc>
    </w:tr>
  </w:tbl>
  <w:p w14:paraId="71BCBA05" w14:textId="77777777" w:rsidR="00E05FE5" w:rsidRPr="00DC771F" w:rsidRDefault="00E05FE5" w:rsidP="007558BE">
    <w:pPr>
      <w:pStyle w:val="Rodap"/>
      <w:jc w:val="center"/>
    </w:pPr>
    <w:r>
      <w:rPr>
        <w:rFonts w:ascii="Courier New" w:hAnsi="Courier New" w:cs="Courier New"/>
        <w:b/>
        <w:u w:val="double"/>
        <w:vertAlign w:val="superscript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4C2"/>
    <w:multiLevelType w:val="hybridMultilevel"/>
    <w:tmpl w:val="1CD8E85C"/>
    <w:lvl w:ilvl="0" w:tplc="D69EF7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141F69"/>
    <w:multiLevelType w:val="hybridMultilevel"/>
    <w:tmpl w:val="FDEE59B2"/>
    <w:lvl w:ilvl="0" w:tplc="B7D05BC4">
      <w:start w:val="34"/>
      <w:numFmt w:val="bullet"/>
      <w:lvlText w:val="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426576F"/>
    <w:multiLevelType w:val="hybridMultilevel"/>
    <w:tmpl w:val="3822ED08"/>
    <w:lvl w:ilvl="0" w:tplc="7FCC2B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B3D4CD4"/>
    <w:multiLevelType w:val="hybridMultilevel"/>
    <w:tmpl w:val="0A2A635C"/>
    <w:lvl w:ilvl="0" w:tplc="DF8CB5F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D9"/>
    <w:rsid w:val="00004E76"/>
    <w:rsid w:val="00006ED3"/>
    <w:rsid w:val="00007966"/>
    <w:rsid w:val="00012321"/>
    <w:rsid w:val="000125A6"/>
    <w:rsid w:val="000154F2"/>
    <w:rsid w:val="00016A6C"/>
    <w:rsid w:val="00022DF5"/>
    <w:rsid w:val="00025CCE"/>
    <w:rsid w:val="000325C1"/>
    <w:rsid w:val="000335C7"/>
    <w:rsid w:val="000340BF"/>
    <w:rsid w:val="00036E96"/>
    <w:rsid w:val="00037EC2"/>
    <w:rsid w:val="00040289"/>
    <w:rsid w:val="00041E38"/>
    <w:rsid w:val="00043881"/>
    <w:rsid w:val="0004492F"/>
    <w:rsid w:val="00044A3E"/>
    <w:rsid w:val="000462EF"/>
    <w:rsid w:val="00047835"/>
    <w:rsid w:val="000539A8"/>
    <w:rsid w:val="00053A27"/>
    <w:rsid w:val="00065E43"/>
    <w:rsid w:val="00070286"/>
    <w:rsid w:val="00071A77"/>
    <w:rsid w:val="00074579"/>
    <w:rsid w:val="000817A4"/>
    <w:rsid w:val="00082530"/>
    <w:rsid w:val="000832E6"/>
    <w:rsid w:val="000913BB"/>
    <w:rsid w:val="000922EA"/>
    <w:rsid w:val="0009551C"/>
    <w:rsid w:val="000A01D9"/>
    <w:rsid w:val="000A305E"/>
    <w:rsid w:val="000A3383"/>
    <w:rsid w:val="000A3BBC"/>
    <w:rsid w:val="000A6571"/>
    <w:rsid w:val="000B0811"/>
    <w:rsid w:val="000B09C1"/>
    <w:rsid w:val="000B3EED"/>
    <w:rsid w:val="000B6726"/>
    <w:rsid w:val="000C0A77"/>
    <w:rsid w:val="000C2660"/>
    <w:rsid w:val="000C4344"/>
    <w:rsid w:val="000C7C62"/>
    <w:rsid w:val="000D3528"/>
    <w:rsid w:val="000D5AED"/>
    <w:rsid w:val="000E01CA"/>
    <w:rsid w:val="000E233A"/>
    <w:rsid w:val="000E62EC"/>
    <w:rsid w:val="000E7C77"/>
    <w:rsid w:val="000F06D0"/>
    <w:rsid w:val="000F27E9"/>
    <w:rsid w:val="000F362C"/>
    <w:rsid w:val="000F581D"/>
    <w:rsid w:val="000F58B6"/>
    <w:rsid w:val="000F71F0"/>
    <w:rsid w:val="000F749C"/>
    <w:rsid w:val="00100476"/>
    <w:rsid w:val="00100892"/>
    <w:rsid w:val="00103009"/>
    <w:rsid w:val="0010462D"/>
    <w:rsid w:val="00104649"/>
    <w:rsid w:val="00104BB4"/>
    <w:rsid w:val="001053C2"/>
    <w:rsid w:val="00110745"/>
    <w:rsid w:val="00113073"/>
    <w:rsid w:val="001222F9"/>
    <w:rsid w:val="00122B7E"/>
    <w:rsid w:val="00122EA4"/>
    <w:rsid w:val="001248A8"/>
    <w:rsid w:val="001256AD"/>
    <w:rsid w:val="00127FD9"/>
    <w:rsid w:val="00132D9A"/>
    <w:rsid w:val="00134C1F"/>
    <w:rsid w:val="0014307C"/>
    <w:rsid w:val="0014357D"/>
    <w:rsid w:val="00153918"/>
    <w:rsid w:val="001548B0"/>
    <w:rsid w:val="001557CA"/>
    <w:rsid w:val="001673BA"/>
    <w:rsid w:val="0017073F"/>
    <w:rsid w:val="00171E29"/>
    <w:rsid w:val="00173BA7"/>
    <w:rsid w:val="0018069C"/>
    <w:rsid w:val="00180EFD"/>
    <w:rsid w:val="001830A6"/>
    <w:rsid w:val="00186A31"/>
    <w:rsid w:val="00191097"/>
    <w:rsid w:val="001955FE"/>
    <w:rsid w:val="001A4C62"/>
    <w:rsid w:val="001A5F7F"/>
    <w:rsid w:val="001B1FF9"/>
    <w:rsid w:val="001B358C"/>
    <w:rsid w:val="001B6DD6"/>
    <w:rsid w:val="001B7B55"/>
    <w:rsid w:val="001C029E"/>
    <w:rsid w:val="001C1FA9"/>
    <w:rsid w:val="001C4C52"/>
    <w:rsid w:val="001C55B5"/>
    <w:rsid w:val="001D035C"/>
    <w:rsid w:val="001D1D6B"/>
    <w:rsid w:val="001D319D"/>
    <w:rsid w:val="001D44A2"/>
    <w:rsid w:val="001D4BAB"/>
    <w:rsid w:val="001E3D1A"/>
    <w:rsid w:val="001E405D"/>
    <w:rsid w:val="001F210E"/>
    <w:rsid w:val="001F7F77"/>
    <w:rsid w:val="0020475B"/>
    <w:rsid w:val="00206115"/>
    <w:rsid w:val="00211150"/>
    <w:rsid w:val="00212F42"/>
    <w:rsid w:val="00215198"/>
    <w:rsid w:val="00215864"/>
    <w:rsid w:val="00215D63"/>
    <w:rsid w:val="00220ADC"/>
    <w:rsid w:val="002219C6"/>
    <w:rsid w:val="00224E7B"/>
    <w:rsid w:val="00230739"/>
    <w:rsid w:val="00230C0A"/>
    <w:rsid w:val="00231498"/>
    <w:rsid w:val="002355A1"/>
    <w:rsid w:val="00236732"/>
    <w:rsid w:val="00236817"/>
    <w:rsid w:val="00240806"/>
    <w:rsid w:val="00241EB2"/>
    <w:rsid w:val="00244152"/>
    <w:rsid w:val="00251363"/>
    <w:rsid w:val="0025491E"/>
    <w:rsid w:val="00262FDE"/>
    <w:rsid w:val="00264F47"/>
    <w:rsid w:val="00266434"/>
    <w:rsid w:val="00267ABF"/>
    <w:rsid w:val="00267C31"/>
    <w:rsid w:val="002760A7"/>
    <w:rsid w:val="00284FFD"/>
    <w:rsid w:val="002867A7"/>
    <w:rsid w:val="0028687A"/>
    <w:rsid w:val="00291714"/>
    <w:rsid w:val="0029180A"/>
    <w:rsid w:val="002965E2"/>
    <w:rsid w:val="0029736C"/>
    <w:rsid w:val="002A0765"/>
    <w:rsid w:val="002A22AE"/>
    <w:rsid w:val="002A24B6"/>
    <w:rsid w:val="002B3CE4"/>
    <w:rsid w:val="002B4B26"/>
    <w:rsid w:val="002B646D"/>
    <w:rsid w:val="002B658F"/>
    <w:rsid w:val="002B7F70"/>
    <w:rsid w:val="002C1355"/>
    <w:rsid w:val="002C4922"/>
    <w:rsid w:val="002D0C30"/>
    <w:rsid w:val="002D2C90"/>
    <w:rsid w:val="002D4C10"/>
    <w:rsid w:val="002D5829"/>
    <w:rsid w:val="002E0C23"/>
    <w:rsid w:val="002E0EF7"/>
    <w:rsid w:val="002E4511"/>
    <w:rsid w:val="002E5D7D"/>
    <w:rsid w:val="002F1849"/>
    <w:rsid w:val="002F1CC4"/>
    <w:rsid w:val="002F34B9"/>
    <w:rsid w:val="003000AD"/>
    <w:rsid w:val="003008B2"/>
    <w:rsid w:val="003016A8"/>
    <w:rsid w:val="00302E20"/>
    <w:rsid w:val="003133AE"/>
    <w:rsid w:val="003150AC"/>
    <w:rsid w:val="0032174F"/>
    <w:rsid w:val="00323CE5"/>
    <w:rsid w:val="003244AB"/>
    <w:rsid w:val="00327EA1"/>
    <w:rsid w:val="00340809"/>
    <w:rsid w:val="0034321D"/>
    <w:rsid w:val="00347608"/>
    <w:rsid w:val="00350364"/>
    <w:rsid w:val="003545FB"/>
    <w:rsid w:val="00356A84"/>
    <w:rsid w:val="00357F09"/>
    <w:rsid w:val="00361951"/>
    <w:rsid w:val="003619A0"/>
    <w:rsid w:val="00364F3B"/>
    <w:rsid w:val="0036573B"/>
    <w:rsid w:val="0036777A"/>
    <w:rsid w:val="00374C51"/>
    <w:rsid w:val="00376A2D"/>
    <w:rsid w:val="0038136C"/>
    <w:rsid w:val="00385D29"/>
    <w:rsid w:val="003862FE"/>
    <w:rsid w:val="0039073A"/>
    <w:rsid w:val="00391CB2"/>
    <w:rsid w:val="00392699"/>
    <w:rsid w:val="003972E7"/>
    <w:rsid w:val="00397CE4"/>
    <w:rsid w:val="003A0059"/>
    <w:rsid w:val="003A676A"/>
    <w:rsid w:val="003A74DD"/>
    <w:rsid w:val="003A7D67"/>
    <w:rsid w:val="003B3347"/>
    <w:rsid w:val="003B4D61"/>
    <w:rsid w:val="003B778F"/>
    <w:rsid w:val="003C1E2B"/>
    <w:rsid w:val="003C36F7"/>
    <w:rsid w:val="003C3C13"/>
    <w:rsid w:val="003C57AD"/>
    <w:rsid w:val="003D0CC3"/>
    <w:rsid w:val="003D3E43"/>
    <w:rsid w:val="003D5058"/>
    <w:rsid w:val="003D5659"/>
    <w:rsid w:val="003E2349"/>
    <w:rsid w:val="003E7E5B"/>
    <w:rsid w:val="00402C80"/>
    <w:rsid w:val="00405514"/>
    <w:rsid w:val="00405C54"/>
    <w:rsid w:val="004136BB"/>
    <w:rsid w:val="0041442E"/>
    <w:rsid w:val="00424A31"/>
    <w:rsid w:val="00425D9D"/>
    <w:rsid w:val="00426D2E"/>
    <w:rsid w:val="00426D2F"/>
    <w:rsid w:val="00427C02"/>
    <w:rsid w:val="004306D6"/>
    <w:rsid w:val="0043432C"/>
    <w:rsid w:val="004369FA"/>
    <w:rsid w:val="00437637"/>
    <w:rsid w:val="00441CBE"/>
    <w:rsid w:val="00442DC7"/>
    <w:rsid w:val="00444F0A"/>
    <w:rsid w:val="004453EE"/>
    <w:rsid w:val="0044553D"/>
    <w:rsid w:val="0044673C"/>
    <w:rsid w:val="00446FCB"/>
    <w:rsid w:val="00450618"/>
    <w:rsid w:val="00451F11"/>
    <w:rsid w:val="00453FF6"/>
    <w:rsid w:val="00456502"/>
    <w:rsid w:val="00456872"/>
    <w:rsid w:val="00457F2B"/>
    <w:rsid w:val="004709B3"/>
    <w:rsid w:val="00471268"/>
    <w:rsid w:val="004740F0"/>
    <w:rsid w:val="00480CE2"/>
    <w:rsid w:val="00483303"/>
    <w:rsid w:val="004845EC"/>
    <w:rsid w:val="00486C20"/>
    <w:rsid w:val="0048732B"/>
    <w:rsid w:val="00494621"/>
    <w:rsid w:val="004A21D7"/>
    <w:rsid w:val="004A3F78"/>
    <w:rsid w:val="004A4CEC"/>
    <w:rsid w:val="004A5FB0"/>
    <w:rsid w:val="004A63E0"/>
    <w:rsid w:val="004B0231"/>
    <w:rsid w:val="004C5E5E"/>
    <w:rsid w:val="004D1739"/>
    <w:rsid w:val="004D4085"/>
    <w:rsid w:val="004E2A57"/>
    <w:rsid w:val="004E4474"/>
    <w:rsid w:val="004F0B79"/>
    <w:rsid w:val="004F1452"/>
    <w:rsid w:val="004F497F"/>
    <w:rsid w:val="0050201D"/>
    <w:rsid w:val="005021E2"/>
    <w:rsid w:val="00504808"/>
    <w:rsid w:val="00504C37"/>
    <w:rsid w:val="00511317"/>
    <w:rsid w:val="005116D8"/>
    <w:rsid w:val="00514D3A"/>
    <w:rsid w:val="00514E94"/>
    <w:rsid w:val="00517D3D"/>
    <w:rsid w:val="00522A7E"/>
    <w:rsid w:val="00522C16"/>
    <w:rsid w:val="00524E7B"/>
    <w:rsid w:val="00525C51"/>
    <w:rsid w:val="00530528"/>
    <w:rsid w:val="00533D13"/>
    <w:rsid w:val="005340FC"/>
    <w:rsid w:val="00536607"/>
    <w:rsid w:val="00540C42"/>
    <w:rsid w:val="0054131E"/>
    <w:rsid w:val="0054184F"/>
    <w:rsid w:val="00542992"/>
    <w:rsid w:val="00542D25"/>
    <w:rsid w:val="00545497"/>
    <w:rsid w:val="005558CC"/>
    <w:rsid w:val="005578D4"/>
    <w:rsid w:val="00557C69"/>
    <w:rsid w:val="00557E11"/>
    <w:rsid w:val="005625D1"/>
    <w:rsid w:val="005741FE"/>
    <w:rsid w:val="005761A1"/>
    <w:rsid w:val="005801A7"/>
    <w:rsid w:val="0058100B"/>
    <w:rsid w:val="00582599"/>
    <w:rsid w:val="00583692"/>
    <w:rsid w:val="00590672"/>
    <w:rsid w:val="00590B9B"/>
    <w:rsid w:val="005919F5"/>
    <w:rsid w:val="005935F1"/>
    <w:rsid w:val="005958D4"/>
    <w:rsid w:val="00595D14"/>
    <w:rsid w:val="0059734F"/>
    <w:rsid w:val="005A15D3"/>
    <w:rsid w:val="005A2FBE"/>
    <w:rsid w:val="005A49B6"/>
    <w:rsid w:val="005B1842"/>
    <w:rsid w:val="005B6BFA"/>
    <w:rsid w:val="005B7ED2"/>
    <w:rsid w:val="005B7F11"/>
    <w:rsid w:val="005C1F2F"/>
    <w:rsid w:val="005C2CC4"/>
    <w:rsid w:val="005C52FB"/>
    <w:rsid w:val="005C630B"/>
    <w:rsid w:val="005D1445"/>
    <w:rsid w:val="005D49E4"/>
    <w:rsid w:val="005D6861"/>
    <w:rsid w:val="005D6ACB"/>
    <w:rsid w:val="005E3AD0"/>
    <w:rsid w:val="005E5A48"/>
    <w:rsid w:val="005E6361"/>
    <w:rsid w:val="005F1C0B"/>
    <w:rsid w:val="005F4F75"/>
    <w:rsid w:val="00601ACB"/>
    <w:rsid w:val="00606D17"/>
    <w:rsid w:val="006120AC"/>
    <w:rsid w:val="00615746"/>
    <w:rsid w:val="00617661"/>
    <w:rsid w:val="00625DC5"/>
    <w:rsid w:val="006301C9"/>
    <w:rsid w:val="006316C6"/>
    <w:rsid w:val="006355B4"/>
    <w:rsid w:val="00642620"/>
    <w:rsid w:val="00643987"/>
    <w:rsid w:val="006449E0"/>
    <w:rsid w:val="00645832"/>
    <w:rsid w:val="00651ECB"/>
    <w:rsid w:val="00654F29"/>
    <w:rsid w:val="00660A7D"/>
    <w:rsid w:val="00660AC0"/>
    <w:rsid w:val="00660E1C"/>
    <w:rsid w:val="006639F8"/>
    <w:rsid w:val="00665056"/>
    <w:rsid w:val="00666C16"/>
    <w:rsid w:val="00671AAD"/>
    <w:rsid w:val="00673510"/>
    <w:rsid w:val="00673BF8"/>
    <w:rsid w:val="00675D7B"/>
    <w:rsid w:val="00683A0B"/>
    <w:rsid w:val="00685513"/>
    <w:rsid w:val="00690F6E"/>
    <w:rsid w:val="00697E3D"/>
    <w:rsid w:val="006A429C"/>
    <w:rsid w:val="006C1C0C"/>
    <w:rsid w:val="006C74FB"/>
    <w:rsid w:val="006C7D3B"/>
    <w:rsid w:val="006D2810"/>
    <w:rsid w:val="006D35C1"/>
    <w:rsid w:val="006D6E75"/>
    <w:rsid w:val="006D76CE"/>
    <w:rsid w:val="006E155B"/>
    <w:rsid w:val="006E3B8B"/>
    <w:rsid w:val="006E6454"/>
    <w:rsid w:val="006E66E4"/>
    <w:rsid w:val="006F0920"/>
    <w:rsid w:val="006F36EA"/>
    <w:rsid w:val="006F4EFF"/>
    <w:rsid w:val="006F5D47"/>
    <w:rsid w:val="007063C1"/>
    <w:rsid w:val="00707ED3"/>
    <w:rsid w:val="00712A32"/>
    <w:rsid w:val="0071390F"/>
    <w:rsid w:val="0072103F"/>
    <w:rsid w:val="00721D91"/>
    <w:rsid w:val="00725511"/>
    <w:rsid w:val="00727959"/>
    <w:rsid w:val="007324F6"/>
    <w:rsid w:val="00734D96"/>
    <w:rsid w:val="007354CC"/>
    <w:rsid w:val="007406B9"/>
    <w:rsid w:val="00742E59"/>
    <w:rsid w:val="00745CC1"/>
    <w:rsid w:val="007558BE"/>
    <w:rsid w:val="007562B9"/>
    <w:rsid w:val="00756965"/>
    <w:rsid w:val="0075742E"/>
    <w:rsid w:val="00763E26"/>
    <w:rsid w:val="007657F6"/>
    <w:rsid w:val="007723DB"/>
    <w:rsid w:val="00772D9D"/>
    <w:rsid w:val="0077513E"/>
    <w:rsid w:val="007764BE"/>
    <w:rsid w:val="00782B9F"/>
    <w:rsid w:val="00783C5A"/>
    <w:rsid w:val="007A3F2B"/>
    <w:rsid w:val="007A4C2B"/>
    <w:rsid w:val="007B1BCD"/>
    <w:rsid w:val="007B30C2"/>
    <w:rsid w:val="007B6950"/>
    <w:rsid w:val="007B7738"/>
    <w:rsid w:val="007C6674"/>
    <w:rsid w:val="007D6756"/>
    <w:rsid w:val="007D7927"/>
    <w:rsid w:val="007E323A"/>
    <w:rsid w:val="007F0406"/>
    <w:rsid w:val="007F0E2C"/>
    <w:rsid w:val="007F4E0B"/>
    <w:rsid w:val="007F6C68"/>
    <w:rsid w:val="00800E75"/>
    <w:rsid w:val="008044E3"/>
    <w:rsid w:val="0080512B"/>
    <w:rsid w:val="008058BF"/>
    <w:rsid w:val="00806466"/>
    <w:rsid w:val="00812A8A"/>
    <w:rsid w:val="008147C3"/>
    <w:rsid w:val="0081722F"/>
    <w:rsid w:val="0082426D"/>
    <w:rsid w:val="00825167"/>
    <w:rsid w:val="008303B8"/>
    <w:rsid w:val="00832C4C"/>
    <w:rsid w:val="0084068A"/>
    <w:rsid w:val="00841B7A"/>
    <w:rsid w:val="00842A9E"/>
    <w:rsid w:val="008517BF"/>
    <w:rsid w:val="00853400"/>
    <w:rsid w:val="00856594"/>
    <w:rsid w:val="00867A0A"/>
    <w:rsid w:val="00870BF7"/>
    <w:rsid w:val="00875314"/>
    <w:rsid w:val="00876DFE"/>
    <w:rsid w:val="00886ED4"/>
    <w:rsid w:val="008901CC"/>
    <w:rsid w:val="00891A91"/>
    <w:rsid w:val="008948CC"/>
    <w:rsid w:val="0089645F"/>
    <w:rsid w:val="0089791A"/>
    <w:rsid w:val="008A0E36"/>
    <w:rsid w:val="008A45F0"/>
    <w:rsid w:val="008A6D1E"/>
    <w:rsid w:val="008A77B7"/>
    <w:rsid w:val="008A77C9"/>
    <w:rsid w:val="008A7800"/>
    <w:rsid w:val="008B52A4"/>
    <w:rsid w:val="008B6EF9"/>
    <w:rsid w:val="008B79AE"/>
    <w:rsid w:val="008C4ADA"/>
    <w:rsid w:val="008C5A16"/>
    <w:rsid w:val="008C5EE8"/>
    <w:rsid w:val="008D282E"/>
    <w:rsid w:val="008D6401"/>
    <w:rsid w:val="008D7631"/>
    <w:rsid w:val="008E1310"/>
    <w:rsid w:val="008E37DF"/>
    <w:rsid w:val="008E506D"/>
    <w:rsid w:val="008F1ABA"/>
    <w:rsid w:val="008F79B0"/>
    <w:rsid w:val="00900F52"/>
    <w:rsid w:val="0090358C"/>
    <w:rsid w:val="00905E25"/>
    <w:rsid w:val="009075C8"/>
    <w:rsid w:val="00911D15"/>
    <w:rsid w:val="00911FDB"/>
    <w:rsid w:val="00916951"/>
    <w:rsid w:val="00920E0B"/>
    <w:rsid w:val="009223E2"/>
    <w:rsid w:val="00925761"/>
    <w:rsid w:val="00931A5A"/>
    <w:rsid w:val="009379B0"/>
    <w:rsid w:val="00941394"/>
    <w:rsid w:val="009425F3"/>
    <w:rsid w:val="00945BC7"/>
    <w:rsid w:val="00952174"/>
    <w:rsid w:val="009550DF"/>
    <w:rsid w:val="009571FF"/>
    <w:rsid w:val="00973D71"/>
    <w:rsid w:val="0097786B"/>
    <w:rsid w:val="00980FBF"/>
    <w:rsid w:val="00982D75"/>
    <w:rsid w:val="00983EEF"/>
    <w:rsid w:val="0098587A"/>
    <w:rsid w:val="00985E50"/>
    <w:rsid w:val="009875D5"/>
    <w:rsid w:val="00987AF0"/>
    <w:rsid w:val="009909E0"/>
    <w:rsid w:val="00992668"/>
    <w:rsid w:val="00992884"/>
    <w:rsid w:val="0099401D"/>
    <w:rsid w:val="009B2933"/>
    <w:rsid w:val="009B2EB9"/>
    <w:rsid w:val="009B442A"/>
    <w:rsid w:val="009B6024"/>
    <w:rsid w:val="009B78C4"/>
    <w:rsid w:val="009C4550"/>
    <w:rsid w:val="009C46FC"/>
    <w:rsid w:val="009D49C0"/>
    <w:rsid w:val="009D5193"/>
    <w:rsid w:val="009E2329"/>
    <w:rsid w:val="009E7130"/>
    <w:rsid w:val="009E7E66"/>
    <w:rsid w:val="009F17C7"/>
    <w:rsid w:val="009F3816"/>
    <w:rsid w:val="00A043A7"/>
    <w:rsid w:val="00A06946"/>
    <w:rsid w:val="00A06CA7"/>
    <w:rsid w:val="00A11197"/>
    <w:rsid w:val="00A11C96"/>
    <w:rsid w:val="00A15A6A"/>
    <w:rsid w:val="00A20703"/>
    <w:rsid w:val="00A26BF0"/>
    <w:rsid w:val="00A32EB6"/>
    <w:rsid w:val="00A338ED"/>
    <w:rsid w:val="00A4156F"/>
    <w:rsid w:val="00A45C11"/>
    <w:rsid w:val="00A45E3E"/>
    <w:rsid w:val="00A472A6"/>
    <w:rsid w:val="00A508CF"/>
    <w:rsid w:val="00A5357D"/>
    <w:rsid w:val="00A609ED"/>
    <w:rsid w:val="00A6253F"/>
    <w:rsid w:val="00A62C27"/>
    <w:rsid w:val="00A66130"/>
    <w:rsid w:val="00A7129F"/>
    <w:rsid w:val="00A72623"/>
    <w:rsid w:val="00A74B25"/>
    <w:rsid w:val="00A7578C"/>
    <w:rsid w:val="00A7762A"/>
    <w:rsid w:val="00A80E9D"/>
    <w:rsid w:val="00A830BD"/>
    <w:rsid w:val="00A842CF"/>
    <w:rsid w:val="00A93F61"/>
    <w:rsid w:val="00A96B07"/>
    <w:rsid w:val="00AA3A9D"/>
    <w:rsid w:val="00AA43F3"/>
    <w:rsid w:val="00AA49AB"/>
    <w:rsid w:val="00AA7A05"/>
    <w:rsid w:val="00AB4F14"/>
    <w:rsid w:val="00AB6751"/>
    <w:rsid w:val="00AC08B0"/>
    <w:rsid w:val="00AC23CD"/>
    <w:rsid w:val="00AC2AA3"/>
    <w:rsid w:val="00AC5A3A"/>
    <w:rsid w:val="00AD0E2D"/>
    <w:rsid w:val="00AD7094"/>
    <w:rsid w:val="00AE00EB"/>
    <w:rsid w:val="00AE62BA"/>
    <w:rsid w:val="00AF0403"/>
    <w:rsid w:val="00AF337C"/>
    <w:rsid w:val="00AF43B3"/>
    <w:rsid w:val="00AF571E"/>
    <w:rsid w:val="00B01DA3"/>
    <w:rsid w:val="00B01F2E"/>
    <w:rsid w:val="00B03504"/>
    <w:rsid w:val="00B134D3"/>
    <w:rsid w:val="00B242B0"/>
    <w:rsid w:val="00B25DD2"/>
    <w:rsid w:val="00B26823"/>
    <w:rsid w:val="00B329C7"/>
    <w:rsid w:val="00B34A67"/>
    <w:rsid w:val="00B366CF"/>
    <w:rsid w:val="00B37BD6"/>
    <w:rsid w:val="00B40B81"/>
    <w:rsid w:val="00B43525"/>
    <w:rsid w:val="00B512F8"/>
    <w:rsid w:val="00B5479E"/>
    <w:rsid w:val="00B60D1D"/>
    <w:rsid w:val="00B61696"/>
    <w:rsid w:val="00B61EF5"/>
    <w:rsid w:val="00B6226D"/>
    <w:rsid w:val="00B64D43"/>
    <w:rsid w:val="00B67353"/>
    <w:rsid w:val="00B70D42"/>
    <w:rsid w:val="00B83FA9"/>
    <w:rsid w:val="00B876EB"/>
    <w:rsid w:val="00B92E3E"/>
    <w:rsid w:val="00B941BE"/>
    <w:rsid w:val="00BA2E78"/>
    <w:rsid w:val="00BA54F0"/>
    <w:rsid w:val="00BA6122"/>
    <w:rsid w:val="00BA6217"/>
    <w:rsid w:val="00BA6399"/>
    <w:rsid w:val="00BA732E"/>
    <w:rsid w:val="00BB39BE"/>
    <w:rsid w:val="00BB4224"/>
    <w:rsid w:val="00BB43C7"/>
    <w:rsid w:val="00BB5894"/>
    <w:rsid w:val="00BB64DA"/>
    <w:rsid w:val="00BB7252"/>
    <w:rsid w:val="00BC0432"/>
    <w:rsid w:val="00BC1A17"/>
    <w:rsid w:val="00BC2A80"/>
    <w:rsid w:val="00BC3287"/>
    <w:rsid w:val="00BD7583"/>
    <w:rsid w:val="00BE146C"/>
    <w:rsid w:val="00BE2F81"/>
    <w:rsid w:val="00BE3527"/>
    <w:rsid w:val="00BE4886"/>
    <w:rsid w:val="00BE49D3"/>
    <w:rsid w:val="00BF3381"/>
    <w:rsid w:val="00BF49CC"/>
    <w:rsid w:val="00C01866"/>
    <w:rsid w:val="00C04CD5"/>
    <w:rsid w:val="00C07745"/>
    <w:rsid w:val="00C126DA"/>
    <w:rsid w:val="00C1519F"/>
    <w:rsid w:val="00C2076F"/>
    <w:rsid w:val="00C20CC4"/>
    <w:rsid w:val="00C22AFB"/>
    <w:rsid w:val="00C26B65"/>
    <w:rsid w:val="00C27C7C"/>
    <w:rsid w:val="00C27F4F"/>
    <w:rsid w:val="00C31FD9"/>
    <w:rsid w:val="00C32682"/>
    <w:rsid w:val="00C33E76"/>
    <w:rsid w:val="00C35432"/>
    <w:rsid w:val="00C35F2C"/>
    <w:rsid w:val="00C4235C"/>
    <w:rsid w:val="00C4369B"/>
    <w:rsid w:val="00C440B4"/>
    <w:rsid w:val="00C52672"/>
    <w:rsid w:val="00C532D1"/>
    <w:rsid w:val="00C60B08"/>
    <w:rsid w:val="00C64C4E"/>
    <w:rsid w:val="00C71EE1"/>
    <w:rsid w:val="00C72DF7"/>
    <w:rsid w:val="00C813B4"/>
    <w:rsid w:val="00C86F17"/>
    <w:rsid w:val="00CA02F4"/>
    <w:rsid w:val="00CA1065"/>
    <w:rsid w:val="00CA20AB"/>
    <w:rsid w:val="00CA380D"/>
    <w:rsid w:val="00CA3880"/>
    <w:rsid w:val="00CB0116"/>
    <w:rsid w:val="00CB1FD5"/>
    <w:rsid w:val="00CB30E1"/>
    <w:rsid w:val="00CB562E"/>
    <w:rsid w:val="00CB64EA"/>
    <w:rsid w:val="00CC1221"/>
    <w:rsid w:val="00CC1475"/>
    <w:rsid w:val="00CC2459"/>
    <w:rsid w:val="00CC5209"/>
    <w:rsid w:val="00CC7E0D"/>
    <w:rsid w:val="00CD0C72"/>
    <w:rsid w:val="00CD2170"/>
    <w:rsid w:val="00CD2243"/>
    <w:rsid w:val="00CD281B"/>
    <w:rsid w:val="00CE23F2"/>
    <w:rsid w:val="00CF2D1E"/>
    <w:rsid w:val="00CF3452"/>
    <w:rsid w:val="00CF3C26"/>
    <w:rsid w:val="00CF43D0"/>
    <w:rsid w:val="00CF4BA1"/>
    <w:rsid w:val="00CF50A3"/>
    <w:rsid w:val="00CF5A58"/>
    <w:rsid w:val="00CF6539"/>
    <w:rsid w:val="00CF7092"/>
    <w:rsid w:val="00D1052F"/>
    <w:rsid w:val="00D14D02"/>
    <w:rsid w:val="00D16F99"/>
    <w:rsid w:val="00D22C87"/>
    <w:rsid w:val="00D23CCD"/>
    <w:rsid w:val="00D253FF"/>
    <w:rsid w:val="00D27A81"/>
    <w:rsid w:val="00D34E2E"/>
    <w:rsid w:val="00D37A14"/>
    <w:rsid w:val="00D43873"/>
    <w:rsid w:val="00D44560"/>
    <w:rsid w:val="00D506B9"/>
    <w:rsid w:val="00D53556"/>
    <w:rsid w:val="00D643D0"/>
    <w:rsid w:val="00D65722"/>
    <w:rsid w:val="00D665FF"/>
    <w:rsid w:val="00D74712"/>
    <w:rsid w:val="00D7479F"/>
    <w:rsid w:val="00D74C9E"/>
    <w:rsid w:val="00D76392"/>
    <w:rsid w:val="00D90122"/>
    <w:rsid w:val="00D919BB"/>
    <w:rsid w:val="00DA0DF8"/>
    <w:rsid w:val="00DA3556"/>
    <w:rsid w:val="00DA3B3B"/>
    <w:rsid w:val="00DA6B77"/>
    <w:rsid w:val="00DB100B"/>
    <w:rsid w:val="00DB72A0"/>
    <w:rsid w:val="00DC771F"/>
    <w:rsid w:val="00DD0B5C"/>
    <w:rsid w:val="00DD1798"/>
    <w:rsid w:val="00DD3101"/>
    <w:rsid w:val="00DE0830"/>
    <w:rsid w:val="00DE1B41"/>
    <w:rsid w:val="00DE50AF"/>
    <w:rsid w:val="00DF1765"/>
    <w:rsid w:val="00DF6D23"/>
    <w:rsid w:val="00DF7739"/>
    <w:rsid w:val="00E013C6"/>
    <w:rsid w:val="00E01A31"/>
    <w:rsid w:val="00E05FE5"/>
    <w:rsid w:val="00E12F2C"/>
    <w:rsid w:val="00E14DCF"/>
    <w:rsid w:val="00E17341"/>
    <w:rsid w:val="00E23605"/>
    <w:rsid w:val="00E27223"/>
    <w:rsid w:val="00E31E13"/>
    <w:rsid w:val="00E4286D"/>
    <w:rsid w:val="00E42A88"/>
    <w:rsid w:val="00E541B1"/>
    <w:rsid w:val="00E555D2"/>
    <w:rsid w:val="00E62640"/>
    <w:rsid w:val="00E704FE"/>
    <w:rsid w:val="00E75654"/>
    <w:rsid w:val="00E7630D"/>
    <w:rsid w:val="00E83D3E"/>
    <w:rsid w:val="00E83DE1"/>
    <w:rsid w:val="00E86EE5"/>
    <w:rsid w:val="00E92501"/>
    <w:rsid w:val="00E943AD"/>
    <w:rsid w:val="00E975EA"/>
    <w:rsid w:val="00EA3BB2"/>
    <w:rsid w:val="00EA68AF"/>
    <w:rsid w:val="00EB6694"/>
    <w:rsid w:val="00EB6844"/>
    <w:rsid w:val="00EC2B18"/>
    <w:rsid w:val="00EC5AF1"/>
    <w:rsid w:val="00EC6DB6"/>
    <w:rsid w:val="00EC6F8E"/>
    <w:rsid w:val="00EC7AF0"/>
    <w:rsid w:val="00ED061E"/>
    <w:rsid w:val="00ED2230"/>
    <w:rsid w:val="00ED4D96"/>
    <w:rsid w:val="00ED5805"/>
    <w:rsid w:val="00ED6068"/>
    <w:rsid w:val="00EE32A3"/>
    <w:rsid w:val="00EE7715"/>
    <w:rsid w:val="00EF2005"/>
    <w:rsid w:val="00F044D4"/>
    <w:rsid w:val="00F0598B"/>
    <w:rsid w:val="00F07B47"/>
    <w:rsid w:val="00F10071"/>
    <w:rsid w:val="00F12E62"/>
    <w:rsid w:val="00F1334D"/>
    <w:rsid w:val="00F13FB7"/>
    <w:rsid w:val="00F1726A"/>
    <w:rsid w:val="00F17EAC"/>
    <w:rsid w:val="00F21214"/>
    <w:rsid w:val="00F2456E"/>
    <w:rsid w:val="00F26738"/>
    <w:rsid w:val="00F316B5"/>
    <w:rsid w:val="00F34B0F"/>
    <w:rsid w:val="00F40034"/>
    <w:rsid w:val="00F41007"/>
    <w:rsid w:val="00F4349A"/>
    <w:rsid w:val="00F519A5"/>
    <w:rsid w:val="00F54F7A"/>
    <w:rsid w:val="00F61EF3"/>
    <w:rsid w:val="00F653CE"/>
    <w:rsid w:val="00F70828"/>
    <w:rsid w:val="00F73961"/>
    <w:rsid w:val="00F73AB0"/>
    <w:rsid w:val="00F750AF"/>
    <w:rsid w:val="00F82915"/>
    <w:rsid w:val="00F831F7"/>
    <w:rsid w:val="00F83F84"/>
    <w:rsid w:val="00F84FA3"/>
    <w:rsid w:val="00F9135A"/>
    <w:rsid w:val="00F92C78"/>
    <w:rsid w:val="00F93221"/>
    <w:rsid w:val="00F93B70"/>
    <w:rsid w:val="00FA04A4"/>
    <w:rsid w:val="00FA78E5"/>
    <w:rsid w:val="00FB2D97"/>
    <w:rsid w:val="00FC0BBE"/>
    <w:rsid w:val="00FC14A0"/>
    <w:rsid w:val="00FC4658"/>
    <w:rsid w:val="00FD19CF"/>
    <w:rsid w:val="00FD1C53"/>
    <w:rsid w:val="00FD4690"/>
    <w:rsid w:val="00FD598D"/>
    <w:rsid w:val="00FE00FC"/>
    <w:rsid w:val="00FE60D5"/>
    <w:rsid w:val="00FE69AB"/>
    <w:rsid w:val="00FE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E1AF1C"/>
  <w15:docId w15:val="{46AA183B-9365-4B2E-B63F-104CDBD9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BBC"/>
    <w:rPr>
      <w:sz w:val="24"/>
      <w:szCs w:val="24"/>
    </w:rPr>
  </w:style>
  <w:style w:type="paragraph" w:styleId="Ttulo1">
    <w:name w:val="heading 1"/>
    <w:basedOn w:val="Normal"/>
    <w:next w:val="Normal"/>
    <w:qFormat/>
    <w:rsid w:val="00C86F17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qFormat/>
    <w:rsid w:val="00C86F17"/>
    <w:pPr>
      <w:keepNext/>
      <w:outlineLvl w:val="1"/>
    </w:pPr>
    <w:rPr>
      <w:rFonts w:ascii="Courier New" w:hAnsi="Courier New" w:cs="Courier New"/>
      <w:b/>
      <w:bCs/>
      <w:lang w:val="es-ES_tradnl"/>
    </w:rPr>
  </w:style>
  <w:style w:type="paragraph" w:styleId="Ttulo3">
    <w:name w:val="heading 3"/>
    <w:basedOn w:val="Normal"/>
    <w:next w:val="Normal"/>
    <w:qFormat/>
    <w:rsid w:val="00C86F17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C86F17"/>
    <w:pPr>
      <w:keepNext/>
      <w:outlineLvl w:val="3"/>
    </w:pPr>
    <w:rPr>
      <w:color w:val="000000"/>
      <w:sz w:val="32"/>
    </w:rPr>
  </w:style>
  <w:style w:type="paragraph" w:styleId="Ttulo5">
    <w:name w:val="heading 5"/>
    <w:basedOn w:val="Normal"/>
    <w:next w:val="Normal"/>
    <w:link w:val="Ttulo5Char"/>
    <w:qFormat/>
    <w:rsid w:val="00C86F17"/>
    <w:pPr>
      <w:keepNext/>
      <w:jc w:val="center"/>
      <w:outlineLvl w:val="4"/>
    </w:pPr>
    <w:rPr>
      <w:b/>
      <w:bCs/>
      <w:u w:val="single"/>
    </w:rPr>
  </w:style>
  <w:style w:type="paragraph" w:styleId="Ttulo6">
    <w:name w:val="heading 6"/>
    <w:basedOn w:val="Normal"/>
    <w:next w:val="Normal"/>
    <w:link w:val="Ttulo6Char"/>
    <w:qFormat/>
    <w:rsid w:val="00C86F17"/>
    <w:pPr>
      <w:keepNext/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C86F17"/>
    <w:pPr>
      <w:keepNext/>
      <w:jc w:val="center"/>
      <w:outlineLvl w:val="6"/>
    </w:pPr>
    <w:rPr>
      <w:b/>
      <w:bCs/>
      <w:color w:val="000000"/>
    </w:rPr>
  </w:style>
  <w:style w:type="paragraph" w:styleId="Ttulo8">
    <w:name w:val="heading 8"/>
    <w:basedOn w:val="Normal"/>
    <w:next w:val="Normal"/>
    <w:qFormat/>
    <w:rsid w:val="002F34B9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6F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86F17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C86F17"/>
    <w:pPr>
      <w:jc w:val="both"/>
    </w:pPr>
    <w:rPr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C86F17"/>
    <w:pPr>
      <w:ind w:left="3969"/>
      <w:jc w:val="both"/>
    </w:pPr>
    <w:rPr>
      <w:b/>
      <w:sz w:val="28"/>
      <w:szCs w:val="20"/>
    </w:rPr>
  </w:style>
  <w:style w:type="paragraph" w:styleId="Corpodetexto3">
    <w:name w:val="Body Text 3"/>
    <w:basedOn w:val="Normal"/>
    <w:rsid w:val="00C86F17"/>
    <w:rPr>
      <w:b/>
      <w:color w:val="000000"/>
      <w:sz w:val="28"/>
    </w:rPr>
  </w:style>
  <w:style w:type="paragraph" w:styleId="Recuodecorpodetexto2">
    <w:name w:val="Body Text Indent 2"/>
    <w:basedOn w:val="Normal"/>
    <w:link w:val="Recuodecorpodetexto2Char"/>
    <w:rsid w:val="00C86F17"/>
    <w:pPr>
      <w:ind w:firstLine="1418"/>
      <w:jc w:val="both"/>
    </w:pPr>
    <w:rPr>
      <w:sz w:val="28"/>
    </w:rPr>
  </w:style>
  <w:style w:type="paragraph" w:styleId="Corpodetexto">
    <w:name w:val="Body Text"/>
    <w:basedOn w:val="Normal"/>
    <w:link w:val="CorpodetextoChar"/>
    <w:rsid w:val="00C86F17"/>
    <w:pPr>
      <w:jc w:val="both"/>
    </w:pPr>
    <w:rPr>
      <w:sz w:val="28"/>
    </w:rPr>
  </w:style>
  <w:style w:type="character" w:styleId="Nmerodepgina">
    <w:name w:val="page number"/>
    <w:basedOn w:val="Fontepargpadro"/>
    <w:rsid w:val="00C86F17"/>
  </w:style>
  <w:style w:type="paragraph" w:styleId="Recuodecorpodetexto3">
    <w:name w:val="Body Text Indent 3"/>
    <w:basedOn w:val="Normal"/>
    <w:rsid w:val="00C86F17"/>
    <w:pPr>
      <w:ind w:left="2832"/>
      <w:jc w:val="both"/>
    </w:pPr>
    <w:rPr>
      <w:rFonts w:ascii="Courier New" w:hAnsi="Courier New" w:cs="Courier New"/>
      <w:b/>
      <w:color w:val="000000"/>
    </w:rPr>
  </w:style>
  <w:style w:type="paragraph" w:styleId="Textodebalo">
    <w:name w:val="Balloon Text"/>
    <w:basedOn w:val="Normal"/>
    <w:semiHidden/>
    <w:rsid w:val="0036777A"/>
    <w:rPr>
      <w:rFonts w:ascii="Tahoma" w:hAnsi="Tahoma" w:cs="Tahoma"/>
      <w:sz w:val="16"/>
      <w:szCs w:val="16"/>
    </w:rPr>
  </w:style>
  <w:style w:type="character" w:customStyle="1" w:styleId="Ttulo7Char">
    <w:name w:val="Título 7 Char"/>
    <w:link w:val="Ttulo7"/>
    <w:rsid w:val="000A3BBC"/>
    <w:rPr>
      <w:b/>
      <w:bCs/>
      <w:color w:val="000000"/>
      <w:sz w:val="24"/>
      <w:szCs w:val="24"/>
    </w:rPr>
  </w:style>
  <w:style w:type="character" w:customStyle="1" w:styleId="RodapChar">
    <w:name w:val="Rodapé Char"/>
    <w:link w:val="Rodap"/>
    <w:rsid w:val="00EC5AF1"/>
    <w:rPr>
      <w:sz w:val="24"/>
      <w:szCs w:val="24"/>
    </w:rPr>
  </w:style>
  <w:style w:type="paragraph" w:styleId="Ttulo">
    <w:name w:val="Title"/>
    <w:basedOn w:val="Normal"/>
    <w:link w:val="TtuloChar"/>
    <w:qFormat/>
    <w:rsid w:val="00267ABF"/>
    <w:pPr>
      <w:jc w:val="center"/>
    </w:pPr>
    <w:rPr>
      <w:b/>
      <w:bCs/>
      <w:sz w:val="40"/>
      <w:u w:val="single"/>
    </w:rPr>
  </w:style>
  <w:style w:type="character" w:customStyle="1" w:styleId="TtuloChar">
    <w:name w:val="Título Char"/>
    <w:link w:val="Ttulo"/>
    <w:rsid w:val="00267ABF"/>
    <w:rPr>
      <w:b/>
      <w:bCs/>
      <w:sz w:val="40"/>
      <w:szCs w:val="24"/>
      <w:u w:val="single"/>
    </w:rPr>
  </w:style>
  <w:style w:type="character" w:styleId="nfase">
    <w:name w:val="Emphasis"/>
    <w:qFormat/>
    <w:rsid w:val="00267ABF"/>
    <w:rPr>
      <w:i/>
      <w:iCs/>
    </w:rPr>
  </w:style>
  <w:style w:type="character" w:customStyle="1" w:styleId="Recuodecorpodetexto2Char">
    <w:name w:val="Recuo de corpo de texto 2 Char"/>
    <w:link w:val="Recuodecorpodetexto2"/>
    <w:rsid w:val="00AC5A3A"/>
    <w:rPr>
      <w:sz w:val="28"/>
      <w:szCs w:val="24"/>
    </w:rPr>
  </w:style>
  <w:style w:type="character" w:styleId="Hyperlink">
    <w:name w:val="Hyperlink"/>
    <w:rsid w:val="007558BE"/>
    <w:rPr>
      <w:color w:val="0000FF"/>
      <w:u w:val="single"/>
    </w:rPr>
  </w:style>
  <w:style w:type="character" w:customStyle="1" w:styleId="CorpodetextoChar">
    <w:name w:val="Corpo de texto Char"/>
    <w:link w:val="Corpodetexto"/>
    <w:rsid w:val="00983EEF"/>
    <w:rPr>
      <w:sz w:val="28"/>
      <w:szCs w:val="24"/>
    </w:rPr>
  </w:style>
  <w:style w:type="paragraph" w:customStyle="1" w:styleId="Estilo">
    <w:name w:val="Estilo"/>
    <w:rsid w:val="00983EE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lWeb">
    <w:name w:val="Normal (Web)"/>
    <w:basedOn w:val="Normal"/>
    <w:rsid w:val="00983EEF"/>
    <w:pPr>
      <w:spacing w:before="100" w:beforeAutospacing="1" w:after="100" w:afterAutospacing="1"/>
      <w:jc w:val="both"/>
    </w:pPr>
  </w:style>
  <w:style w:type="paragraph" w:customStyle="1" w:styleId="Default">
    <w:name w:val="Default"/>
    <w:rsid w:val="00983EE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6Char">
    <w:name w:val="Título 6 Char"/>
    <w:link w:val="Ttulo6"/>
    <w:rsid w:val="00625DC5"/>
    <w:rPr>
      <w:b/>
      <w:bCs/>
      <w:sz w:val="24"/>
      <w:szCs w:val="24"/>
    </w:rPr>
  </w:style>
  <w:style w:type="character" w:customStyle="1" w:styleId="CabealhoChar">
    <w:name w:val="Cabeçalho Char"/>
    <w:link w:val="Cabealho"/>
    <w:rsid w:val="00625DC5"/>
    <w:rPr>
      <w:sz w:val="24"/>
      <w:szCs w:val="24"/>
    </w:rPr>
  </w:style>
  <w:style w:type="character" w:customStyle="1" w:styleId="RecuodecorpodetextoChar">
    <w:name w:val="Recuo de corpo de texto Char"/>
    <w:link w:val="Recuodecorpodetexto"/>
    <w:rsid w:val="00625DC5"/>
    <w:rPr>
      <w:b/>
      <w:sz w:val="28"/>
    </w:rPr>
  </w:style>
  <w:style w:type="paragraph" w:styleId="Subttulo">
    <w:name w:val="Subtitle"/>
    <w:basedOn w:val="Normal"/>
    <w:next w:val="Normal"/>
    <w:link w:val="SubttuloChar"/>
    <w:qFormat/>
    <w:rsid w:val="00625DC5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rsid w:val="00625DC5"/>
    <w:rPr>
      <w:rFonts w:ascii="Cambria" w:hAnsi="Cambria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10462D"/>
    <w:rPr>
      <w:b/>
      <w:bCs/>
      <w:sz w:val="24"/>
      <w:szCs w:val="24"/>
      <w:u w:val="single"/>
    </w:rPr>
  </w:style>
  <w:style w:type="character" w:customStyle="1" w:styleId="Corpodetexto2Char">
    <w:name w:val="Corpo de texto 2 Char"/>
    <w:basedOn w:val="Fontepargpadro"/>
    <w:link w:val="Corpodetexto2"/>
    <w:rsid w:val="0010462D"/>
    <w:rPr>
      <w:sz w:val="28"/>
    </w:rPr>
  </w:style>
  <w:style w:type="character" w:customStyle="1" w:styleId="markedcontent">
    <w:name w:val="markedcontent"/>
    <w:basedOn w:val="Fontepargpadro"/>
    <w:rsid w:val="001C029E"/>
  </w:style>
  <w:style w:type="character" w:styleId="Forte">
    <w:name w:val="Strong"/>
    <w:uiPriority w:val="22"/>
    <w:qFormat/>
    <w:rsid w:val="006449E0"/>
    <w:rPr>
      <w:b/>
      <w:bCs/>
    </w:rPr>
  </w:style>
  <w:style w:type="paragraph" w:customStyle="1" w:styleId="dou-paragraph">
    <w:name w:val="dou-paragraph"/>
    <w:basedOn w:val="Normal"/>
    <w:rsid w:val="002965E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altoalegre.ro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BC919-BAE0-45C9-A204-C2FE1888C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1205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Olá boa noite</vt:lpstr>
    </vt:vector>
  </TitlesOfParts>
  <Company>ALMIRO SOARES</Company>
  <LinksUpToDate>false</LinksUpToDate>
  <CharactersWithSpaces>7701</CharactersWithSpaces>
  <SharedDoc>false</SharedDoc>
  <HLinks>
    <vt:vector size="6" baseType="variant">
      <vt:variant>
        <vt:i4>4128787</vt:i4>
      </vt:variant>
      <vt:variant>
        <vt:i4>0</vt:i4>
      </vt:variant>
      <vt:variant>
        <vt:i4>0</vt:i4>
      </vt:variant>
      <vt:variant>
        <vt:i4>5</vt:i4>
      </vt:variant>
      <vt:variant>
        <vt:lpwstr>mailto:gabinete@altoalegre.ro.gov.br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Olá boa noite</dc:title>
  <dc:subject/>
  <dc:creator>ALMIRO SOARES</dc:creator>
  <cp:keywords/>
  <dc:description/>
  <cp:lastModifiedBy>Regina Celia Scarpati</cp:lastModifiedBy>
  <cp:revision>18</cp:revision>
  <cp:lastPrinted>2022-01-21T12:34:00Z</cp:lastPrinted>
  <dcterms:created xsi:type="dcterms:W3CDTF">2023-02-10T14:35:00Z</dcterms:created>
  <dcterms:modified xsi:type="dcterms:W3CDTF">2023-05-08T16:03:00Z</dcterms:modified>
</cp:coreProperties>
</file>