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B7DC9" w14:textId="0E3536F0" w:rsidR="00AA5017" w:rsidRPr="00DD68AB" w:rsidRDefault="00FA3C4F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PROJETO DE LEI Nº</w:t>
      </w:r>
    </w:p>
    <w:p w14:paraId="56E57AE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3CA81B66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182FF61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0300A8A0" w14:textId="77777777" w:rsidR="00AA5017" w:rsidRPr="00DD68AB" w:rsidRDefault="00AA5017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DISP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>ÕE SOBRE DENOMINAÇÃO DE LOGRADOURO PÚBLICO.</w:t>
      </w:r>
    </w:p>
    <w:p w14:paraId="4B51B48D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1888686F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sz w:val="24"/>
          <w:szCs w:val="24"/>
          <w:lang w:eastAsia="pt-BR"/>
        </w:rPr>
        <w:t>O Povo do Munic</w:t>
      </w:r>
      <w:r w:rsidRPr="00DD68AB"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41B215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5FDA2D1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4FFFBCB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 P R O V A:</w:t>
      </w:r>
    </w:p>
    <w:p w14:paraId="20F6B223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331CA86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6D756064" w14:textId="1FD9F489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1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 A Atual Rua </w:t>
      </w:r>
      <w:r w:rsidR="00B56BFD">
        <w:rPr>
          <w:rFonts w:cstheme="minorHAnsi"/>
          <w:sz w:val="24"/>
          <w:szCs w:val="24"/>
          <w:lang w:eastAsia="pt-BR"/>
        </w:rPr>
        <w:t>02 e 04</w:t>
      </w:r>
      <w:r w:rsidR="00C24EE5">
        <w:rPr>
          <w:rFonts w:cstheme="minorHAnsi"/>
          <w:sz w:val="24"/>
          <w:szCs w:val="24"/>
          <w:lang w:eastAsia="pt-BR"/>
        </w:rPr>
        <w:t>,</w:t>
      </w:r>
      <w:r w:rsidR="00FA3C4F">
        <w:rPr>
          <w:rFonts w:cstheme="minorHAnsi"/>
          <w:sz w:val="24"/>
          <w:szCs w:val="24"/>
          <w:lang w:eastAsia="pt-BR"/>
        </w:rPr>
        <w:t xml:space="preserve"> localizada</w:t>
      </w:r>
      <w:r w:rsidRPr="00DD68AB">
        <w:rPr>
          <w:rFonts w:cstheme="minorHAnsi"/>
          <w:sz w:val="24"/>
          <w:szCs w:val="24"/>
          <w:lang w:eastAsia="pt-BR"/>
        </w:rPr>
        <w:t xml:space="preserve"> no bairro </w:t>
      </w:r>
      <w:r w:rsidR="00B56BFD">
        <w:rPr>
          <w:rFonts w:cstheme="minorHAnsi"/>
          <w:sz w:val="24"/>
          <w:szCs w:val="24"/>
          <w:lang w:eastAsia="pt-BR"/>
        </w:rPr>
        <w:t>Alto da Figueira IV</w:t>
      </w:r>
      <w:r w:rsidRPr="00DD68AB">
        <w:rPr>
          <w:rFonts w:eastAsia="Times New Roman" w:cstheme="minorHAnsi"/>
          <w:sz w:val="24"/>
          <w:szCs w:val="24"/>
          <w:lang w:eastAsia="pt-BR"/>
        </w:rPr>
        <w:t>, passará a denominar-se:</w:t>
      </w:r>
    </w:p>
    <w:p w14:paraId="4AFFC886" w14:textId="77777777" w:rsidR="00AA5017" w:rsidRPr="00DD68AB" w:rsidRDefault="00AA5017" w:rsidP="00AA5017">
      <w:pPr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51BCA19B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4C90AAD9" w14:textId="6577465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 xml:space="preserve">RUA </w:t>
      </w:r>
      <w:r w:rsidR="00B5237F">
        <w:rPr>
          <w:rFonts w:cstheme="minorHAnsi"/>
          <w:b/>
          <w:bCs/>
          <w:sz w:val="24"/>
          <w:szCs w:val="24"/>
          <w:lang w:eastAsia="pt-BR"/>
        </w:rPr>
        <w:t>GUMERCINDO TROLEZI</w:t>
      </w:r>
    </w:p>
    <w:p w14:paraId="64F7241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78317234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1BF736E5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56" w:lineRule="auto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2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 Esta lei entra em vigor na data de sua publica</w:t>
      </w:r>
      <w:r w:rsidRPr="00DD68AB">
        <w:rPr>
          <w:rFonts w:eastAsia="Times New Roman" w:cstheme="minorHAnsi"/>
          <w:sz w:val="24"/>
          <w:szCs w:val="24"/>
          <w:lang w:eastAsia="pt-BR"/>
        </w:rPr>
        <w:t>ção, revogadas as disposições em contrário.</w:t>
      </w:r>
    </w:p>
    <w:p w14:paraId="7601A85C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4B37D58E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4C4C94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8A4C1F7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23B1F3F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7CE99017" w14:textId="6264DDEB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B56BF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17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abril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012DA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2749AD21" w14:textId="441A231D" w:rsidR="00AA5017" w:rsidRPr="00DD68AB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50839EAF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FC6102C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46B754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97F904C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A5017" w:rsidRPr="00DD68AB" w14:paraId="181A2F85" w14:textId="77777777" w:rsidTr="00AA5017">
        <w:tc>
          <w:tcPr>
            <w:tcW w:w="9071" w:type="dxa"/>
            <w:hideMark/>
          </w:tcPr>
          <w:p w14:paraId="7DCF631C" w14:textId="79F34B94" w:rsidR="00AA5017" w:rsidRPr="00DD68AB" w:rsidRDefault="00B56B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Cristovão Vilas Boas</w:t>
            </w:r>
          </w:p>
        </w:tc>
      </w:tr>
      <w:tr w:rsidR="00AA5017" w:rsidRPr="00DD68AB" w14:paraId="241BB428" w14:textId="77777777" w:rsidTr="00AA5017">
        <w:tc>
          <w:tcPr>
            <w:tcW w:w="9071" w:type="dxa"/>
            <w:hideMark/>
          </w:tcPr>
          <w:p w14:paraId="3F9DCF04" w14:textId="213BEDA9" w:rsidR="00AA5017" w:rsidRPr="00DD68AB" w:rsidRDefault="00AA50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5DB24F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27028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990894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AC790A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A91F2E3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BF7D720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918D2BB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DC0287E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BEAE230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CF45620" w14:textId="080A3F2A" w:rsidR="00AA5017" w:rsidRPr="0096755D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96755D"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14:paraId="228E6F46" w14:textId="77777777" w:rsidR="004C1DB1" w:rsidRPr="0096755D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0DF25F2" w14:textId="18F28F25" w:rsidR="004C1DB1" w:rsidRDefault="00CA313D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z w:val="24"/>
          <w:szCs w:val="24"/>
          <w:lang w:eastAsia="pt-BR"/>
        </w:rPr>
      </w:pPr>
      <w:r w:rsidRPr="0096755D">
        <w:rPr>
          <w:rFonts w:cstheme="minorHAnsi"/>
          <w:color w:val="000000"/>
          <w:sz w:val="24"/>
          <w:szCs w:val="24"/>
          <w:lang w:eastAsia="pt-BR"/>
        </w:rPr>
        <w:t xml:space="preserve"> </w:t>
      </w:r>
    </w:p>
    <w:p w14:paraId="23F0415E" w14:textId="36014605" w:rsidR="00012DAA" w:rsidRPr="00012DAA" w:rsidRDefault="00B56BFD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Gumercindo Trolezi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,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mais conhecido </w:t>
      </w:r>
      <w:r w:rsidR="00576C8C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como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Biju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, nascido em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05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agosto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de 19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21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, natural de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Carmo da Cachoeira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>, cas</w:t>
      </w:r>
      <w:r w:rsidR="005809C1">
        <w:rPr>
          <w:rFonts w:cstheme="minorHAnsi"/>
          <w:b/>
          <w:bCs/>
          <w:color w:val="000000"/>
          <w:sz w:val="24"/>
          <w:szCs w:val="24"/>
          <w:lang w:eastAsia="pt-BR"/>
        </w:rPr>
        <w:t>ou-se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com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Tereza Meneguci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e</w:t>
      </w:r>
      <w:r w:rsidR="005809C1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desfrutou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5809C1">
        <w:rPr>
          <w:rFonts w:cstheme="minorHAnsi"/>
          <w:b/>
          <w:bCs/>
          <w:color w:val="000000"/>
          <w:sz w:val="24"/>
          <w:szCs w:val="24"/>
          <w:lang w:eastAsia="pt-BR"/>
        </w:rPr>
        <w:t>de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7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filhos,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Regina, Renato, Reinaldo, Reginaldo, Ronei, Reimar, e Reinildo, avô de 12 netos e 12 bisnetos.</w:t>
      </w:r>
    </w:p>
    <w:p w14:paraId="4F6CD8D8" w14:textId="77777777" w:rsidR="00B66E25" w:rsidRDefault="00B66E25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258E624" w14:textId="4121975E" w:rsidR="00B66E25" w:rsidRDefault="005809C1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P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restou relevantes serviços à população de Varginha, </w:t>
      </w:r>
      <w:r>
        <w:rPr>
          <w:rFonts w:cstheme="minorHAnsi"/>
          <w:b/>
          <w:bCs/>
          <w:color w:val="000000"/>
          <w:sz w:val="24"/>
          <w:szCs w:val="24"/>
          <w:lang w:eastAsia="pt-BR"/>
        </w:rPr>
        <w:t>iniciou sua jornada como f</w:t>
      </w:r>
      <w:r w:rsidR="00B56BFD">
        <w:rPr>
          <w:rFonts w:cstheme="minorHAnsi"/>
          <w:b/>
          <w:bCs/>
          <w:color w:val="000000"/>
          <w:sz w:val="24"/>
          <w:szCs w:val="24"/>
          <w:lang w:eastAsia="pt-BR"/>
        </w:rPr>
        <w:t>undador da famosa pastelaria</w:t>
      </w:r>
      <w:r w:rsidR="00576C8C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dos Meneguci e</w:t>
      </w:r>
      <w:r w:rsidR="00B56BFD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576C8C">
        <w:rPr>
          <w:rFonts w:cstheme="minorHAnsi"/>
          <w:b/>
          <w:bCs/>
          <w:color w:val="000000"/>
          <w:sz w:val="24"/>
          <w:szCs w:val="24"/>
          <w:lang w:eastAsia="pt-BR"/>
        </w:rPr>
        <w:t>Trolezi, grande parte dos filhos se tornaram pasteleiros, dando continuação neste legado.</w:t>
      </w:r>
    </w:p>
    <w:p w14:paraId="42F691BC" w14:textId="77777777" w:rsidR="00B66E25" w:rsidRDefault="00B66E25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18F1854" w14:textId="19F400E0" w:rsidR="00576C8C" w:rsidRDefault="00576C8C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Ao longo da vida trabalhou como barbeiro</w:t>
      </w:r>
      <w:r w:rsidR="00005E80">
        <w:rPr>
          <w:rFonts w:cstheme="minorHAnsi"/>
          <w:b/>
          <w:bCs/>
          <w:color w:val="000000"/>
          <w:sz w:val="24"/>
          <w:szCs w:val="24"/>
          <w:lang w:eastAsia="pt-BR"/>
        </w:rPr>
        <w:t>, fazia parte de grandes companhias de Reis, era sua maior alegria. Era um homem encantado por instrumentos musicais, aprendeu sozinho tocar sanfona, violino e violão.</w:t>
      </w:r>
    </w:p>
    <w:p w14:paraId="4056A55A" w14:textId="77777777" w:rsidR="00005E80" w:rsidRDefault="00005E80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19C2A50" w14:textId="63045848" w:rsidR="00012DAA" w:rsidRPr="00012DAA" w:rsidRDefault="00005E80" w:rsidP="00012D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Foi um homem de muita fé, batalhador, bom pai, muito estimado pelos amigos e familiares</w:t>
      </w:r>
      <w:r w:rsidR="005809C1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, </w:t>
      </w:r>
      <w:r w:rsidR="00012DAA" w:rsidRPr="00012DAA">
        <w:rPr>
          <w:rFonts w:cstheme="minorHAnsi"/>
          <w:b/>
          <w:bCs/>
          <w:color w:val="000000"/>
          <w:sz w:val="24"/>
          <w:szCs w:val="24"/>
          <w:lang w:eastAsia="pt-BR"/>
        </w:rPr>
        <w:t>merecedor de que seu nome seja lembrado para a posteridade.</w:t>
      </w:r>
    </w:p>
    <w:p w14:paraId="136C8E72" w14:textId="77777777" w:rsidR="00CA313D" w:rsidRPr="0096755D" w:rsidRDefault="00CA313D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E9C4F57" w14:textId="77777777" w:rsidR="00337E06" w:rsidRPr="0096755D" w:rsidRDefault="00337E06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6E12C14C" w14:textId="77777777" w:rsidR="005817BF" w:rsidRPr="0096755D" w:rsidRDefault="005817BF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88D030" w14:textId="77777777" w:rsidR="001A03BD" w:rsidRPr="0096755D" w:rsidRDefault="001A03BD" w:rsidP="00FA3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9DB4DCF" w14:textId="77777777" w:rsidR="00F41BF9" w:rsidRPr="0096755D" w:rsidRDefault="00F41BF9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C08640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66EAFB92" w14:textId="1D021686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B56BF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17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abril</w:t>
      </w:r>
      <w:r w:rsidR="00B66E2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 202</w:t>
      </w:r>
      <w:r w:rsidR="00B66E2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5FC20453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312CE0C2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1B74EF1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05C2C93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B26BFA5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892F847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94BA5BF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F41BF9" w:rsidRPr="00DD68AB" w14:paraId="6AA6918F" w14:textId="77777777" w:rsidTr="003039A4">
        <w:tc>
          <w:tcPr>
            <w:tcW w:w="9071" w:type="dxa"/>
            <w:hideMark/>
          </w:tcPr>
          <w:p w14:paraId="06223DB9" w14:textId="0F3B21F7" w:rsidR="00F41BF9" w:rsidRPr="00DD68AB" w:rsidRDefault="005809C1" w:rsidP="003039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Cristovão Vilas Boas</w:t>
            </w:r>
          </w:p>
        </w:tc>
      </w:tr>
      <w:tr w:rsidR="00F41BF9" w:rsidRPr="00DD68AB" w14:paraId="76928649" w14:textId="77777777" w:rsidTr="003039A4">
        <w:tc>
          <w:tcPr>
            <w:tcW w:w="9071" w:type="dxa"/>
            <w:hideMark/>
          </w:tcPr>
          <w:p w14:paraId="132B135D" w14:textId="77777777" w:rsidR="00F41BF9" w:rsidRPr="00DD68AB" w:rsidRDefault="00F41BF9" w:rsidP="003039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E36A4DD" w14:textId="77777777" w:rsidR="00F41BF9" w:rsidRPr="00DD68AB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6DD5C9C" w14:textId="77777777" w:rsidR="00AA5017" w:rsidRPr="0096755D" w:rsidRDefault="00AA5017">
      <w:pPr>
        <w:rPr>
          <w:rFonts w:cstheme="minorHAnsi"/>
          <w:sz w:val="24"/>
          <w:szCs w:val="24"/>
        </w:rPr>
      </w:pPr>
    </w:p>
    <w:sectPr w:rsidR="00AA5017" w:rsidRPr="0096755D" w:rsidSect="008E77BA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17"/>
    <w:rsid w:val="00005E80"/>
    <w:rsid w:val="00012DAA"/>
    <w:rsid w:val="000B5FBD"/>
    <w:rsid w:val="001A03BD"/>
    <w:rsid w:val="001F6D32"/>
    <w:rsid w:val="002048AD"/>
    <w:rsid w:val="002610BF"/>
    <w:rsid w:val="00337E06"/>
    <w:rsid w:val="00343A89"/>
    <w:rsid w:val="003F52B9"/>
    <w:rsid w:val="004C1DB1"/>
    <w:rsid w:val="00500763"/>
    <w:rsid w:val="00576C8C"/>
    <w:rsid w:val="005809C1"/>
    <w:rsid w:val="005817BF"/>
    <w:rsid w:val="005C28BB"/>
    <w:rsid w:val="006738C8"/>
    <w:rsid w:val="00683433"/>
    <w:rsid w:val="006C301C"/>
    <w:rsid w:val="00777A72"/>
    <w:rsid w:val="0079202F"/>
    <w:rsid w:val="008E77BA"/>
    <w:rsid w:val="0096755D"/>
    <w:rsid w:val="00A35A03"/>
    <w:rsid w:val="00A44D94"/>
    <w:rsid w:val="00AA083A"/>
    <w:rsid w:val="00AA5017"/>
    <w:rsid w:val="00B14E76"/>
    <w:rsid w:val="00B5237F"/>
    <w:rsid w:val="00B56BFD"/>
    <w:rsid w:val="00B66E25"/>
    <w:rsid w:val="00C115DD"/>
    <w:rsid w:val="00C24EE5"/>
    <w:rsid w:val="00CA313D"/>
    <w:rsid w:val="00CE6D07"/>
    <w:rsid w:val="00D67FE4"/>
    <w:rsid w:val="00DD68AB"/>
    <w:rsid w:val="00E04659"/>
    <w:rsid w:val="00EC4F21"/>
    <w:rsid w:val="00F41BF9"/>
    <w:rsid w:val="00FA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A203"/>
  <w15:chartTrackingRefBased/>
  <w15:docId w15:val="{47B1BC5C-5686-49F8-92D9-2554EE1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A5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Varginha</cp:lastModifiedBy>
  <cp:revision>3</cp:revision>
  <cp:lastPrinted>2024-03-26T19:58:00Z</cp:lastPrinted>
  <dcterms:created xsi:type="dcterms:W3CDTF">2024-04-15T18:28:00Z</dcterms:created>
  <dcterms:modified xsi:type="dcterms:W3CDTF">2024-04-15T18:53:00Z</dcterms:modified>
</cp:coreProperties>
</file>