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37</w:t>
      </w:r>
      <w:bookmarkStart w:id="0" w:name="_GoBack"/>
      <w:bookmarkEnd w:id="0"/>
      <w:r>
        <w:rPr>
          <w:rFonts w:ascii="Arial" w:hAnsi="Arial" w:cs="Arial"/>
          <w:sz w:val="24"/>
        </w:rPr>
        <w:t>/2024</w:t>
      </w: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EE7822" w:rsidRDefault="00EE7822" w:rsidP="00EE7822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EE7822" w:rsidRDefault="00EE7822" w:rsidP="00EE782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R$ 1.000,00 (hum mil reais), visando a aquisição de Equipamentos e Material Permanente para o Setor da Assistência Social.</w:t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</w:p>
    <w:p w:rsidR="00EE7822" w:rsidRDefault="00EE7822" w:rsidP="00EE7822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Excesso de Arrecadação da Fonte 5 – Recurso Federal – </w:t>
      </w:r>
      <w:proofErr w:type="spellStart"/>
      <w:r>
        <w:rPr>
          <w:rFonts w:ascii="Arial" w:hAnsi="Arial" w:cs="Arial"/>
          <w:sz w:val="24"/>
        </w:rPr>
        <w:t>ProcadSuas</w:t>
      </w:r>
      <w:proofErr w:type="spellEnd"/>
      <w:r>
        <w:rPr>
          <w:rFonts w:ascii="Arial" w:hAnsi="Arial" w:cs="Arial"/>
          <w:sz w:val="24"/>
        </w:rPr>
        <w:t xml:space="preserve"> – Fundo Nacional de Assistência Social.</w:t>
      </w:r>
    </w:p>
    <w:p w:rsidR="00EE7822" w:rsidRDefault="00EE7822" w:rsidP="00EE7822">
      <w:pPr>
        <w:rPr>
          <w:rFonts w:ascii="Arial" w:hAnsi="Arial" w:cs="Arial"/>
          <w:b/>
          <w:sz w:val="24"/>
        </w:rPr>
      </w:pPr>
    </w:p>
    <w:p w:rsidR="00EE7822" w:rsidRDefault="00EE7822" w:rsidP="00EE7822">
      <w:pPr>
        <w:rPr>
          <w:rFonts w:ascii="Arial" w:hAnsi="Arial" w:cs="Arial"/>
          <w:b/>
          <w:sz w:val="24"/>
        </w:rPr>
      </w:pP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28 de novembro de 2024</w:t>
      </w:r>
    </w:p>
    <w:p w:rsidR="00EE7822" w:rsidRDefault="00EE7822" w:rsidP="00EE782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 w:rsidRPr="00A422C5">
        <w:rPr>
          <w:noProof/>
        </w:rPr>
        <w:drawing>
          <wp:inline distT="0" distB="0" distL="0" distR="0">
            <wp:extent cx="1152525" cy="571500"/>
            <wp:effectExtent l="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Especial no valor de até R$ 1.000,00 (hum mil reais), visa suplementar a dotação de Equipamentos e Material Permanente. O valor é referente a aplicação financeira do recurso. </w:t>
      </w:r>
    </w:p>
    <w:p w:rsidR="00EE7822" w:rsidRDefault="00EE7822" w:rsidP="00EE7822">
      <w:pPr>
        <w:jc w:val="both"/>
        <w:rPr>
          <w:rFonts w:ascii="Arial" w:hAnsi="Arial" w:cs="Arial"/>
          <w:b/>
          <w:sz w:val="24"/>
          <w:u w:val="single"/>
        </w:rPr>
      </w:pPr>
    </w:p>
    <w:p w:rsidR="00EE7822" w:rsidRDefault="00EE7822" w:rsidP="00EE7822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Superávit Financeiro da Fonte 5 – Recurso Federal – </w:t>
      </w:r>
      <w:proofErr w:type="spellStart"/>
      <w:r>
        <w:rPr>
          <w:rFonts w:ascii="Arial" w:hAnsi="Arial" w:cs="Arial"/>
          <w:sz w:val="24"/>
        </w:rPr>
        <w:t>ProcadSuas</w:t>
      </w:r>
      <w:proofErr w:type="spellEnd"/>
      <w:r>
        <w:rPr>
          <w:rFonts w:ascii="Arial" w:hAnsi="Arial" w:cs="Arial"/>
          <w:sz w:val="24"/>
        </w:rPr>
        <w:t xml:space="preserve"> – Fundo Nacional de Assistência Social.</w:t>
      </w:r>
    </w:p>
    <w:p w:rsidR="00EE7822" w:rsidRDefault="00EE7822" w:rsidP="00EE782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28 de novembro de 2024</w:t>
      </w: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EE7822" w:rsidRDefault="00EE7822" w:rsidP="00EE7822">
      <w:pPr>
        <w:rPr>
          <w:rFonts w:ascii="Arial" w:hAnsi="Arial" w:cs="Arial"/>
          <w:sz w:val="24"/>
        </w:rPr>
      </w:pPr>
    </w:p>
    <w:p w:rsidR="00EE7822" w:rsidRDefault="00EE7822" w:rsidP="00EE7822">
      <w:pPr>
        <w:jc w:val="center"/>
        <w:rPr>
          <w:rFonts w:ascii="Arial" w:hAnsi="Arial" w:cs="Arial"/>
          <w:sz w:val="24"/>
        </w:rPr>
      </w:pPr>
    </w:p>
    <w:p w:rsidR="006546C2" w:rsidRPr="00A478FC" w:rsidRDefault="006546C2" w:rsidP="00A478FC"/>
    <w:sectPr w:rsidR="006546C2" w:rsidRPr="00A478FC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9C2" w:rsidRDefault="00D449C2">
      <w:r>
        <w:separator/>
      </w:r>
    </w:p>
  </w:endnote>
  <w:endnote w:type="continuationSeparator" w:id="0">
    <w:p w:rsidR="00D449C2" w:rsidRDefault="00D4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9C2" w:rsidRDefault="00D449C2">
      <w:r>
        <w:separator/>
      </w:r>
    </w:p>
  </w:footnote>
  <w:footnote w:type="continuationSeparator" w:id="0">
    <w:p w:rsidR="00D449C2" w:rsidRDefault="00D44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449C2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449C2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4314814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159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7B4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478FC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49C2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E7822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C2CC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61EB2-9802-4250-87B2-116A145B2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1742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2024-11-28T19:00:00Z</dcterms:created>
  <dcterms:modified xsi:type="dcterms:W3CDTF">2024-11-28T19:00:00Z</dcterms:modified>
</cp:coreProperties>
</file>