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F7D" w:rsidRDefault="00803F7D" w:rsidP="00803F7D">
      <w:pPr>
        <w:spacing w:before="240" w:line="276" w:lineRule="auto"/>
        <w:jc w:val="center"/>
        <w:rPr>
          <w:rFonts w:ascii="Times New Roman" w:hAnsi="Times New Roman" w:cs="Times New Roman"/>
          <w:b/>
          <w:bCs/>
          <w:sz w:val="24"/>
          <w:szCs w:val="24"/>
        </w:rPr>
      </w:pPr>
      <w:bookmarkStart w:id="0" w:name="_GoBack"/>
      <w:r w:rsidRPr="0005681F">
        <w:rPr>
          <w:rFonts w:ascii="Times New Roman" w:hAnsi="Times New Roman" w:cs="Times New Roman"/>
          <w:b/>
          <w:bCs/>
          <w:sz w:val="24"/>
          <w:szCs w:val="24"/>
        </w:rPr>
        <w:t>PROJETO DE LEI</w:t>
      </w:r>
      <w:r w:rsidR="00F5682E" w:rsidRPr="0005681F">
        <w:rPr>
          <w:rFonts w:ascii="Times New Roman" w:hAnsi="Times New Roman" w:cs="Times New Roman"/>
          <w:b/>
          <w:bCs/>
          <w:sz w:val="24"/>
          <w:szCs w:val="24"/>
        </w:rPr>
        <w:t xml:space="preserve"> N°.</w:t>
      </w:r>
      <w:r w:rsidRPr="0005681F">
        <w:rPr>
          <w:rFonts w:ascii="Times New Roman" w:hAnsi="Times New Roman" w:cs="Times New Roman"/>
          <w:b/>
          <w:bCs/>
          <w:sz w:val="24"/>
          <w:szCs w:val="24"/>
        </w:rPr>
        <w:t xml:space="preserve"> 0</w:t>
      </w:r>
      <w:r w:rsidR="001E4FB3" w:rsidRPr="0005681F">
        <w:rPr>
          <w:rFonts w:ascii="Times New Roman" w:hAnsi="Times New Roman" w:cs="Times New Roman"/>
          <w:b/>
          <w:bCs/>
          <w:sz w:val="24"/>
          <w:szCs w:val="24"/>
        </w:rPr>
        <w:t>09</w:t>
      </w:r>
      <w:r w:rsidR="00F5682E" w:rsidRPr="0005681F">
        <w:rPr>
          <w:rFonts w:ascii="Times New Roman" w:hAnsi="Times New Roman" w:cs="Times New Roman"/>
          <w:b/>
          <w:bCs/>
          <w:sz w:val="24"/>
          <w:szCs w:val="24"/>
        </w:rPr>
        <w:t>,</w:t>
      </w:r>
      <w:r w:rsidR="00A41F54" w:rsidRPr="0005681F">
        <w:rPr>
          <w:rFonts w:ascii="Times New Roman" w:hAnsi="Times New Roman" w:cs="Times New Roman"/>
          <w:b/>
          <w:bCs/>
          <w:sz w:val="24"/>
          <w:szCs w:val="24"/>
        </w:rPr>
        <w:t xml:space="preserve"> DE 04 DE MAIO</w:t>
      </w:r>
      <w:r w:rsidR="00444944" w:rsidRPr="0005681F">
        <w:rPr>
          <w:rFonts w:ascii="Times New Roman" w:hAnsi="Times New Roman" w:cs="Times New Roman"/>
          <w:b/>
          <w:bCs/>
          <w:sz w:val="24"/>
          <w:szCs w:val="24"/>
        </w:rPr>
        <w:t xml:space="preserve"> DE 2023</w:t>
      </w:r>
      <w:r w:rsidR="001E4FB3" w:rsidRPr="0005681F">
        <w:rPr>
          <w:rFonts w:ascii="Times New Roman" w:hAnsi="Times New Roman" w:cs="Times New Roman"/>
          <w:b/>
          <w:bCs/>
          <w:sz w:val="24"/>
          <w:szCs w:val="24"/>
        </w:rPr>
        <w:t>.</w:t>
      </w:r>
    </w:p>
    <w:p w:rsidR="00F30E61" w:rsidRPr="0005681F" w:rsidRDefault="00F30E61" w:rsidP="00803F7D">
      <w:pPr>
        <w:spacing w:before="240" w:line="276" w:lineRule="auto"/>
        <w:jc w:val="center"/>
        <w:rPr>
          <w:rFonts w:ascii="Times New Roman" w:hAnsi="Times New Roman" w:cs="Times New Roman"/>
          <w:b/>
          <w:bCs/>
          <w:sz w:val="24"/>
          <w:szCs w:val="24"/>
        </w:rPr>
      </w:pPr>
    </w:p>
    <w:p w:rsidR="00DE18EB" w:rsidRDefault="001E4FB3" w:rsidP="00007DF5">
      <w:pPr>
        <w:spacing w:before="240" w:line="276" w:lineRule="auto"/>
        <w:ind w:left="5670"/>
        <w:jc w:val="both"/>
        <w:rPr>
          <w:rFonts w:ascii="Times New Roman" w:hAnsi="Times New Roman" w:cs="Times New Roman"/>
          <w:sz w:val="24"/>
          <w:szCs w:val="24"/>
        </w:rPr>
      </w:pPr>
      <w:r w:rsidRPr="0005681F">
        <w:rPr>
          <w:rFonts w:ascii="Times New Roman" w:hAnsi="Times New Roman" w:cs="Times New Roman"/>
          <w:sz w:val="24"/>
          <w:szCs w:val="24"/>
        </w:rPr>
        <w:t>“</w:t>
      </w:r>
      <w:r w:rsidR="00367D4C" w:rsidRPr="0005681F">
        <w:rPr>
          <w:rFonts w:ascii="Times New Roman" w:hAnsi="Times New Roman" w:cs="Times New Roman"/>
          <w:sz w:val="24"/>
          <w:szCs w:val="24"/>
        </w:rPr>
        <w:t xml:space="preserve">Dispõe sobre a reserva de vaga em contratações de obras e serviços para </w:t>
      </w:r>
      <w:r w:rsidR="00007DF5" w:rsidRPr="0005681F">
        <w:rPr>
          <w:rFonts w:ascii="Times New Roman" w:hAnsi="Times New Roman" w:cs="Times New Roman"/>
          <w:sz w:val="24"/>
          <w:szCs w:val="24"/>
        </w:rPr>
        <w:t>pessoa</w:t>
      </w:r>
      <w:r w:rsidR="00B527F8" w:rsidRPr="0005681F">
        <w:rPr>
          <w:rFonts w:ascii="Times New Roman" w:hAnsi="Times New Roman" w:cs="Times New Roman"/>
          <w:sz w:val="24"/>
          <w:szCs w:val="24"/>
        </w:rPr>
        <w:t>s</w:t>
      </w:r>
      <w:r w:rsidR="00007DF5" w:rsidRPr="0005681F">
        <w:rPr>
          <w:rFonts w:ascii="Times New Roman" w:hAnsi="Times New Roman" w:cs="Times New Roman"/>
          <w:sz w:val="24"/>
          <w:szCs w:val="24"/>
        </w:rPr>
        <w:t xml:space="preserve"> com deficiência, para reabilitado</w:t>
      </w:r>
      <w:r w:rsidR="00B527F8" w:rsidRPr="0005681F">
        <w:rPr>
          <w:rFonts w:ascii="Times New Roman" w:hAnsi="Times New Roman" w:cs="Times New Roman"/>
          <w:sz w:val="24"/>
          <w:szCs w:val="24"/>
        </w:rPr>
        <w:t>s</w:t>
      </w:r>
      <w:r w:rsidR="00007DF5" w:rsidRPr="0005681F">
        <w:rPr>
          <w:rFonts w:ascii="Times New Roman" w:hAnsi="Times New Roman" w:cs="Times New Roman"/>
          <w:sz w:val="24"/>
          <w:szCs w:val="24"/>
        </w:rPr>
        <w:t xml:space="preserve"> da Previdência Social ou para aprendiz </w:t>
      </w:r>
      <w:r w:rsidR="00367D4C" w:rsidRPr="0005681F">
        <w:rPr>
          <w:rFonts w:ascii="Times New Roman" w:hAnsi="Times New Roman" w:cs="Times New Roman"/>
          <w:sz w:val="24"/>
          <w:szCs w:val="24"/>
        </w:rPr>
        <w:t>no âmbito do Município de Porto Murtinho, e dá outras providências.</w:t>
      </w:r>
      <w:r w:rsidRPr="0005681F">
        <w:rPr>
          <w:rFonts w:ascii="Times New Roman" w:hAnsi="Times New Roman" w:cs="Times New Roman"/>
          <w:sz w:val="24"/>
          <w:szCs w:val="24"/>
        </w:rPr>
        <w:t xml:space="preserve">” </w:t>
      </w:r>
    </w:p>
    <w:p w:rsidR="00F30E61" w:rsidRPr="0005681F" w:rsidRDefault="00F30E61" w:rsidP="00007DF5">
      <w:pPr>
        <w:spacing w:before="240" w:line="276" w:lineRule="auto"/>
        <w:ind w:left="5670"/>
        <w:jc w:val="both"/>
        <w:rPr>
          <w:rFonts w:ascii="Times New Roman" w:hAnsi="Times New Roman" w:cs="Times New Roman"/>
          <w:sz w:val="24"/>
          <w:szCs w:val="24"/>
        </w:rPr>
      </w:pPr>
    </w:p>
    <w:bookmarkEnd w:id="0"/>
    <w:p w:rsidR="00DE18EB" w:rsidRPr="0005681F" w:rsidRDefault="00891D48" w:rsidP="00891D48">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O PREFEITO MUNICIPAL DE PORTO MURTINHO, ESTADO DE MATO GROSSO DO SUL,</w:t>
      </w:r>
      <w:r w:rsidRPr="0005681F">
        <w:rPr>
          <w:rFonts w:ascii="Times New Roman" w:hAnsi="Times New Roman" w:cs="Times New Roman"/>
          <w:sz w:val="24"/>
          <w:szCs w:val="24"/>
        </w:rPr>
        <w:t xml:space="preserve"> no uso de suas atribuições que lhes são conferidas por Lei, faz saber que a Câmara Municipal decreta e ele sanciona a seguinte Lei:</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 xml:space="preserve"> Art. 1º-</w:t>
      </w:r>
      <w:r w:rsidRPr="0005681F">
        <w:rPr>
          <w:rFonts w:ascii="Times New Roman" w:hAnsi="Times New Roman" w:cs="Times New Roman"/>
          <w:sz w:val="24"/>
          <w:szCs w:val="24"/>
        </w:rPr>
        <w:t xml:space="preserve"> As empresas contratadas pela Administração Direta ou Indireta do Município de Porto Murtinho para execução de obras e serviços, bem como aquelas empresas ou organizações da sociedade civil que receberem qualquer tipo de incentivo fiscal ou celebrarem convênios ou outros instrumentos de parcerias com o Município, deverão reservar o percentual mínimo de 5% (cinco por cento) das vagas necessárias para a execução do contrato</w:t>
      </w:r>
      <w:r w:rsidR="00B527F8" w:rsidRPr="0005681F">
        <w:rPr>
          <w:rFonts w:ascii="Times New Roman" w:hAnsi="Times New Roman" w:cs="Times New Roman"/>
          <w:sz w:val="24"/>
          <w:szCs w:val="24"/>
        </w:rPr>
        <w:t xml:space="preserve"> aos para pessoas com deficiência, para reabilitados da Previdência Social ou para aprendiz</w:t>
      </w:r>
      <w:r w:rsidRPr="0005681F">
        <w:rPr>
          <w:rFonts w:ascii="Times New Roman" w:hAnsi="Times New Roman" w:cs="Times New Roman"/>
          <w:sz w:val="24"/>
          <w:szCs w:val="24"/>
        </w:rPr>
        <w:t>.</w:t>
      </w:r>
    </w:p>
    <w:p w:rsidR="00755062" w:rsidRPr="0005681F" w:rsidRDefault="00755062"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sz w:val="24"/>
          <w:szCs w:val="24"/>
        </w:rPr>
        <w:t>Parágrafo único -</w:t>
      </w:r>
      <w:r w:rsidRPr="0005681F">
        <w:rPr>
          <w:rFonts w:ascii="Times New Roman" w:hAnsi="Times New Roman" w:cs="Times New Roman"/>
          <w:sz w:val="24"/>
          <w:szCs w:val="24"/>
        </w:rPr>
        <w:t xml:space="preserve"> Sempre que solicitado pela Administração, o contratado deverá comprovar o cumprimento da reserva de cargos a que se refere o </w:t>
      </w:r>
      <w:r w:rsidRPr="0005681F">
        <w:rPr>
          <w:rFonts w:ascii="Times New Roman" w:hAnsi="Times New Roman" w:cs="Times New Roman"/>
          <w:i/>
          <w:sz w:val="24"/>
          <w:szCs w:val="24"/>
        </w:rPr>
        <w:t>caput</w:t>
      </w:r>
      <w:r w:rsidRPr="0005681F">
        <w:rPr>
          <w:rFonts w:ascii="Times New Roman" w:hAnsi="Times New Roman" w:cs="Times New Roman"/>
          <w:sz w:val="24"/>
          <w:szCs w:val="24"/>
        </w:rPr>
        <w:t xml:space="preserve"> </w:t>
      </w:r>
      <w:r w:rsidR="00B527F8" w:rsidRPr="0005681F">
        <w:rPr>
          <w:rFonts w:ascii="Times New Roman" w:hAnsi="Times New Roman" w:cs="Times New Roman"/>
          <w:sz w:val="24"/>
          <w:szCs w:val="24"/>
        </w:rPr>
        <w:t xml:space="preserve">do </w:t>
      </w:r>
      <w:r w:rsidRPr="0005681F">
        <w:rPr>
          <w:rFonts w:ascii="Times New Roman" w:hAnsi="Times New Roman" w:cs="Times New Roman"/>
          <w:sz w:val="24"/>
          <w:szCs w:val="24"/>
        </w:rPr>
        <w:t>artigo</w:t>
      </w:r>
      <w:r w:rsidR="00B527F8" w:rsidRPr="0005681F">
        <w:rPr>
          <w:rFonts w:ascii="Times New Roman" w:hAnsi="Times New Roman" w:cs="Times New Roman"/>
          <w:sz w:val="24"/>
          <w:szCs w:val="24"/>
        </w:rPr>
        <w:t xml:space="preserve"> 1º</w:t>
      </w:r>
      <w:r w:rsidRPr="0005681F">
        <w:rPr>
          <w:rFonts w:ascii="Times New Roman" w:hAnsi="Times New Roman" w:cs="Times New Roman"/>
          <w:sz w:val="24"/>
          <w:szCs w:val="24"/>
        </w:rPr>
        <w:t>, com a indicação dos empregados que preencherem as referidas vagas.</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Art. 2º-</w:t>
      </w:r>
      <w:r w:rsidRPr="0005681F">
        <w:rPr>
          <w:rFonts w:ascii="Times New Roman" w:hAnsi="Times New Roman" w:cs="Times New Roman"/>
          <w:sz w:val="24"/>
          <w:szCs w:val="24"/>
        </w:rPr>
        <w:t xml:space="preserve"> A exigência da reserva mencionada no </w:t>
      </w:r>
      <w:r w:rsidRPr="0005681F">
        <w:rPr>
          <w:rFonts w:ascii="Times New Roman" w:hAnsi="Times New Roman" w:cs="Times New Roman"/>
          <w:i/>
          <w:sz w:val="24"/>
          <w:szCs w:val="24"/>
        </w:rPr>
        <w:t xml:space="preserve">caput </w:t>
      </w:r>
      <w:r w:rsidRPr="0005681F">
        <w:rPr>
          <w:rFonts w:ascii="Times New Roman" w:hAnsi="Times New Roman" w:cs="Times New Roman"/>
          <w:sz w:val="24"/>
          <w:szCs w:val="24"/>
        </w:rPr>
        <w:t xml:space="preserve">é restrita às contratações cuja execução exija </w:t>
      </w:r>
      <w:proofErr w:type="gramStart"/>
      <w:r w:rsidRPr="0005681F">
        <w:rPr>
          <w:rFonts w:ascii="Times New Roman" w:hAnsi="Times New Roman" w:cs="Times New Roman"/>
          <w:sz w:val="24"/>
          <w:szCs w:val="24"/>
        </w:rPr>
        <w:t>5</w:t>
      </w:r>
      <w:proofErr w:type="gramEnd"/>
      <w:r w:rsidRPr="0005681F">
        <w:rPr>
          <w:rFonts w:ascii="Times New Roman" w:hAnsi="Times New Roman" w:cs="Times New Roman"/>
          <w:sz w:val="24"/>
          <w:szCs w:val="24"/>
        </w:rPr>
        <w:t xml:space="preserve"> (cinco) ou mais profissionais, incluindo todas</w:t>
      </w:r>
      <w:r w:rsidR="00444944" w:rsidRPr="0005681F">
        <w:rPr>
          <w:rFonts w:ascii="Times New Roman" w:hAnsi="Times New Roman" w:cs="Times New Roman"/>
          <w:sz w:val="24"/>
          <w:szCs w:val="24"/>
        </w:rPr>
        <w:t xml:space="preserve"> </w:t>
      </w:r>
      <w:r w:rsidRPr="0005681F">
        <w:rPr>
          <w:rFonts w:ascii="Times New Roman" w:hAnsi="Times New Roman" w:cs="Times New Roman"/>
          <w:sz w:val="24"/>
          <w:szCs w:val="24"/>
        </w:rPr>
        <w:t xml:space="preserve">as áreas, tanto administrativas, </w:t>
      </w:r>
      <w:r w:rsidR="00755062" w:rsidRPr="0005681F">
        <w:rPr>
          <w:rFonts w:ascii="Times New Roman" w:hAnsi="Times New Roman" w:cs="Times New Roman"/>
          <w:sz w:val="24"/>
          <w:szCs w:val="24"/>
        </w:rPr>
        <w:t>pessoa com deficiência, para reabilitado da Previdência Social ou para aprendiz</w:t>
      </w:r>
      <w:r w:rsidRPr="0005681F">
        <w:rPr>
          <w:rFonts w:ascii="Times New Roman" w:hAnsi="Times New Roman" w:cs="Times New Roman"/>
          <w:sz w:val="24"/>
          <w:szCs w:val="24"/>
        </w:rPr>
        <w:t xml:space="preserve"> e outras formas de contratação admitidas em lei.</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 1 º -</w:t>
      </w:r>
      <w:r w:rsidRPr="0005681F">
        <w:rPr>
          <w:rFonts w:ascii="Times New Roman" w:hAnsi="Times New Roman" w:cs="Times New Roman"/>
          <w:sz w:val="24"/>
          <w:szCs w:val="24"/>
        </w:rPr>
        <w:t xml:space="preserve"> Nas hipóteses em que a aplicação do percentual de 5% (cinco</w:t>
      </w:r>
      <w:r w:rsidR="00444944" w:rsidRPr="0005681F">
        <w:rPr>
          <w:rFonts w:ascii="Times New Roman" w:hAnsi="Times New Roman" w:cs="Times New Roman"/>
          <w:sz w:val="24"/>
          <w:szCs w:val="24"/>
        </w:rPr>
        <w:t xml:space="preserve"> </w:t>
      </w:r>
      <w:r w:rsidRPr="0005681F">
        <w:rPr>
          <w:rFonts w:ascii="Times New Roman" w:hAnsi="Times New Roman" w:cs="Times New Roman"/>
          <w:sz w:val="24"/>
          <w:szCs w:val="24"/>
        </w:rPr>
        <w:t>por</w:t>
      </w:r>
      <w:r w:rsidR="00444944" w:rsidRPr="0005681F">
        <w:rPr>
          <w:rFonts w:ascii="Times New Roman" w:hAnsi="Times New Roman" w:cs="Times New Roman"/>
          <w:sz w:val="24"/>
          <w:szCs w:val="24"/>
        </w:rPr>
        <w:t xml:space="preserve"> </w:t>
      </w:r>
      <w:r w:rsidRPr="0005681F">
        <w:rPr>
          <w:rFonts w:ascii="Times New Roman" w:hAnsi="Times New Roman" w:cs="Times New Roman"/>
          <w:sz w:val="24"/>
          <w:szCs w:val="24"/>
        </w:rPr>
        <w:t>ce</w:t>
      </w:r>
      <w:r w:rsidR="00444944" w:rsidRPr="0005681F">
        <w:rPr>
          <w:rFonts w:ascii="Times New Roman" w:hAnsi="Times New Roman" w:cs="Times New Roman"/>
          <w:sz w:val="24"/>
          <w:szCs w:val="24"/>
        </w:rPr>
        <w:t xml:space="preserve">nto) previsto no </w:t>
      </w:r>
      <w:r w:rsidR="00444944" w:rsidRPr="0005681F">
        <w:rPr>
          <w:rFonts w:ascii="Times New Roman" w:hAnsi="Times New Roman" w:cs="Times New Roman"/>
          <w:i/>
          <w:sz w:val="24"/>
          <w:szCs w:val="24"/>
        </w:rPr>
        <w:t xml:space="preserve">caput </w:t>
      </w:r>
      <w:r w:rsidR="00444944" w:rsidRPr="0005681F">
        <w:rPr>
          <w:rFonts w:ascii="Times New Roman" w:hAnsi="Times New Roman" w:cs="Times New Roman"/>
          <w:sz w:val="24"/>
          <w:szCs w:val="24"/>
        </w:rPr>
        <w:t>deste art</w:t>
      </w:r>
      <w:r w:rsidRPr="0005681F">
        <w:rPr>
          <w:rFonts w:ascii="Times New Roman" w:hAnsi="Times New Roman" w:cs="Times New Roman"/>
          <w:sz w:val="24"/>
          <w:szCs w:val="24"/>
        </w:rPr>
        <w:t>igo resultar em número fracionário, efetuar-se-á o arredondamento para o número inteiro maior.</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 2º -</w:t>
      </w:r>
      <w:r w:rsidRPr="0005681F">
        <w:rPr>
          <w:rFonts w:ascii="Times New Roman" w:hAnsi="Times New Roman" w:cs="Times New Roman"/>
          <w:sz w:val="24"/>
          <w:szCs w:val="24"/>
        </w:rPr>
        <w:t xml:space="preserve"> O edital de licitação e os contratos concessão do incentivo ou de realização da parceria</w:t>
      </w:r>
      <w:r w:rsidR="00444944" w:rsidRPr="0005681F">
        <w:rPr>
          <w:rFonts w:ascii="Times New Roman" w:hAnsi="Times New Roman" w:cs="Times New Roman"/>
          <w:sz w:val="24"/>
          <w:szCs w:val="24"/>
        </w:rPr>
        <w:t xml:space="preserve"> deverão </w:t>
      </w:r>
      <w:r w:rsidRPr="0005681F">
        <w:rPr>
          <w:rFonts w:ascii="Times New Roman" w:hAnsi="Times New Roman" w:cs="Times New Roman"/>
          <w:sz w:val="24"/>
          <w:szCs w:val="24"/>
        </w:rPr>
        <w:t>prever os regulamentos em relação</w:t>
      </w:r>
      <w:r w:rsidR="00444944" w:rsidRPr="0005681F">
        <w:rPr>
          <w:rFonts w:ascii="Times New Roman" w:hAnsi="Times New Roman" w:cs="Times New Roman"/>
          <w:sz w:val="24"/>
          <w:szCs w:val="24"/>
        </w:rPr>
        <w:t xml:space="preserve"> </w:t>
      </w:r>
      <w:r w:rsidRPr="0005681F">
        <w:rPr>
          <w:rFonts w:ascii="Times New Roman" w:hAnsi="Times New Roman" w:cs="Times New Roman"/>
          <w:sz w:val="24"/>
          <w:szCs w:val="24"/>
        </w:rPr>
        <w:t>ao procedimento a ser adotado pela empresa ou organização para comprovar a reserva prevista nesta Lei.</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lastRenderedPageBreak/>
        <w:t>§ 3º -</w:t>
      </w:r>
      <w:r w:rsidRPr="0005681F">
        <w:rPr>
          <w:rFonts w:ascii="Times New Roman" w:hAnsi="Times New Roman" w:cs="Times New Roman"/>
          <w:sz w:val="24"/>
          <w:szCs w:val="24"/>
        </w:rPr>
        <w:t xml:space="preserve"> Na hipótese de não preenchimento da reserva de vaga </w:t>
      </w:r>
      <w:r w:rsidR="00755062" w:rsidRPr="0005681F">
        <w:rPr>
          <w:rFonts w:ascii="Times New Roman" w:hAnsi="Times New Roman" w:cs="Times New Roman"/>
          <w:sz w:val="24"/>
          <w:szCs w:val="24"/>
        </w:rPr>
        <w:t>pessoa com deficiência, para reabilitado da Previdência Social ou para aprendiz</w:t>
      </w:r>
      <w:r w:rsidRPr="0005681F">
        <w:rPr>
          <w:rFonts w:ascii="Times New Roman" w:hAnsi="Times New Roman" w:cs="Times New Roman"/>
          <w:sz w:val="24"/>
          <w:szCs w:val="24"/>
        </w:rPr>
        <w:t>,</w:t>
      </w:r>
      <w:r w:rsidR="00712E3B" w:rsidRPr="0005681F">
        <w:rPr>
          <w:rFonts w:ascii="Times New Roman" w:hAnsi="Times New Roman" w:cs="Times New Roman"/>
          <w:sz w:val="24"/>
          <w:szCs w:val="24"/>
        </w:rPr>
        <w:t xml:space="preserve"> essas vagas remanescentes poderão ser</w:t>
      </w:r>
      <w:r w:rsidRPr="0005681F">
        <w:rPr>
          <w:rFonts w:ascii="Times New Roman" w:hAnsi="Times New Roman" w:cs="Times New Roman"/>
          <w:sz w:val="24"/>
          <w:szCs w:val="24"/>
        </w:rPr>
        <w:t xml:space="preserve"> revertidas para </w:t>
      </w:r>
      <w:r w:rsidR="00B527F8" w:rsidRPr="0005681F">
        <w:rPr>
          <w:rFonts w:ascii="Times New Roman" w:hAnsi="Times New Roman" w:cs="Times New Roman"/>
          <w:sz w:val="24"/>
          <w:szCs w:val="24"/>
        </w:rPr>
        <w:t xml:space="preserve">as </w:t>
      </w:r>
      <w:r w:rsidRPr="0005681F">
        <w:rPr>
          <w:rFonts w:ascii="Times New Roman" w:hAnsi="Times New Roman" w:cs="Times New Roman"/>
          <w:sz w:val="24"/>
          <w:szCs w:val="24"/>
        </w:rPr>
        <w:t xml:space="preserve">mulheres </w:t>
      </w:r>
      <w:r w:rsidR="00B527F8" w:rsidRPr="0005681F">
        <w:rPr>
          <w:rFonts w:ascii="Times New Roman" w:hAnsi="Times New Roman" w:cs="Times New Roman"/>
          <w:sz w:val="24"/>
          <w:szCs w:val="24"/>
        </w:rPr>
        <w:t>chefes de família</w:t>
      </w:r>
      <w:r w:rsidRPr="0005681F">
        <w:rPr>
          <w:rFonts w:ascii="Times New Roman" w:hAnsi="Times New Roman" w:cs="Times New Roman"/>
          <w:sz w:val="24"/>
          <w:szCs w:val="24"/>
        </w:rPr>
        <w:t>.</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 4º -</w:t>
      </w:r>
      <w:r w:rsidRPr="0005681F">
        <w:rPr>
          <w:rFonts w:ascii="Times New Roman" w:hAnsi="Times New Roman" w:cs="Times New Roman"/>
          <w:sz w:val="24"/>
          <w:szCs w:val="24"/>
        </w:rPr>
        <w:t xml:space="preserve"> As vagas deverão ser disponibilizadas durante todo o período de execução do contrato, convênio ou outros instrumentos contratuais.</w:t>
      </w:r>
    </w:p>
    <w:p w:rsidR="00367D4C"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Art. 3º -</w:t>
      </w:r>
      <w:r w:rsidR="00A41F54" w:rsidRPr="0005681F">
        <w:rPr>
          <w:rFonts w:ascii="Times New Roman" w:hAnsi="Times New Roman" w:cs="Times New Roman"/>
          <w:sz w:val="24"/>
          <w:szCs w:val="24"/>
        </w:rPr>
        <w:t xml:space="preserve"> O</w:t>
      </w:r>
      <w:r w:rsidRPr="0005681F">
        <w:rPr>
          <w:rFonts w:ascii="Times New Roman" w:hAnsi="Times New Roman" w:cs="Times New Roman"/>
          <w:sz w:val="24"/>
          <w:szCs w:val="24"/>
        </w:rPr>
        <w:t xml:space="preserve"> Chefe do Executivo deve adotar medidas de fomento de qualificações profissionais, assim como os incentivos necessários para programas de diversidades.</w:t>
      </w:r>
    </w:p>
    <w:p w:rsidR="00712E3B" w:rsidRPr="0005681F" w:rsidRDefault="00367D4C" w:rsidP="00367D4C">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Art. 4º -</w:t>
      </w:r>
      <w:r w:rsidRPr="0005681F">
        <w:rPr>
          <w:rFonts w:ascii="Times New Roman" w:hAnsi="Times New Roman" w:cs="Times New Roman"/>
          <w:sz w:val="24"/>
          <w:szCs w:val="24"/>
        </w:rPr>
        <w:t xml:space="preserve"> A empresa ou organização social que não cumprir com esta Lei estará sujeita, mediante procedimento administrativo, à aplicação de penalidades, segundo critérios estabelecidos pelo Poder Legislativo e Poder Executivo, ressalvados os casos em que a empresa </w:t>
      </w:r>
      <w:r w:rsidR="00712E3B" w:rsidRPr="0005681F">
        <w:rPr>
          <w:rFonts w:ascii="Times New Roman" w:hAnsi="Times New Roman" w:cs="Times New Roman"/>
          <w:sz w:val="24"/>
          <w:szCs w:val="24"/>
        </w:rPr>
        <w:t xml:space="preserve">ou a </w:t>
      </w:r>
      <w:r w:rsidRPr="0005681F">
        <w:rPr>
          <w:rFonts w:ascii="Times New Roman" w:hAnsi="Times New Roman" w:cs="Times New Roman"/>
          <w:sz w:val="24"/>
          <w:szCs w:val="24"/>
        </w:rPr>
        <w:t>organizaç</w:t>
      </w:r>
      <w:r w:rsidR="00712E3B" w:rsidRPr="0005681F">
        <w:rPr>
          <w:rFonts w:ascii="Times New Roman" w:hAnsi="Times New Roman" w:cs="Times New Roman"/>
          <w:sz w:val="24"/>
          <w:szCs w:val="24"/>
        </w:rPr>
        <w:t>ão social</w:t>
      </w:r>
      <w:r w:rsidRPr="0005681F">
        <w:rPr>
          <w:rFonts w:ascii="Times New Roman" w:hAnsi="Times New Roman" w:cs="Times New Roman"/>
          <w:sz w:val="24"/>
          <w:szCs w:val="24"/>
        </w:rPr>
        <w:t xml:space="preserve"> não tenha obtido êxito </w:t>
      </w:r>
      <w:r w:rsidR="00712E3B" w:rsidRPr="0005681F">
        <w:rPr>
          <w:rFonts w:ascii="Times New Roman" w:hAnsi="Times New Roman" w:cs="Times New Roman"/>
          <w:sz w:val="24"/>
          <w:szCs w:val="24"/>
        </w:rPr>
        <w:t xml:space="preserve">na contratação do público alvo de que trata a presente lei, contudo estes casos deverão ser devidamente justificados. </w:t>
      </w:r>
    </w:p>
    <w:p w:rsidR="0005681F" w:rsidRPr="0005681F" w:rsidRDefault="00367D4C" w:rsidP="00DE18EB">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Art. 5º -</w:t>
      </w:r>
      <w:r w:rsidRPr="0005681F">
        <w:rPr>
          <w:rFonts w:ascii="Times New Roman" w:hAnsi="Times New Roman" w:cs="Times New Roman"/>
          <w:sz w:val="24"/>
          <w:szCs w:val="24"/>
        </w:rPr>
        <w:t xml:space="preserve"> Fica o Poder Executivo, por meio da Secretaria Municipal de Assistência Social, Secretaria Municipal de Governo, Procuradoria </w:t>
      </w:r>
      <w:r w:rsidR="0005681F" w:rsidRPr="0005681F">
        <w:rPr>
          <w:rFonts w:ascii="Times New Roman" w:hAnsi="Times New Roman" w:cs="Times New Roman"/>
          <w:sz w:val="24"/>
          <w:szCs w:val="24"/>
        </w:rPr>
        <w:t xml:space="preserve">Geral do Município </w:t>
      </w:r>
      <w:r w:rsidRPr="0005681F">
        <w:rPr>
          <w:rFonts w:ascii="Times New Roman" w:hAnsi="Times New Roman" w:cs="Times New Roman"/>
          <w:sz w:val="24"/>
          <w:szCs w:val="24"/>
        </w:rPr>
        <w:t xml:space="preserve">e Controladoria </w:t>
      </w:r>
      <w:r w:rsidR="0005681F" w:rsidRPr="0005681F">
        <w:rPr>
          <w:rFonts w:ascii="Times New Roman" w:hAnsi="Times New Roman" w:cs="Times New Roman"/>
          <w:sz w:val="24"/>
          <w:szCs w:val="24"/>
        </w:rPr>
        <w:t xml:space="preserve">Geral do Município </w:t>
      </w:r>
      <w:r w:rsidRPr="0005681F">
        <w:rPr>
          <w:rFonts w:ascii="Times New Roman" w:hAnsi="Times New Roman" w:cs="Times New Roman"/>
          <w:sz w:val="24"/>
          <w:szCs w:val="24"/>
        </w:rPr>
        <w:t>discutir e elaborar minutas e atos para o acompanhamento e fiscalização da reserva de vagas por partes da</w:t>
      </w:r>
      <w:r w:rsidR="00317CA4" w:rsidRPr="0005681F">
        <w:rPr>
          <w:rFonts w:ascii="Times New Roman" w:hAnsi="Times New Roman" w:cs="Times New Roman"/>
          <w:sz w:val="24"/>
          <w:szCs w:val="24"/>
        </w:rPr>
        <w:t>s entidades referidas no art. 1º</w:t>
      </w:r>
      <w:r w:rsidRPr="0005681F">
        <w:rPr>
          <w:rFonts w:ascii="Times New Roman" w:hAnsi="Times New Roman" w:cs="Times New Roman"/>
          <w:sz w:val="24"/>
          <w:szCs w:val="24"/>
        </w:rPr>
        <w:t xml:space="preserve"> desta Lei.</w:t>
      </w:r>
    </w:p>
    <w:p w:rsidR="00485217" w:rsidRDefault="0005681F" w:rsidP="00DE18EB">
      <w:pPr>
        <w:spacing w:before="240" w:line="276" w:lineRule="auto"/>
        <w:jc w:val="both"/>
        <w:rPr>
          <w:rFonts w:ascii="Times New Roman" w:hAnsi="Times New Roman" w:cs="Times New Roman"/>
          <w:sz w:val="24"/>
          <w:szCs w:val="24"/>
        </w:rPr>
      </w:pPr>
      <w:r w:rsidRPr="0005681F">
        <w:rPr>
          <w:rFonts w:ascii="Times New Roman" w:hAnsi="Times New Roman" w:cs="Times New Roman"/>
          <w:b/>
          <w:bCs/>
          <w:sz w:val="24"/>
          <w:szCs w:val="24"/>
        </w:rPr>
        <w:t>Art. 6</w:t>
      </w:r>
      <w:r w:rsidR="00485217" w:rsidRPr="0005681F">
        <w:rPr>
          <w:rFonts w:ascii="Times New Roman" w:hAnsi="Times New Roman" w:cs="Times New Roman"/>
          <w:b/>
          <w:bCs/>
          <w:sz w:val="24"/>
          <w:szCs w:val="24"/>
        </w:rPr>
        <w:t>°</w:t>
      </w:r>
      <w:r w:rsidR="00485217" w:rsidRPr="0005681F">
        <w:rPr>
          <w:rFonts w:ascii="Times New Roman" w:hAnsi="Times New Roman" w:cs="Times New Roman"/>
          <w:sz w:val="24"/>
          <w:szCs w:val="24"/>
        </w:rPr>
        <w:t xml:space="preserve"> - Esta Lei entra em vigor na data de sua publicação.</w:t>
      </w:r>
    </w:p>
    <w:p w:rsidR="00F30E61" w:rsidRPr="0005681F" w:rsidRDefault="00F30E61" w:rsidP="00DE18EB">
      <w:pPr>
        <w:spacing w:before="240" w:line="276" w:lineRule="auto"/>
        <w:jc w:val="both"/>
        <w:rPr>
          <w:rFonts w:ascii="Times New Roman" w:hAnsi="Times New Roman" w:cs="Times New Roman"/>
          <w:sz w:val="24"/>
          <w:szCs w:val="24"/>
        </w:rPr>
      </w:pPr>
    </w:p>
    <w:p w:rsidR="00444944" w:rsidRDefault="00DE18EB" w:rsidP="00DE18EB">
      <w:pPr>
        <w:spacing w:before="240" w:line="276" w:lineRule="auto"/>
        <w:jc w:val="right"/>
        <w:rPr>
          <w:rFonts w:ascii="Times New Roman" w:hAnsi="Times New Roman" w:cs="Times New Roman"/>
          <w:sz w:val="24"/>
          <w:szCs w:val="24"/>
        </w:rPr>
      </w:pPr>
      <w:r w:rsidRPr="0005681F">
        <w:rPr>
          <w:rFonts w:ascii="Times New Roman" w:hAnsi="Times New Roman" w:cs="Times New Roman"/>
          <w:sz w:val="24"/>
          <w:szCs w:val="24"/>
        </w:rPr>
        <w:t xml:space="preserve">Porto Murtinho, </w:t>
      </w:r>
      <w:r w:rsidR="0005681F" w:rsidRPr="0005681F">
        <w:rPr>
          <w:rFonts w:ascii="Times New Roman" w:hAnsi="Times New Roman" w:cs="Times New Roman"/>
          <w:sz w:val="24"/>
          <w:szCs w:val="24"/>
        </w:rPr>
        <w:t>04</w:t>
      </w:r>
      <w:r w:rsidRPr="0005681F">
        <w:rPr>
          <w:rFonts w:ascii="Times New Roman" w:hAnsi="Times New Roman" w:cs="Times New Roman"/>
          <w:sz w:val="24"/>
          <w:szCs w:val="24"/>
        </w:rPr>
        <w:t xml:space="preserve"> de </w:t>
      </w:r>
      <w:r w:rsidR="0005681F" w:rsidRPr="0005681F">
        <w:rPr>
          <w:rFonts w:ascii="Times New Roman" w:hAnsi="Times New Roman" w:cs="Times New Roman"/>
          <w:sz w:val="24"/>
          <w:szCs w:val="24"/>
        </w:rPr>
        <w:t>maio</w:t>
      </w:r>
      <w:r w:rsidR="00461AA5" w:rsidRPr="0005681F">
        <w:rPr>
          <w:rFonts w:ascii="Times New Roman" w:hAnsi="Times New Roman" w:cs="Times New Roman"/>
          <w:sz w:val="24"/>
          <w:szCs w:val="24"/>
        </w:rPr>
        <w:t xml:space="preserve"> de 2023</w:t>
      </w:r>
      <w:r w:rsidR="0005681F" w:rsidRPr="0005681F">
        <w:rPr>
          <w:rFonts w:ascii="Times New Roman" w:hAnsi="Times New Roman" w:cs="Times New Roman"/>
          <w:sz w:val="24"/>
          <w:szCs w:val="24"/>
        </w:rPr>
        <w:t>.</w:t>
      </w:r>
    </w:p>
    <w:p w:rsidR="00F30E61" w:rsidRPr="0005681F" w:rsidRDefault="00F30E61" w:rsidP="00DE18EB">
      <w:pPr>
        <w:spacing w:before="240" w:line="276" w:lineRule="auto"/>
        <w:jc w:val="right"/>
        <w:rPr>
          <w:rFonts w:ascii="Times New Roman" w:hAnsi="Times New Roman" w:cs="Times New Roman"/>
          <w:sz w:val="24"/>
          <w:szCs w:val="24"/>
        </w:rPr>
      </w:pPr>
    </w:p>
    <w:p w:rsidR="00BF75C5" w:rsidRPr="0005681F" w:rsidRDefault="00BF75C5" w:rsidP="00DE18EB">
      <w:pPr>
        <w:spacing w:before="240" w:line="276" w:lineRule="auto"/>
        <w:jc w:val="right"/>
        <w:rPr>
          <w:rFonts w:ascii="Times New Roman" w:hAnsi="Times New Roman" w:cs="Times New Roman"/>
          <w:sz w:val="24"/>
          <w:szCs w:val="24"/>
        </w:rPr>
      </w:pPr>
    </w:p>
    <w:p w:rsidR="00BF75C5" w:rsidRPr="0005681F" w:rsidRDefault="00BF75C5" w:rsidP="00BF75C5">
      <w:pPr>
        <w:spacing w:after="0"/>
        <w:jc w:val="center"/>
        <w:rPr>
          <w:rFonts w:ascii="Times New Roman" w:hAnsi="Times New Roman" w:cs="Times New Roman"/>
          <w:b/>
          <w:sz w:val="24"/>
          <w:szCs w:val="24"/>
        </w:rPr>
      </w:pPr>
      <w:r w:rsidRPr="0005681F">
        <w:rPr>
          <w:rFonts w:ascii="Times New Roman" w:hAnsi="Times New Roman" w:cs="Times New Roman"/>
          <w:b/>
          <w:sz w:val="24"/>
          <w:szCs w:val="24"/>
        </w:rPr>
        <w:t>Maria Donizete dos Santos</w:t>
      </w:r>
    </w:p>
    <w:p w:rsidR="00444944" w:rsidRPr="0005681F" w:rsidRDefault="00BF75C5" w:rsidP="00BF75C5">
      <w:pPr>
        <w:spacing w:after="0"/>
        <w:jc w:val="center"/>
        <w:rPr>
          <w:rFonts w:ascii="Times New Roman" w:hAnsi="Times New Roman" w:cs="Times New Roman"/>
          <w:sz w:val="24"/>
          <w:szCs w:val="24"/>
        </w:rPr>
      </w:pPr>
      <w:r w:rsidRPr="0005681F">
        <w:rPr>
          <w:rFonts w:ascii="Times New Roman" w:hAnsi="Times New Roman" w:cs="Times New Roman"/>
          <w:sz w:val="24"/>
          <w:szCs w:val="24"/>
        </w:rPr>
        <w:t>Vereadora-MDB</w:t>
      </w:r>
      <w:r w:rsidR="00444944" w:rsidRPr="0005681F">
        <w:rPr>
          <w:rFonts w:ascii="Times New Roman" w:hAnsi="Times New Roman" w:cs="Times New Roman"/>
          <w:sz w:val="24"/>
          <w:szCs w:val="24"/>
        </w:rPr>
        <w:br w:type="page"/>
      </w:r>
    </w:p>
    <w:p w:rsidR="00444944" w:rsidRPr="0005681F" w:rsidRDefault="00444944" w:rsidP="00BF75C5">
      <w:pPr>
        <w:spacing w:after="0" w:line="330" w:lineRule="auto"/>
        <w:ind w:left="23" w:right="14" w:firstLine="1133"/>
        <w:jc w:val="center"/>
        <w:rPr>
          <w:rFonts w:ascii="Times New Roman" w:hAnsi="Times New Roman" w:cs="Times New Roman"/>
          <w:b/>
          <w:sz w:val="24"/>
          <w:szCs w:val="24"/>
        </w:rPr>
      </w:pPr>
      <w:r w:rsidRPr="0005681F">
        <w:rPr>
          <w:rFonts w:ascii="Times New Roman" w:hAnsi="Times New Roman" w:cs="Times New Roman"/>
          <w:b/>
          <w:sz w:val="24"/>
          <w:szCs w:val="24"/>
          <w:highlight w:val="lightGray"/>
        </w:rPr>
        <w:lastRenderedPageBreak/>
        <w:t>JUSTIFICATIVA</w:t>
      </w:r>
    </w:p>
    <w:p w:rsidR="005D5D75" w:rsidRPr="0005681F" w:rsidRDefault="005D5D75" w:rsidP="00BF75C5">
      <w:pPr>
        <w:spacing w:after="0" w:line="330" w:lineRule="auto"/>
        <w:ind w:left="23" w:right="14" w:firstLine="1133"/>
        <w:jc w:val="center"/>
        <w:rPr>
          <w:rFonts w:ascii="Times New Roman" w:hAnsi="Times New Roman" w:cs="Times New Roman"/>
          <w:b/>
        </w:rPr>
      </w:pPr>
    </w:p>
    <w:p w:rsidR="0005681F" w:rsidRPr="0005681F" w:rsidRDefault="00444944" w:rsidP="0005681F">
      <w:pPr>
        <w:spacing w:line="360" w:lineRule="auto"/>
        <w:ind w:left="23" w:right="14" w:firstLine="1133"/>
        <w:jc w:val="both"/>
        <w:rPr>
          <w:rFonts w:ascii="Times New Roman" w:hAnsi="Times New Roman" w:cs="Times New Roman"/>
          <w:sz w:val="24"/>
          <w:szCs w:val="24"/>
        </w:rPr>
      </w:pPr>
      <w:r w:rsidRPr="0005681F">
        <w:rPr>
          <w:rFonts w:ascii="Times New Roman" w:hAnsi="Times New Roman" w:cs="Times New Roman"/>
          <w:sz w:val="24"/>
          <w:szCs w:val="24"/>
        </w:rPr>
        <w:t xml:space="preserve">Senhores vereadores, </w:t>
      </w:r>
      <w:r w:rsidR="0005681F" w:rsidRPr="0005681F">
        <w:rPr>
          <w:rFonts w:ascii="Times New Roman" w:hAnsi="Times New Roman" w:cs="Times New Roman"/>
          <w:sz w:val="24"/>
          <w:szCs w:val="24"/>
        </w:rPr>
        <w:t xml:space="preserve">a </w:t>
      </w:r>
      <w:r w:rsidR="00BF75C5" w:rsidRPr="0005681F">
        <w:rPr>
          <w:rFonts w:ascii="Times New Roman" w:hAnsi="Times New Roman" w:cs="Times New Roman"/>
          <w:sz w:val="24"/>
          <w:szCs w:val="24"/>
        </w:rPr>
        <w:t>Lei nº 14.133/2021 - Art. 116 que estabelece normas gerais de licitação e contratação para as Administrações Públicas diretas, autárquicas e fundacionais da União, Estados,</w:t>
      </w:r>
      <w:r w:rsidR="0005681F" w:rsidRPr="0005681F">
        <w:rPr>
          <w:rFonts w:ascii="Times New Roman" w:hAnsi="Times New Roman" w:cs="Times New Roman"/>
          <w:sz w:val="24"/>
          <w:szCs w:val="24"/>
        </w:rPr>
        <w:t xml:space="preserve"> Distrito Federal e Municípios, bem como a Lei nº 8.666/1993 já previa esta reserva de vagas como critério de desempate ou margem de preferência nas licitações públicas.</w:t>
      </w:r>
    </w:p>
    <w:p w:rsidR="00BF75C5" w:rsidRPr="0005681F" w:rsidRDefault="00444944" w:rsidP="005D5D75">
      <w:pPr>
        <w:spacing w:line="360" w:lineRule="auto"/>
        <w:ind w:left="23" w:right="14" w:firstLine="1133"/>
        <w:jc w:val="both"/>
        <w:rPr>
          <w:rFonts w:ascii="Times New Roman" w:hAnsi="Times New Roman" w:cs="Times New Roman"/>
          <w:sz w:val="24"/>
          <w:szCs w:val="24"/>
        </w:rPr>
      </w:pPr>
      <w:r w:rsidRPr="0005681F">
        <w:rPr>
          <w:rFonts w:ascii="Times New Roman" w:hAnsi="Times New Roman" w:cs="Times New Roman"/>
          <w:sz w:val="24"/>
          <w:szCs w:val="24"/>
        </w:rPr>
        <w:t xml:space="preserve">.Assim, destacamos a Leis do </w:t>
      </w:r>
      <w:r w:rsidR="005D5D75" w:rsidRPr="0005681F">
        <w:rPr>
          <w:rFonts w:ascii="Times New Roman" w:hAnsi="Times New Roman" w:cs="Times New Roman"/>
          <w:sz w:val="24"/>
          <w:szCs w:val="24"/>
        </w:rPr>
        <w:t>Município</w:t>
      </w:r>
      <w:r w:rsidRPr="0005681F">
        <w:rPr>
          <w:rFonts w:ascii="Times New Roman" w:hAnsi="Times New Roman" w:cs="Times New Roman"/>
          <w:sz w:val="24"/>
          <w:szCs w:val="24"/>
        </w:rPr>
        <w:t xml:space="preserve"> que vigoram no ordenamento jurídico tido como exemplos de preocupação, bem como forma de incentivar a participação </w:t>
      </w:r>
      <w:r w:rsidR="00BF75C5" w:rsidRPr="0005681F">
        <w:rPr>
          <w:rFonts w:ascii="Times New Roman" w:hAnsi="Times New Roman" w:cs="Times New Roman"/>
          <w:sz w:val="24"/>
          <w:szCs w:val="24"/>
        </w:rPr>
        <w:t>e</w:t>
      </w:r>
      <w:r w:rsidRPr="0005681F">
        <w:rPr>
          <w:rFonts w:ascii="Times New Roman" w:hAnsi="Times New Roman" w:cs="Times New Roman"/>
          <w:sz w:val="24"/>
          <w:szCs w:val="24"/>
        </w:rPr>
        <w:t xml:space="preserve"> </w:t>
      </w:r>
      <w:r w:rsidR="00BF75C5" w:rsidRPr="0005681F">
        <w:rPr>
          <w:rFonts w:ascii="Times New Roman" w:hAnsi="Times New Roman" w:cs="Times New Roman"/>
          <w:sz w:val="24"/>
          <w:szCs w:val="24"/>
        </w:rPr>
        <w:t>do incentivo da parceria para preenchimento da reserva de vaga pessoa com deficiência, para reabilitado da Previdência Social ou para aprendiz, essas vagas remanescentes serão revertidas para as mulheres chefes de família.</w:t>
      </w:r>
    </w:p>
    <w:p w:rsidR="00444944" w:rsidRPr="0005681F" w:rsidRDefault="00444944" w:rsidP="00BF75C5">
      <w:pPr>
        <w:spacing w:line="360" w:lineRule="auto"/>
        <w:ind w:left="23" w:right="14" w:firstLine="1133"/>
        <w:jc w:val="both"/>
        <w:rPr>
          <w:rFonts w:ascii="Times New Roman" w:hAnsi="Times New Roman" w:cs="Times New Roman"/>
          <w:sz w:val="24"/>
          <w:szCs w:val="24"/>
        </w:rPr>
      </w:pPr>
      <w:r w:rsidRPr="0005681F">
        <w:rPr>
          <w:rFonts w:ascii="Times New Roman" w:hAnsi="Times New Roman" w:cs="Times New Roman"/>
          <w:sz w:val="24"/>
          <w:szCs w:val="24"/>
        </w:rPr>
        <w:t xml:space="preserve">Por fim, nobres vereadores convencida da constitucionalidade deste projeto de lei submeto ao Crivo do Plenário, da mesma maneira que solicito o apoio para aprovação desta propositura, na intenção de provocar o Poder Legislativo e Poder Executivo nas suas contratações e parcerias para instituir o diploma de legal com finalidade de garantir </w:t>
      </w:r>
      <w:r w:rsidR="00BF75C5" w:rsidRPr="0005681F">
        <w:rPr>
          <w:rFonts w:ascii="Times New Roman" w:hAnsi="Times New Roman" w:cs="Times New Roman"/>
          <w:sz w:val="24"/>
          <w:szCs w:val="24"/>
        </w:rPr>
        <w:t xml:space="preserve">os direitos dos </w:t>
      </w:r>
      <w:r w:rsidR="005D5D75" w:rsidRPr="0005681F">
        <w:rPr>
          <w:rFonts w:ascii="Times New Roman" w:hAnsi="Times New Roman" w:cs="Times New Roman"/>
          <w:sz w:val="24"/>
          <w:szCs w:val="24"/>
        </w:rPr>
        <w:t>que mais necessitam de um amparo legal do crivo jurídico</w:t>
      </w:r>
      <w:r w:rsidRPr="0005681F">
        <w:rPr>
          <w:rFonts w:ascii="Times New Roman" w:hAnsi="Times New Roman" w:cs="Times New Roman"/>
          <w:sz w:val="24"/>
          <w:szCs w:val="24"/>
        </w:rPr>
        <w:t>.</w:t>
      </w:r>
    </w:p>
    <w:p w:rsidR="005D5D75" w:rsidRPr="0005681F" w:rsidRDefault="005D5D75" w:rsidP="00BF75C5">
      <w:pPr>
        <w:spacing w:line="360" w:lineRule="auto"/>
        <w:ind w:left="23" w:right="14" w:firstLine="1133"/>
        <w:jc w:val="both"/>
        <w:rPr>
          <w:rFonts w:ascii="Times New Roman" w:hAnsi="Times New Roman" w:cs="Times New Roman"/>
          <w:sz w:val="24"/>
          <w:szCs w:val="24"/>
        </w:rPr>
      </w:pPr>
    </w:p>
    <w:p w:rsidR="005D5D75" w:rsidRPr="0005681F" w:rsidRDefault="0005681F" w:rsidP="005D5D75">
      <w:pPr>
        <w:spacing w:line="360" w:lineRule="auto"/>
        <w:ind w:left="23" w:right="14" w:firstLine="1133"/>
        <w:jc w:val="right"/>
        <w:rPr>
          <w:rFonts w:ascii="Times New Roman" w:hAnsi="Times New Roman" w:cs="Times New Roman"/>
          <w:sz w:val="24"/>
          <w:szCs w:val="24"/>
        </w:rPr>
      </w:pPr>
      <w:r w:rsidRPr="0005681F">
        <w:rPr>
          <w:rFonts w:ascii="Times New Roman" w:hAnsi="Times New Roman" w:cs="Times New Roman"/>
          <w:sz w:val="24"/>
          <w:szCs w:val="24"/>
        </w:rPr>
        <w:t>Porto Murtinho, 04 de mai</w:t>
      </w:r>
      <w:r w:rsidR="005D5D75" w:rsidRPr="0005681F">
        <w:rPr>
          <w:rFonts w:ascii="Times New Roman" w:hAnsi="Times New Roman" w:cs="Times New Roman"/>
          <w:sz w:val="24"/>
          <w:szCs w:val="24"/>
        </w:rPr>
        <w:t xml:space="preserve">o de </w:t>
      </w:r>
      <w:proofErr w:type="gramStart"/>
      <w:r w:rsidR="005D5D75" w:rsidRPr="0005681F">
        <w:rPr>
          <w:rFonts w:ascii="Times New Roman" w:hAnsi="Times New Roman" w:cs="Times New Roman"/>
          <w:sz w:val="24"/>
          <w:szCs w:val="24"/>
        </w:rPr>
        <w:t>2023</w:t>
      </w:r>
      <w:proofErr w:type="gramEnd"/>
    </w:p>
    <w:p w:rsidR="005D5D75" w:rsidRPr="0005681F" w:rsidRDefault="005D5D75" w:rsidP="005D5D75">
      <w:pPr>
        <w:spacing w:before="240" w:line="276" w:lineRule="auto"/>
        <w:jc w:val="right"/>
        <w:rPr>
          <w:rFonts w:ascii="Times New Roman" w:hAnsi="Times New Roman" w:cs="Times New Roman"/>
          <w:sz w:val="24"/>
        </w:rPr>
      </w:pPr>
    </w:p>
    <w:p w:rsidR="005D5D75" w:rsidRPr="0005681F" w:rsidRDefault="005D5D75" w:rsidP="005D5D75">
      <w:pPr>
        <w:spacing w:after="0" w:line="240" w:lineRule="auto"/>
        <w:ind w:left="23" w:right="14" w:firstLine="1133"/>
        <w:jc w:val="center"/>
        <w:rPr>
          <w:rFonts w:ascii="Times New Roman" w:hAnsi="Times New Roman" w:cs="Times New Roman"/>
          <w:b/>
          <w:sz w:val="24"/>
          <w:szCs w:val="24"/>
        </w:rPr>
      </w:pPr>
      <w:r w:rsidRPr="0005681F">
        <w:rPr>
          <w:rFonts w:ascii="Times New Roman" w:hAnsi="Times New Roman" w:cs="Times New Roman"/>
          <w:b/>
          <w:sz w:val="24"/>
          <w:szCs w:val="24"/>
        </w:rPr>
        <w:t>Maria Donizete dos Santos</w:t>
      </w:r>
    </w:p>
    <w:p w:rsidR="005D5D75" w:rsidRPr="0005681F" w:rsidRDefault="005D5D75" w:rsidP="005D5D75">
      <w:pPr>
        <w:spacing w:after="0" w:line="240" w:lineRule="auto"/>
        <w:ind w:left="23" w:right="14" w:firstLine="1133"/>
        <w:jc w:val="center"/>
        <w:rPr>
          <w:rFonts w:ascii="Times New Roman" w:hAnsi="Times New Roman" w:cs="Times New Roman"/>
          <w:sz w:val="24"/>
          <w:szCs w:val="24"/>
        </w:rPr>
      </w:pPr>
      <w:r w:rsidRPr="0005681F">
        <w:rPr>
          <w:rFonts w:ascii="Times New Roman" w:hAnsi="Times New Roman" w:cs="Times New Roman"/>
          <w:sz w:val="24"/>
          <w:szCs w:val="24"/>
        </w:rPr>
        <w:t>Vereadora-MDB</w:t>
      </w:r>
    </w:p>
    <w:p w:rsidR="00DE18EB" w:rsidRDefault="00DE18EB" w:rsidP="005D5D75">
      <w:pPr>
        <w:spacing w:before="240" w:after="0" w:line="276" w:lineRule="auto"/>
        <w:jc w:val="right"/>
        <w:rPr>
          <w:rFonts w:ascii="Times New Roman" w:hAnsi="Times New Roman"/>
          <w:sz w:val="24"/>
        </w:rPr>
      </w:pPr>
    </w:p>
    <w:sectPr w:rsidR="00DE18EB" w:rsidSect="0021508D">
      <w:pgSz w:w="11906" w:h="16838"/>
      <w:pgMar w:top="2552"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F7D"/>
    <w:rsid w:val="00007DF5"/>
    <w:rsid w:val="0005681F"/>
    <w:rsid w:val="00110CC6"/>
    <w:rsid w:val="0016628B"/>
    <w:rsid w:val="001B0CAA"/>
    <w:rsid w:val="001E4FB3"/>
    <w:rsid w:val="001F5A0B"/>
    <w:rsid w:val="0021508D"/>
    <w:rsid w:val="002451A3"/>
    <w:rsid w:val="002E1642"/>
    <w:rsid w:val="00317CA4"/>
    <w:rsid w:val="00367D4C"/>
    <w:rsid w:val="003A52D1"/>
    <w:rsid w:val="00421F60"/>
    <w:rsid w:val="00431739"/>
    <w:rsid w:val="00444944"/>
    <w:rsid w:val="00461AA5"/>
    <w:rsid w:val="00485217"/>
    <w:rsid w:val="00503B8B"/>
    <w:rsid w:val="005924CC"/>
    <w:rsid w:val="005D5D75"/>
    <w:rsid w:val="00712E3B"/>
    <w:rsid w:val="00755062"/>
    <w:rsid w:val="007F7B74"/>
    <w:rsid w:val="00803F7D"/>
    <w:rsid w:val="00812E24"/>
    <w:rsid w:val="00891D48"/>
    <w:rsid w:val="008E4088"/>
    <w:rsid w:val="00997632"/>
    <w:rsid w:val="009D30DA"/>
    <w:rsid w:val="00A41F54"/>
    <w:rsid w:val="00B527F8"/>
    <w:rsid w:val="00BA08C2"/>
    <w:rsid w:val="00BC20C9"/>
    <w:rsid w:val="00BF75C5"/>
    <w:rsid w:val="00C13F4E"/>
    <w:rsid w:val="00C203C6"/>
    <w:rsid w:val="00C6698B"/>
    <w:rsid w:val="00C73E86"/>
    <w:rsid w:val="00DE18EB"/>
    <w:rsid w:val="00E95D42"/>
    <w:rsid w:val="00EE5745"/>
    <w:rsid w:val="00F30E61"/>
    <w:rsid w:val="00F36119"/>
    <w:rsid w:val="00F5682E"/>
    <w:rsid w:val="00F755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73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5682E"/>
    <w:rPr>
      <w:color w:val="808080"/>
    </w:rPr>
  </w:style>
  <w:style w:type="paragraph" w:styleId="NormalWeb">
    <w:name w:val="Normal (Web)"/>
    <w:basedOn w:val="Normal"/>
    <w:uiPriority w:val="99"/>
    <w:semiHidden/>
    <w:unhideWhenUsed/>
    <w:rsid w:val="00BF75C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73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5682E"/>
    <w:rPr>
      <w:color w:val="808080"/>
    </w:rPr>
  </w:style>
  <w:style w:type="paragraph" w:styleId="NormalWeb">
    <w:name w:val="Normal (Web)"/>
    <w:basedOn w:val="Normal"/>
    <w:uiPriority w:val="99"/>
    <w:semiHidden/>
    <w:unhideWhenUsed/>
    <w:rsid w:val="00BF75C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730</Words>
  <Characters>3944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p:lastModifiedBy>
  <cp:revision>3</cp:revision>
  <cp:lastPrinted>2023-05-04T13:01:00Z</cp:lastPrinted>
  <dcterms:created xsi:type="dcterms:W3CDTF">2023-05-04T12:55:00Z</dcterms:created>
  <dcterms:modified xsi:type="dcterms:W3CDTF">2023-05-04T13:22:00Z</dcterms:modified>
</cp:coreProperties>
</file>