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04ABE" w14:textId="77777777" w:rsidR="00593F28" w:rsidRDefault="00593F28" w:rsidP="004A0486">
      <w:pPr>
        <w:keepNext/>
        <w:jc w:val="both"/>
        <w:outlineLvl w:val="5"/>
        <w:rPr>
          <w:iCs/>
          <w:lang w:val="es-ES" w:eastAsia="ja-JP"/>
        </w:rPr>
      </w:pPr>
    </w:p>
    <w:p w14:paraId="3660159E" w14:textId="394BB593" w:rsidR="008D2378" w:rsidRPr="00F637BA" w:rsidRDefault="00217421" w:rsidP="004A0486">
      <w:pPr>
        <w:keepNext/>
        <w:jc w:val="both"/>
        <w:outlineLvl w:val="5"/>
        <w:rPr>
          <w:iCs/>
          <w:lang w:val="es-ES" w:eastAsia="ja-JP"/>
        </w:rPr>
      </w:pPr>
      <w:proofErr w:type="spellStart"/>
      <w:r w:rsidRPr="00F637BA">
        <w:rPr>
          <w:iCs/>
          <w:lang w:val="es-ES" w:eastAsia="ja-JP"/>
        </w:rPr>
        <w:t>Mensagem</w:t>
      </w:r>
      <w:proofErr w:type="spellEnd"/>
      <w:r w:rsidRPr="00F637BA">
        <w:rPr>
          <w:iCs/>
          <w:lang w:val="es-ES" w:eastAsia="ja-JP"/>
        </w:rPr>
        <w:t xml:space="preserve"> </w:t>
      </w:r>
      <w:proofErr w:type="spellStart"/>
      <w:r w:rsidRPr="00F637BA">
        <w:rPr>
          <w:iCs/>
          <w:lang w:val="es-ES" w:eastAsia="ja-JP"/>
        </w:rPr>
        <w:t>nº</w:t>
      </w:r>
      <w:proofErr w:type="spellEnd"/>
      <w:r w:rsidRPr="00F637BA">
        <w:rPr>
          <w:iCs/>
          <w:lang w:val="es-ES" w:eastAsia="ja-JP"/>
        </w:rPr>
        <w:t xml:space="preserve"> </w:t>
      </w:r>
      <w:r w:rsidR="00E32855">
        <w:rPr>
          <w:iCs/>
          <w:lang w:val="es-ES" w:eastAsia="ja-JP"/>
        </w:rPr>
        <w:t>0</w:t>
      </w:r>
      <w:r w:rsidR="000F4151">
        <w:rPr>
          <w:iCs/>
          <w:lang w:val="es-ES" w:eastAsia="ja-JP"/>
        </w:rPr>
        <w:t>4</w:t>
      </w:r>
      <w:r w:rsidR="001F60F6">
        <w:rPr>
          <w:iCs/>
          <w:lang w:val="es-ES" w:eastAsia="ja-JP"/>
        </w:rPr>
        <w:t>5</w:t>
      </w:r>
      <w:r w:rsidR="001E75AD">
        <w:rPr>
          <w:iCs/>
          <w:lang w:val="es-ES" w:eastAsia="ja-JP"/>
        </w:rPr>
        <w:t>/2021</w:t>
      </w:r>
      <w:r w:rsidR="003217BE" w:rsidRPr="00F637BA">
        <w:rPr>
          <w:iCs/>
          <w:lang w:val="es-ES" w:eastAsia="ja-JP"/>
        </w:rPr>
        <w:t xml:space="preserve">                                   </w:t>
      </w:r>
    </w:p>
    <w:p w14:paraId="1F2A29E3" w14:textId="77777777" w:rsidR="00F23605" w:rsidRDefault="00F23605" w:rsidP="003960C8">
      <w:pPr>
        <w:keepNext/>
        <w:jc w:val="right"/>
        <w:outlineLvl w:val="5"/>
        <w:rPr>
          <w:iCs/>
          <w:lang w:val="es-ES" w:eastAsia="ja-JP"/>
        </w:rPr>
      </w:pPr>
    </w:p>
    <w:p w14:paraId="1E33475E" w14:textId="752D8829" w:rsidR="00684485" w:rsidRDefault="00B813BE" w:rsidP="003960C8">
      <w:pPr>
        <w:keepNext/>
        <w:jc w:val="right"/>
        <w:outlineLvl w:val="5"/>
        <w:rPr>
          <w:iCs/>
          <w:lang w:val="es-ES" w:eastAsia="ja-JP"/>
        </w:rPr>
      </w:pPr>
      <w:r>
        <w:rPr>
          <w:iCs/>
          <w:lang w:val="es-ES" w:eastAsia="ja-JP"/>
        </w:rPr>
        <w:t xml:space="preserve"> </w:t>
      </w:r>
      <w:r w:rsidR="00217421" w:rsidRPr="00F637BA">
        <w:rPr>
          <w:iCs/>
          <w:lang w:val="es-ES" w:eastAsia="ja-JP"/>
        </w:rPr>
        <w:t>Anchieta – SC,</w:t>
      </w:r>
      <w:r w:rsidR="00A01558">
        <w:rPr>
          <w:iCs/>
          <w:lang w:val="es-ES" w:eastAsia="ja-JP"/>
        </w:rPr>
        <w:t xml:space="preserve"> </w:t>
      </w:r>
      <w:r w:rsidR="001F60F6">
        <w:rPr>
          <w:iCs/>
          <w:lang w:val="es-ES" w:eastAsia="ja-JP"/>
        </w:rPr>
        <w:t>23</w:t>
      </w:r>
      <w:r w:rsidR="00B50776">
        <w:rPr>
          <w:iCs/>
          <w:lang w:val="es-ES" w:eastAsia="ja-JP"/>
        </w:rPr>
        <w:t xml:space="preserve"> de </w:t>
      </w:r>
      <w:r w:rsidR="00185D76">
        <w:rPr>
          <w:iCs/>
          <w:lang w:val="es-ES" w:eastAsia="ja-JP"/>
        </w:rPr>
        <w:t>agosto</w:t>
      </w:r>
      <w:r w:rsidR="00A01558">
        <w:rPr>
          <w:iCs/>
          <w:lang w:val="es-ES" w:eastAsia="ja-JP"/>
        </w:rPr>
        <w:t xml:space="preserve"> </w:t>
      </w:r>
      <w:r w:rsidR="003A3DB8">
        <w:rPr>
          <w:iCs/>
          <w:lang w:val="es-ES" w:eastAsia="ja-JP"/>
        </w:rPr>
        <w:t>de 20</w:t>
      </w:r>
      <w:r w:rsidR="001E75AD">
        <w:rPr>
          <w:iCs/>
          <w:lang w:val="es-ES" w:eastAsia="ja-JP"/>
        </w:rPr>
        <w:t>21</w:t>
      </w:r>
      <w:r w:rsidR="003A3DB8">
        <w:rPr>
          <w:iCs/>
          <w:lang w:val="es-ES" w:eastAsia="ja-JP"/>
        </w:rPr>
        <w:t>.</w:t>
      </w:r>
    </w:p>
    <w:p w14:paraId="3C2FC16B" w14:textId="77777777" w:rsidR="00593F28" w:rsidRDefault="00593F28" w:rsidP="00217421">
      <w:pPr>
        <w:jc w:val="both"/>
        <w:rPr>
          <w:b/>
          <w:bCs/>
          <w:color w:val="000000"/>
          <w:lang w:val="es-ES"/>
        </w:rPr>
      </w:pPr>
    </w:p>
    <w:p w14:paraId="0F1C099B" w14:textId="77777777" w:rsidR="00083FF7" w:rsidRPr="003A3DB8" w:rsidRDefault="001E75AD" w:rsidP="00217421">
      <w:pPr>
        <w:jc w:val="both"/>
        <w:rPr>
          <w:bCs/>
          <w:color w:val="000000"/>
          <w:lang w:val="es-ES"/>
        </w:rPr>
      </w:pPr>
      <w:r>
        <w:rPr>
          <w:bCs/>
          <w:color w:val="000000"/>
          <w:lang w:val="es-ES"/>
        </w:rPr>
        <w:t>Excelentísima</w:t>
      </w:r>
      <w:r w:rsidR="00BF56FA">
        <w:rPr>
          <w:bCs/>
          <w:color w:val="000000"/>
          <w:lang w:val="es-ES"/>
        </w:rPr>
        <w:t xml:space="preserve"> </w:t>
      </w:r>
      <w:proofErr w:type="spellStart"/>
      <w:r w:rsidR="00083FF7" w:rsidRPr="003A3DB8">
        <w:rPr>
          <w:bCs/>
          <w:color w:val="000000"/>
          <w:lang w:val="es-ES"/>
        </w:rPr>
        <w:t>Senhor</w:t>
      </w:r>
      <w:r>
        <w:rPr>
          <w:bCs/>
          <w:color w:val="000000"/>
          <w:lang w:val="es-ES"/>
        </w:rPr>
        <w:t>a</w:t>
      </w:r>
      <w:proofErr w:type="spellEnd"/>
    </w:p>
    <w:p w14:paraId="41A929B8" w14:textId="77777777" w:rsidR="00217421" w:rsidRDefault="001E75AD" w:rsidP="00217421">
      <w:pPr>
        <w:jc w:val="both"/>
        <w:rPr>
          <w:b/>
          <w:bCs/>
          <w:color w:val="000000"/>
          <w:lang w:val="es-ES"/>
        </w:rPr>
      </w:pPr>
      <w:r>
        <w:rPr>
          <w:b/>
          <w:bCs/>
          <w:color w:val="000000"/>
          <w:lang w:val="es-ES"/>
        </w:rPr>
        <w:t>CLAUDETE TERESINHA JUNGES</w:t>
      </w:r>
    </w:p>
    <w:p w14:paraId="11B24A58" w14:textId="77777777" w:rsidR="003A3DB8" w:rsidRPr="003A3DB8" w:rsidRDefault="001E75AD" w:rsidP="00217421">
      <w:pPr>
        <w:jc w:val="both"/>
        <w:rPr>
          <w:bCs/>
          <w:i/>
          <w:color w:val="000000"/>
          <w:lang w:val="es-ES"/>
        </w:rPr>
      </w:pPr>
      <w:r>
        <w:rPr>
          <w:bCs/>
          <w:i/>
          <w:color w:val="000000"/>
          <w:lang w:val="es-ES"/>
        </w:rPr>
        <w:t>Presidenta</w:t>
      </w:r>
      <w:r w:rsidR="003A3DB8" w:rsidRPr="003A3DB8">
        <w:rPr>
          <w:bCs/>
          <w:i/>
          <w:color w:val="000000"/>
          <w:lang w:val="es-ES"/>
        </w:rPr>
        <w:t xml:space="preserve"> da </w:t>
      </w:r>
      <w:proofErr w:type="spellStart"/>
      <w:r w:rsidR="003A3DB8" w:rsidRPr="003A3DB8">
        <w:rPr>
          <w:bCs/>
          <w:i/>
          <w:color w:val="000000"/>
          <w:lang w:val="es-ES"/>
        </w:rPr>
        <w:t>Câmara</w:t>
      </w:r>
      <w:proofErr w:type="spellEnd"/>
      <w:r w:rsidR="003A3DB8" w:rsidRPr="003A3DB8">
        <w:rPr>
          <w:bCs/>
          <w:i/>
          <w:color w:val="000000"/>
          <w:lang w:val="es-ES"/>
        </w:rPr>
        <w:t xml:space="preserve"> de </w:t>
      </w:r>
      <w:proofErr w:type="spellStart"/>
      <w:r w:rsidR="003A3DB8" w:rsidRPr="003A3DB8">
        <w:rPr>
          <w:bCs/>
          <w:i/>
          <w:color w:val="000000"/>
          <w:lang w:val="es-ES"/>
        </w:rPr>
        <w:t>Vereadores</w:t>
      </w:r>
      <w:proofErr w:type="spellEnd"/>
    </w:p>
    <w:p w14:paraId="7FDAC4EB" w14:textId="77777777" w:rsidR="00217421" w:rsidRPr="00F16ED0" w:rsidRDefault="003A3DB8" w:rsidP="00217421">
      <w:pPr>
        <w:jc w:val="both"/>
        <w:rPr>
          <w:b/>
          <w:bCs/>
          <w:color w:val="000000"/>
          <w:lang w:val="es-ES"/>
        </w:rPr>
      </w:pPr>
      <w:r>
        <w:rPr>
          <w:b/>
          <w:bCs/>
          <w:color w:val="000000"/>
          <w:lang w:val="es-ES"/>
        </w:rPr>
        <w:t>SENHORES/AS</w:t>
      </w:r>
      <w:r w:rsidR="00DE5ADD">
        <w:rPr>
          <w:b/>
          <w:bCs/>
          <w:color w:val="000000"/>
          <w:lang w:val="es-ES"/>
        </w:rPr>
        <w:t xml:space="preserve"> </w:t>
      </w:r>
      <w:r>
        <w:rPr>
          <w:b/>
          <w:bCs/>
          <w:color w:val="000000"/>
          <w:lang w:val="es-ES"/>
        </w:rPr>
        <w:t>VEREADORES/AS</w:t>
      </w:r>
    </w:p>
    <w:p w14:paraId="06C158FF" w14:textId="7EFE35F2" w:rsidR="00C17021" w:rsidRDefault="00217421" w:rsidP="00217421">
      <w:pPr>
        <w:jc w:val="both"/>
        <w:rPr>
          <w:i/>
          <w:color w:val="000000"/>
          <w:lang w:val="es-ES"/>
        </w:rPr>
      </w:pPr>
      <w:proofErr w:type="spellStart"/>
      <w:r w:rsidRPr="00F16ED0">
        <w:rPr>
          <w:i/>
          <w:color w:val="000000"/>
          <w:lang w:val="es-ES"/>
        </w:rPr>
        <w:t>Câmara</w:t>
      </w:r>
      <w:proofErr w:type="spellEnd"/>
      <w:r w:rsidRPr="00F16ED0">
        <w:rPr>
          <w:i/>
          <w:color w:val="000000"/>
          <w:lang w:val="es-ES"/>
        </w:rPr>
        <w:t xml:space="preserve"> Municipal de </w:t>
      </w:r>
      <w:proofErr w:type="spellStart"/>
      <w:r w:rsidRPr="00F16ED0">
        <w:rPr>
          <w:i/>
          <w:color w:val="000000"/>
          <w:lang w:val="es-ES"/>
        </w:rPr>
        <w:t>Vereadores</w:t>
      </w:r>
      <w:proofErr w:type="spellEnd"/>
      <w:r w:rsidRPr="00F16ED0">
        <w:rPr>
          <w:i/>
          <w:color w:val="000000"/>
          <w:lang w:val="es-ES"/>
        </w:rPr>
        <w:t xml:space="preserve"> de Anchieta – SC</w:t>
      </w:r>
    </w:p>
    <w:p w14:paraId="302E4EFC" w14:textId="77777777" w:rsidR="001F60F6" w:rsidRPr="001F60F6" w:rsidRDefault="001F60F6" w:rsidP="00217421">
      <w:pPr>
        <w:jc w:val="both"/>
        <w:rPr>
          <w:iCs/>
          <w:color w:val="000000"/>
          <w:lang w:val="es-ES"/>
        </w:rPr>
      </w:pPr>
    </w:p>
    <w:p w14:paraId="09F0BB86" w14:textId="77777777" w:rsidR="001F60F6" w:rsidRDefault="001F60F6" w:rsidP="001F60F6">
      <w:pPr>
        <w:jc w:val="both"/>
        <w:rPr>
          <w:b/>
          <w:bCs/>
          <w:color w:val="000000"/>
          <w:lang w:val="es-ES"/>
        </w:rPr>
      </w:pPr>
    </w:p>
    <w:p w14:paraId="19396552" w14:textId="03F8E88E" w:rsidR="001F60F6" w:rsidRPr="003A3DB8" w:rsidRDefault="001F60F6" w:rsidP="001F60F6">
      <w:pPr>
        <w:ind w:firstLine="708"/>
        <w:jc w:val="both"/>
        <w:rPr>
          <w:bCs/>
          <w:color w:val="000000"/>
          <w:lang w:val="es-ES"/>
        </w:rPr>
      </w:pPr>
      <w:r>
        <w:rPr>
          <w:bCs/>
          <w:color w:val="000000"/>
          <w:lang w:val="es-ES"/>
        </w:rPr>
        <w:t xml:space="preserve">Excelentísima </w:t>
      </w:r>
      <w:proofErr w:type="spellStart"/>
      <w:r w:rsidRPr="003A3DB8">
        <w:rPr>
          <w:bCs/>
          <w:color w:val="000000"/>
          <w:lang w:val="es-ES"/>
        </w:rPr>
        <w:t>Senhor</w:t>
      </w:r>
      <w:r>
        <w:rPr>
          <w:bCs/>
          <w:color w:val="000000"/>
          <w:lang w:val="es-ES"/>
        </w:rPr>
        <w:t>a</w:t>
      </w:r>
      <w:proofErr w:type="spellEnd"/>
      <w:r>
        <w:rPr>
          <w:bCs/>
          <w:color w:val="000000"/>
          <w:lang w:val="es-ES"/>
        </w:rPr>
        <w:t xml:space="preserve"> Presidenta,</w:t>
      </w:r>
    </w:p>
    <w:p w14:paraId="5E80E513" w14:textId="77777777" w:rsidR="000B0941" w:rsidRDefault="000B0941" w:rsidP="009209DC">
      <w:pPr>
        <w:ind w:firstLine="708"/>
        <w:jc w:val="both"/>
      </w:pPr>
    </w:p>
    <w:p w14:paraId="639347C7" w14:textId="77777777" w:rsidR="001F60F6" w:rsidRPr="007F643E" w:rsidRDefault="000B0941" w:rsidP="001F60F6">
      <w:pPr>
        <w:ind w:right="142"/>
        <w:jc w:val="both"/>
        <w:rPr>
          <w:color w:val="000000"/>
        </w:rPr>
      </w:pPr>
      <w:r>
        <w:tab/>
      </w:r>
      <w:r w:rsidR="001F60F6" w:rsidRPr="007F643E">
        <w:rPr>
          <w:color w:val="000000"/>
        </w:rPr>
        <w:t>Comunico a Vossas Excelências que, nos termos do art. 62, § 1º da Lei Orgânica Municipal</w:t>
      </w:r>
      <w:r w:rsidR="001F60F6">
        <w:rPr>
          <w:color w:val="000000"/>
        </w:rPr>
        <w:t xml:space="preserve"> de Anchieta</w:t>
      </w:r>
      <w:r w:rsidR="001F60F6" w:rsidRPr="007F643E">
        <w:rPr>
          <w:color w:val="000000"/>
        </w:rPr>
        <w:t xml:space="preserve">, decidimos vetar parcialmente, por </w:t>
      </w:r>
      <w:r w:rsidR="001F60F6">
        <w:rPr>
          <w:color w:val="000000"/>
        </w:rPr>
        <w:t>contrariedade ao interesse público, o § 8º do art. 4º da Redação Final 039/2021 do Projeto de Lei Complementar 003/2021</w:t>
      </w:r>
      <w:r w:rsidR="001F60F6" w:rsidRPr="007F643E">
        <w:rPr>
          <w:color w:val="000000"/>
        </w:rPr>
        <w:t xml:space="preserve">, que </w:t>
      </w:r>
      <w:r w:rsidR="001F60F6">
        <w:rPr>
          <w:color w:val="000000"/>
        </w:rPr>
        <w:t>DISPÕE SOBRE O REGULAMENTO DO PARCELAMENTO DE SOLO, ATRAVÉS DO CONDOMÍNIO URBANISTICO DE LOTES, E DÁ</w:t>
      </w:r>
      <w:r w:rsidR="001F60F6" w:rsidRPr="007F643E">
        <w:rPr>
          <w:color w:val="000000"/>
        </w:rPr>
        <w:t xml:space="preserve"> OUTRAS PROVIDÊNCIAS, pelas razões que passamos a expor:</w:t>
      </w:r>
    </w:p>
    <w:p w14:paraId="24358CDD" w14:textId="77777777" w:rsidR="001F60F6" w:rsidRPr="008F622C" w:rsidRDefault="001F60F6" w:rsidP="001F60F6">
      <w:pPr>
        <w:ind w:right="142"/>
        <w:jc w:val="both"/>
        <w:rPr>
          <w:color w:val="000000"/>
          <w:sz w:val="16"/>
          <w:szCs w:val="16"/>
        </w:rPr>
      </w:pPr>
    </w:p>
    <w:p w14:paraId="3569BF85" w14:textId="77777777" w:rsidR="001F60F6" w:rsidRDefault="001F60F6" w:rsidP="001F60F6">
      <w:pPr>
        <w:ind w:right="142"/>
        <w:jc w:val="both"/>
        <w:rPr>
          <w:color w:val="000000"/>
        </w:rPr>
      </w:pPr>
      <w:r w:rsidRPr="007F643E">
        <w:rPr>
          <w:color w:val="000000"/>
        </w:rPr>
        <w:tab/>
        <w:t>O Projeto de Lei Complementar 00</w:t>
      </w:r>
      <w:r>
        <w:rPr>
          <w:color w:val="000000"/>
        </w:rPr>
        <w:t>3</w:t>
      </w:r>
      <w:r w:rsidRPr="007F643E">
        <w:rPr>
          <w:color w:val="000000"/>
        </w:rPr>
        <w:t>/20</w:t>
      </w:r>
      <w:r>
        <w:rPr>
          <w:color w:val="000000"/>
        </w:rPr>
        <w:t>21 não contemplava a redação para o § 8º do art. 4º, sendo que a mesma foi inserida pela Emenda Modificativa, conforme redação a seguir:</w:t>
      </w:r>
    </w:p>
    <w:p w14:paraId="34E524DD" w14:textId="77777777" w:rsidR="001F60F6" w:rsidRPr="008F622C" w:rsidRDefault="001F60F6" w:rsidP="001F60F6">
      <w:pPr>
        <w:ind w:left="709" w:right="142"/>
        <w:jc w:val="both"/>
        <w:rPr>
          <w:color w:val="000000"/>
          <w:sz w:val="16"/>
          <w:szCs w:val="16"/>
        </w:rPr>
      </w:pPr>
    </w:p>
    <w:p w14:paraId="55C3FA11" w14:textId="77777777" w:rsidR="001F60F6" w:rsidRPr="007A7385" w:rsidRDefault="001F60F6" w:rsidP="001F60F6">
      <w:pPr>
        <w:ind w:left="709" w:right="142"/>
        <w:jc w:val="both"/>
      </w:pPr>
      <w:r w:rsidRPr="007A7385">
        <w:t>Art. 4º. ...</w:t>
      </w:r>
    </w:p>
    <w:p w14:paraId="5A5D3877" w14:textId="77777777" w:rsidR="001F60F6" w:rsidRPr="007A7385" w:rsidRDefault="001F60F6" w:rsidP="001F60F6">
      <w:pPr>
        <w:ind w:left="709" w:right="142"/>
        <w:jc w:val="both"/>
        <w:rPr>
          <w:bCs/>
        </w:rPr>
      </w:pPr>
      <w:r w:rsidRPr="007A7385">
        <w:rPr>
          <w:bCs/>
        </w:rPr>
        <w:t xml:space="preserve">§ 8º Os condomínios com unidades autônomas de área de três vezes ou mais a área mínima estabelecida no inciso I, do caput do Art. 4º, desde que garantido o tamanho da via de circulação e calçada conforme a legislação municipal, poderão reduzir as áreas de uso comum até: </w:t>
      </w:r>
    </w:p>
    <w:p w14:paraId="454C0259" w14:textId="77777777" w:rsidR="001F60F6" w:rsidRPr="007A7385" w:rsidRDefault="001F60F6" w:rsidP="001F60F6">
      <w:pPr>
        <w:pStyle w:val="PargrafodaLista"/>
        <w:numPr>
          <w:ilvl w:val="0"/>
          <w:numId w:val="2"/>
        </w:numPr>
        <w:tabs>
          <w:tab w:val="left" w:pos="1418"/>
        </w:tabs>
        <w:ind w:left="709" w:right="142" w:firstLine="0"/>
        <w:jc w:val="both"/>
        <w:rPr>
          <w:bCs/>
        </w:rPr>
      </w:pPr>
      <w:r w:rsidRPr="007A7385">
        <w:rPr>
          <w:bCs/>
        </w:rPr>
        <w:t>1% (um por cento) da área total do condomínio exclusivamente residencial para edificações destinadas à convivência comum de lazer, recreação, jardim e sanitários; e</w:t>
      </w:r>
    </w:p>
    <w:p w14:paraId="1002F75D" w14:textId="77777777" w:rsidR="001F60F6" w:rsidRPr="007A7385" w:rsidRDefault="001F60F6" w:rsidP="001F60F6">
      <w:pPr>
        <w:pStyle w:val="PargrafodaLista"/>
        <w:numPr>
          <w:ilvl w:val="0"/>
          <w:numId w:val="2"/>
        </w:numPr>
        <w:tabs>
          <w:tab w:val="left" w:pos="1418"/>
        </w:tabs>
        <w:ind w:left="709" w:right="142" w:firstLine="0"/>
        <w:jc w:val="both"/>
        <w:rPr>
          <w:bCs/>
        </w:rPr>
      </w:pPr>
      <w:r w:rsidRPr="007A7385">
        <w:rPr>
          <w:bCs/>
        </w:rPr>
        <w:t xml:space="preserve">20 % (vinte por cento) da área total dos condomínios residenciais, empresariais e industrial para vias de circulação, servidões de saneamento e energia, contêiner de coleta de lixo, hidrantes, guaritas e outros equipamentos de uso comum. </w:t>
      </w:r>
    </w:p>
    <w:p w14:paraId="5CD854E5" w14:textId="77777777" w:rsidR="001F60F6" w:rsidRPr="008F622C" w:rsidRDefault="001F60F6" w:rsidP="001F60F6">
      <w:pPr>
        <w:ind w:right="142"/>
        <w:jc w:val="both"/>
        <w:rPr>
          <w:color w:val="FF0000"/>
          <w:sz w:val="16"/>
          <w:szCs w:val="16"/>
        </w:rPr>
      </w:pPr>
      <w:r w:rsidRPr="0008301F">
        <w:rPr>
          <w:color w:val="FF0000"/>
          <w:sz w:val="20"/>
          <w:szCs w:val="20"/>
        </w:rPr>
        <w:t xml:space="preserve"> </w:t>
      </w:r>
    </w:p>
    <w:p w14:paraId="43E95226" w14:textId="717A24F1" w:rsidR="001F60F6" w:rsidRDefault="001F60F6" w:rsidP="001F60F6">
      <w:pPr>
        <w:ind w:right="142" w:firstLine="708"/>
        <w:jc w:val="both"/>
      </w:pPr>
      <w:r>
        <w:t xml:space="preserve">Ocorre que a Emenda Modificativa </w:t>
      </w:r>
      <w:r w:rsidRPr="007F643E">
        <w:t xml:space="preserve">apresentada e aprovada por essa Colenda Casa de Leis, </w:t>
      </w:r>
      <w:r>
        <w:t xml:space="preserve">inserindo o § 8º e as alíneas “a” e “b” ao art. 4º do Projeto de Lei Complementar 003/3021, </w:t>
      </w:r>
      <w:r w:rsidRPr="007F643E">
        <w:t>a</w:t>
      </w:r>
      <w:r>
        <w:t>presenta evidente contradição com os parâmetros legais que a sustentam e desconformidade com a legislação estadual que rege a matéria, situação que evidencia a contrariedade ao interesse público.</w:t>
      </w:r>
    </w:p>
    <w:p w14:paraId="75E82DB4" w14:textId="77777777" w:rsidR="008F622C" w:rsidRPr="008F622C" w:rsidRDefault="008F622C" w:rsidP="001F60F6">
      <w:pPr>
        <w:ind w:right="142" w:firstLine="708"/>
        <w:jc w:val="both"/>
        <w:rPr>
          <w:sz w:val="16"/>
          <w:szCs w:val="16"/>
        </w:rPr>
      </w:pPr>
    </w:p>
    <w:p w14:paraId="69014190" w14:textId="77777777" w:rsidR="001F60F6" w:rsidRDefault="001F60F6" w:rsidP="001F60F6">
      <w:pPr>
        <w:ind w:right="142" w:firstLine="708"/>
        <w:jc w:val="both"/>
      </w:pPr>
      <w:r>
        <w:t xml:space="preserve">De acordo com o art. 1º da redação final aprovada “Art. 1º Esta Lei Complementar regula o parcelamento do solo, através do condomínio urbanístico de lotes, </w:t>
      </w:r>
      <w:r w:rsidRPr="00E46B21">
        <w:rPr>
          <w:b/>
          <w:u w:val="single"/>
        </w:rPr>
        <w:t>respeitada a</w:t>
      </w:r>
      <w:r>
        <w:t xml:space="preserve"> </w:t>
      </w:r>
      <w:r w:rsidRPr="00E46B21">
        <w:rPr>
          <w:b/>
          <w:u w:val="single"/>
        </w:rPr>
        <w:t>legislação federal e estadual sobre a matéria</w:t>
      </w:r>
      <w:r>
        <w:t xml:space="preserve">, bem como as regras gerais da legislação municipal aplicável, em especial o Plano Diretor e o Código de Edificações”, o que significa dizer que a regulamentação proposta pelo Município faz parte de um sistema </w:t>
      </w:r>
      <w:r>
        <w:lastRenderedPageBreak/>
        <w:t>nacional de parcelamento de solo, que deve guardar plena consonância com a Constituição Federal, o Estatuto da Cidade e, muito especialmente, com a Lei Estadual 17.492, de 22 de janeiro de 2018, que dispõe sobre a responsabilidade territorial urbana, o parcelamento do solo, e as novas modalidades urbanísticas, para fins urbanos e rurais, no Esta de Santa Catarina e adota outras providências.</w:t>
      </w:r>
    </w:p>
    <w:p w14:paraId="703D0F45" w14:textId="77777777" w:rsidR="001F60F6" w:rsidRPr="008F622C" w:rsidRDefault="001F60F6" w:rsidP="001F60F6">
      <w:pPr>
        <w:ind w:right="142" w:firstLine="708"/>
        <w:jc w:val="both"/>
        <w:rPr>
          <w:sz w:val="16"/>
          <w:szCs w:val="16"/>
        </w:rPr>
      </w:pPr>
    </w:p>
    <w:p w14:paraId="717FC1B9" w14:textId="77777777" w:rsidR="001F60F6" w:rsidRDefault="001F60F6" w:rsidP="001F60F6">
      <w:pPr>
        <w:ind w:right="142" w:firstLine="708"/>
        <w:jc w:val="both"/>
      </w:pPr>
      <w:r>
        <w:t>Pois o art. 34, § 2º da Lei Estadual 17.492/2018 estabelece limites que não podem ser ultrapassados pelo Município, tendo em vista o sistema erigido para a organização das cidades e parcelamento do solo, a fim de preservar o interesse público.</w:t>
      </w:r>
    </w:p>
    <w:p w14:paraId="4D37D98E" w14:textId="77777777" w:rsidR="001F60F6" w:rsidRPr="008F622C" w:rsidRDefault="001F60F6" w:rsidP="001F60F6">
      <w:pPr>
        <w:ind w:right="142" w:firstLine="708"/>
        <w:jc w:val="both"/>
        <w:rPr>
          <w:sz w:val="16"/>
          <w:szCs w:val="16"/>
        </w:rPr>
      </w:pPr>
    </w:p>
    <w:p w14:paraId="72A20675" w14:textId="77777777" w:rsidR="001F60F6" w:rsidRDefault="001F60F6" w:rsidP="001F60F6">
      <w:pPr>
        <w:ind w:right="142" w:firstLine="708"/>
        <w:jc w:val="both"/>
      </w:pPr>
      <w:r>
        <w:t>Veja-se:</w:t>
      </w:r>
    </w:p>
    <w:p w14:paraId="4CDEA998" w14:textId="77777777" w:rsidR="001F60F6" w:rsidRPr="008F622C" w:rsidRDefault="001F60F6" w:rsidP="001F60F6">
      <w:pPr>
        <w:ind w:right="142" w:firstLine="708"/>
        <w:jc w:val="both"/>
        <w:rPr>
          <w:sz w:val="16"/>
          <w:szCs w:val="16"/>
        </w:rPr>
      </w:pPr>
    </w:p>
    <w:p w14:paraId="151D0610" w14:textId="77777777" w:rsidR="001F60F6" w:rsidRDefault="001F60F6" w:rsidP="001F60F6">
      <w:pPr>
        <w:ind w:left="709" w:right="142"/>
        <w:jc w:val="both"/>
      </w:pPr>
      <w:r>
        <w:t>Art. 34.</w:t>
      </w:r>
    </w:p>
    <w:p w14:paraId="157E3F20" w14:textId="77777777" w:rsidR="001F60F6" w:rsidRPr="005A63AD" w:rsidRDefault="001F60F6" w:rsidP="001F60F6">
      <w:pPr>
        <w:ind w:left="709" w:right="142"/>
        <w:jc w:val="both"/>
        <w:rPr>
          <w:shd w:val="clear" w:color="auto" w:fill="F5F5F5"/>
        </w:rPr>
      </w:pPr>
      <w:r w:rsidRPr="00312279">
        <w:rPr>
          <w:shd w:val="clear" w:color="auto" w:fill="FFFFFF"/>
        </w:rPr>
        <w:t>§ 2º Será reservada área interna aos condomínios residenciais não inferior a 25% (vinte e cinco por cento) da área total do empreendimento, para a implantação das vias de circulação interna e áreas de uso comum dos condôminos, devendo, no mínimo 3% (três por cento) desta área, ser destinada para lazer e edificações de área de convivência</w:t>
      </w:r>
      <w:r w:rsidRPr="005A63AD">
        <w:rPr>
          <w:shd w:val="clear" w:color="auto" w:fill="F5F5F5"/>
        </w:rPr>
        <w:t>.</w:t>
      </w:r>
    </w:p>
    <w:p w14:paraId="274861A7" w14:textId="77777777" w:rsidR="001F60F6" w:rsidRPr="008F622C" w:rsidRDefault="001F60F6" w:rsidP="001F60F6">
      <w:pPr>
        <w:ind w:left="709" w:right="142"/>
        <w:jc w:val="both"/>
        <w:rPr>
          <w:rFonts w:ascii="Garamond" w:hAnsi="Garamond"/>
          <w:sz w:val="16"/>
          <w:szCs w:val="16"/>
        </w:rPr>
      </w:pPr>
    </w:p>
    <w:p w14:paraId="1ED711E5" w14:textId="77777777" w:rsidR="001F60F6" w:rsidRDefault="001F60F6" w:rsidP="001F60F6">
      <w:pPr>
        <w:ind w:right="142" w:firstLine="708"/>
        <w:jc w:val="both"/>
      </w:pPr>
      <w:r>
        <w:t>E contrariando este balizamento legal, a emenda modificativa fixou limites, nas suas alíneas “a” e “b”, abaixo da determinação contida na norma estadual, situação que fere o sistema nacional instituído e violão interesse público.</w:t>
      </w:r>
    </w:p>
    <w:p w14:paraId="3BD649F2" w14:textId="77777777" w:rsidR="001F60F6" w:rsidRPr="008F622C" w:rsidRDefault="001F60F6" w:rsidP="001F60F6">
      <w:pPr>
        <w:ind w:right="142" w:firstLine="708"/>
        <w:jc w:val="both"/>
        <w:rPr>
          <w:sz w:val="16"/>
          <w:szCs w:val="16"/>
        </w:rPr>
      </w:pPr>
      <w:r>
        <w:t xml:space="preserve"> </w:t>
      </w:r>
    </w:p>
    <w:p w14:paraId="26DF94E5" w14:textId="77777777" w:rsidR="001F60F6" w:rsidRDefault="001F60F6" w:rsidP="001F60F6">
      <w:pPr>
        <w:ind w:right="142" w:firstLine="708"/>
        <w:jc w:val="both"/>
      </w:pPr>
      <w:r>
        <w:t xml:space="preserve">Com efeito, a autonomia legislativa municipal, de acordo com o marco constitucional, tem limites e a preservação destes limites é fundamental para que o interesse público não seja contrariado. </w:t>
      </w:r>
    </w:p>
    <w:p w14:paraId="6A5FCFB5" w14:textId="77777777" w:rsidR="001F60F6" w:rsidRPr="008F622C" w:rsidRDefault="001F60F6" w:rsidP="001F60F6">
      <w:pPr>
        <w:ind w:right="142" w:firstLine="708"/>
        <w:jc w:val="both"/>
        <w:rPr>
          <w:sz w:val="16"/>
          <w:szCs w:val="16"/>
        </w:rPr>
      </w:pPr>
    </w:p>
    <w:p w14:paraId="78B04DA2" w14:textId="77777777" w:rsidR="001F60F6" w:rsidRDefault="001F60F6" w:rsidP="001F60F6">
      <w:pPr>
        <w:ind w:right="142"/>
        <w:jc w:val="both"/>
      </w:pPr>
      <w:r>
        <w:tab/>
        <w:t>O interesse público exige a plena vinculação dos entes que compõem a República ao compromisso de manutenção do Estado Democrático de Direito, cada qual respeitando os seus limites, sem ingressar nas competências dos demais.</w:t>
      </w:r>
    </w:p>
    <w:p w14:paraId="1E9F3BDC" w14:textId="77777777" w:rsidR="001F60F6" w:rsidRPr="008F622C" w:rsidRDefault="001F60F6" w:rsidP="001F60F6">
      <w:pPr>
        <w:ind w:right="142"/>
        <w:jc w:val="both"/>
        <w:rPr>
          <w:sz w:val="16"/>
          <w:szCs w:val="16"/>
        </w:rPr>
      </w:pPr>
    </w:p>
    <w:p w14:paraId="5DC83213" w14:textId="77777777" w:rsidR="001F60F6" w:rsidRDefault="001F60F6" w:rsidP="001F60F6">
      <w:pPr>
        <w:ind w:right="142"/>
        <w:jc w:val="both"/>
      </w:pPr>
      <w:r>
        <w:tab/>
        <w:t>A Lei Estadual 17.492/2018 existe para regular o parcelamento de solo nos Municípios catarinenses, porque nenhum imóvel deste Estado existe se não estiver vinculado a um Município. Com efeito, a lei estadual tem que ser considerada e respeitada, tanto é assim que tal foi expressamente resguardado no art. 1º do presente Regulamento municipal, conforma acima destacado</w:t>
      </w:r>
    </w:p>
    <w:p w14:paraId="6435E3DC" w14:textId="77777777" w:rsidR="001F60F6" w:rsidRPr="008F622C" w:rsidRDefault="001F60F6" w:rsidP="001F60F6">
      <w:pPr>
        <w:ind w:right="142"/>
        <w:jc w:val="both"/>
        <w:rPr>
          <w:sz w:val="16"/>
          <w:szCs w:val="16"/>
        </w:rPr>
      </w:pPr>
    </w:p>
    <w:p w14:paraId="02734A6A" w14:textId="77777777" w:rsidR="001F60F6" w:rsidRPr="007F643E" w:rsidRDefault="001F60F6" w:rsidP="001F60F6">
      <w:pPr>
        <w:ind w:right="142"/>
        <w:jc w:val="both"/>
      </w:pPr>
      <w:r w:rsidRPr="007F643E">
        <w:tab/>
        <w:t>Com o efeito, o Projeto de Lei Complementar 0</w:t>
      </w:r>
      <w:r>
        <w:t>03</w:t>
      </w:r>
      <w:r w:rsidRPr="007F643E">
        <w:t>/20</w:t>
      </w:r>
      <w:r>
        <w:t>21 (Redação Final 039/2021)</w:t>
      </w:r>
      <w:r w:rsidRPr="007F643E">
        <w:t>, foi sancionado com o veto parcial</w:t>
      </w:r>
      <w:r>
        <w:t xml:space="preserve"> no art. 4º, precisamente no § 8º, alíneas “a” e “b”</w:t>
      </w:r>
      <w:r w:rsidRPr="007F643E">
        <w:t xml:space="preserve">, em razão da flagrante </w:t>
      </w:r>
      <w:r>
        <w:t>contrariedade ao interesse público.</w:t>
      </w:r>
    </w:p>
    <w:p w14:paraId="1BFA6FAB" w14:textId="77777777" w:rsidR="001F60F6" w:rsidRPr="008F622C" w:rsidRDefault="001F60F6" w:rsidP="001F60F6">
      <w:pPr>
        <w:ind w:right="142"/>
        <w:jc w:val="both"/>
        <w:rPr>
          <w:sz w:val="16"/>
          <w:szCs w:val="16"/>
        </w:rPr>
      </w:pPr>
    </w:p>
    <w:p w14:paraId="719ABE93" w14:textId="77777777" w:rsidR="001F60F6" w:rsidRPr="007F643E" w:rsidRDefault="001F60F6" w:rsidP="001F60F6">
      <w:pPr>
        <w:ind w:right="142"/>
        <w:jc w:val="both"/>
      </w:pPr>
      <w:r w:rsidRPr="007F643E">
        <w:tab/>
        <w:t>Pugna-se, outrossim, pelo acolhimento do veto parcial ap</w:t>
      </w:r>
      <w:r>
        <w:t>osto</w:t>
      </w:r>
      <w:r w:rsidRPr="007F643E">
        <w:t xml:space="preserve"> ao projeto de Lei Complementar.</w:t>
      </w:r>
    </w:p>
    <w:p w14:paraId="59DE2563" w14:textId="33BF8898" w:rsidR="001F60F6" w:rsidRPr="008F622C" w:rsidRDefault="001F60F6" w:rsidP="001F60F6">
      <w:pPr>
        <w:ind w:right="142"/>
        <w:jc w:val="both"/>
        <w:rPr>
          <w:sz w:val="16"/>
          <w:szCs w:val="16"/>
        </w:rPr>
      </w:pPr>
      <w:r w:rsidRPr="007F643E">
        <w:t xml:space="preserve"> </w:t>
      </w:r>
    </w:p>
    <w:p w14:paraId="6013267C" w14:textId="3A4D21C7" w:rsidR="0074642B" w:rsidRPr="00F16ED0" w:rsidRDefault="00F92D72" w:rsidP="008F622C">
      <w:pPr>
        <w:spacing w:line="360" w:lineRule="auto"/>
        <w:jc w:val="both"/>
        <w:rPr>
          <w:lang w:val="es-ES"/>
        </w:rPr>
      </w:pPr>
      <w:r>
        <w:rPr>
          <w:lang w:val="es-ES"/>
        </w:rPr>
        <w:t xml:space="preserve">           </w:t>
      </w:r>
      <w:proofErr w:type="spellStart"/>
      <w:r w:rsidR="0074642B" w:rsidRPr="00F16ED0">
        <w:rPr>
          <w:lang w:val="es-ES"/>
        </w:rPr>
        <w:t>Respeitosamente</w:t>
      </w:r>
      <w:proofErr w:type="spellEnd"/>
      <w:r w:rsidR="0074642B" w:rsidRPr="00F16ED0">
        <w:rPr>
          <w:lang w:val="es-ES"/>
        </w:rPr>
        <w:t xml:space="preserve">, </w:t>
      </w:r>
    </w:p>
    <w:p w14:paraId="1054707B" w14:textId="77777777" w:rsidR="00400A98" w:rsidRDefault="00400A98" w:rsidP="008F622C">
      <w:pPr>
        <w:rPr>
          <w:b/>
          <w:lang w:val="es-ES"/>
        </w:rPr>
      </w:pPr>
    </w:p>
    <w:p w14:paraId="126BC81F" w14:textId="77777777" w:rsidR="00CF7A49" w:rsidRDefault="001E75AD" w:rsidP="003960C8">
      <w:pPr>
        <w:ind w:firstLine="708"/>
        <w:jc w:val="center"/>
        <w:rPr>
          <w:b/>
          <w:lang w:val="es-ES"/>
        </w:rPr>
      </w:pPr>
      <w:r>
        <w:rPr>
          <w:b/>
          <w:lang w:val="es-ES"/>
        </w:rPr>
        <w:t>IVAN JOSÉ CANCI</w:t>
      </w:r>
    </w:p>
    <w:p w14:paraId="4BE911E5" w14:textId="77777777" w:rsidR="00233F9C" w:rsidRPr="00F637BA" w:rsidRDefault="00540E62" w:rsidP="003960C8">
      <w:pPr>
        <w:ind w:firstLine="708"/>
        <w:jc w:val="center"/>
        <w:rPr>
          <w:lang w:val="es-ES"/>
        </w:rPr>
      </w:pPr>
      <w:proofErr w:type="spellStart"/>
      <w:r w:rsidRPr="00F637BA">
        <w:rPr>
          <w:i/>
          <w:color w:val="000000"/>
          <w:lang w:val="es-ES"/>
        </w:rPr>
        <w:t>Prefeito</w:t>
      </w:r>
      <w:proofErr w:type="spellEnd"/>
      <w:r w:rsidRPr="00F637BA">
        <w:rPr>
          <w:i/>
          <w:color w:val="000000"/>
          <w:lang w:val="es-ES"/>
        </w:rPr>
        <w:t xml:space="preserve"> </w:t>
      </w:r>
      <w:r w:rsidR="001E75AD">
        <w:rPr>
          <w:i/>
          <w:color w:val="000000"/>
          <w:lang w:val="es-ES"/>
        </w:rPr>
        <w:t>Municipal</w:t>
      </w:r>
      <w:r w:rsidR="00CF7A49">
        <w:rPr>
          <w:i/>
          <w:color w:val="000000"/>
          <w:lang w:val="es-ES"/>
        </w:rPr>
        <w:t xml:space="preserve"> </w:t>
      </w:r>
    </w:p>
    <w:sectPr w:rsidR="00233F9C" w:rsidRPr="00F637BA" w:rsidSect="00DC7D17">
      <w:headerReference w:type="default" r:id="rId7"/>
      <w:footerReference w:type="default" r:id="rId8"/>
      <w:pgSz w:w="11907" w:h="16840" w:code="9"/>
      <w:pgMar w:top="1438" w:right="1134" w:bottom="1843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8C498E" w14:textId="77777777" w:rsidR="00055E32" w:rsidRDefault="00055E32" w:rsidP="00FB2C43">
      <w:r>
        <w:separator/>
      </w:r>
    </w:p>
  </w:endnote>
  <w:endnote w:type="continuationSeparator" w:id="0">
    <w:p w14:paraId="43D01F2C" w14:textId="77777777" w:rsidR="00055E32" w:rsidRDefault="00055E32" w:rsidP="00FB2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mazone BT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B2844" w14:textId="77777777" w:rsidR="008557CA" w:rsidRPr="007E0888" w:rsidRDefault="008F622C" w:rsidP="007E0888">
    <w:pPr>
      <w:pStyle w:val="Rodap"/>
      <w:jc w:val="center"/>
      <w:rPr>
        <w:rFonts w:ascii="Bookman Old Style" w:hAnsi="Bookman Old Style" w:cs="Amazone BT"/>
        <w:bCs/>
        <w:sz w:val="18"/>
        <w:szCs w:val="18"/>
      </w:rPr>
    </w:pPr>
    <w:r>
      <w:rPr>
        <w:noProof/>
      </w:rPr>
      <w:pict w14:anchorId="2812A0D7">
        <v:line id="_x0000_s2049" style="position:absolute;left:0;text-align:left;z-index:25166745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.5pt,-6.3pt" to="459pt,-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" strokeweight="3pt">
          <v:stroke endarrow="oval" endarrowwidth="narrow" endarrowlength="short" linestyle="thinThin"/>
          <w10:wrap type="square"/>
        </v:line>
      </w:pict>
    </w:r>
    <w:r w:rsidR="002A4FE7" w:rsidRPr="007E0888">
      <w:rPr>
        <w:rFonts w:ascii="Bookman Old Style" w:hAnsi="Bookman Old Style" w:cs="Amazone BT"/>
        <w:bCs/>
        <w:sz w:val="18"/>
        <w:szCs w:val="18"/>
      </w:rPr>
      <w:t>Av. Anchieta, 838/CEP: 89.970.000 --- Anchieta – SC</w:t>
    </w:r>
  </w:p>
  <w:p w14:paraId="61248C06" w14:textId="77777777" w:rsidR="008557CA" w:rsidRPr="007E0888" w:rsidRDefault="002A4FE7" w:rsidP="007E0888">
    <w:pPr>
      <w:pStyle w:val="Rodap"/>
      <w:jc w:val="center"/>
      <w:rPr>
        <w:rFonts w:ascii="Bookman Old Style" w:hAnsi="Bookman Old Style" w:cs="Amazone BT"/>
        <w:bCs/>
        <w:sz w:val="18"/>
        <w:szCs w:val="18"/>
      </w:rPr>
    </w:pPr>
    <w:r w:rsidRPr="007E0888">
      <w:rPr>
        <w:rFonts w:ascii="Bookman Old Style" w:hAnsi="Bookman Old Style" w:cs="Amazone BT"/>
        <w:bCs/>
        <w:sz w:val="18"/>
        <w:szCs w:val="18"/>
      </w:rPr>
      <w:t xml:space="preserve">e-mail: </w:t>
    </w:r>
    <w:hyperlink r:id="rId1" w:history="1">
      <w:r w:rsidRPr="009006E7">
        <w:rPr>
          <w:rStyle w:val="Hyperlink"/>
          <w:rFonts w:ascii="Bookman Old Style" w:hAnsi="Bookman Old Style" w:cs="Amazone BT"/>
          <w:bCs/>
          <w:sz w:val="18"/>
          <w:szCs w:val="18"/>
        </w:rPr>
        <w:t>administracao@anchieta.sc.gov.br</w:t>
      </w:r>
    </w:hyperlink>
    <w:r w:rsidRPr="007E0888">
      <w:rPr>
        <w:rFonts w:ascii="Bookman Old Style" w:hAnsi="Bookman Old Style" w:cs="Amazone BT"/>
        <w:bCs/>
        <w:sz w:val="18"/>
        <w:szCs w:val="18"/>
      </w:rPr>
      <w:t xml:space="preserve"> / Página eletr</w:t>
    </w:r>
    <w:r>
      <w:rPr>
        <w:rFonts w:ascii="Bookman Old Style" w:hAnsi="Bookman Old Style" w:cs="Amazone BT"/>
        <w:bCs/>
        <w:sz w:val="18"/>
        <w:szCs w:val="18"/>
      </w:rPr>
      <w:t>ônica: www.</w:t>
    </w:r>
    <w:r w:rsidRPr="007E0888">
      <w:rPr>
        <w:rFonts w:ascii="Bookman Old Style" w:hAnsi="Bookman Old Style" w:cs="Amazone BT"/>
        <w:bCs/>
        <w:sz w:val="18"/>
        <w:szCs w:val="18"/>
      </w:rPr>
      <w:t>anchieta.sc.gov.br.</w:t>
    </w:r>
  </w:p>
  <w:p w14:paraId="521C9B6B" w14:textId="77777777" w:rsidR="008557CA" w:rsidRDefault="008F622C">
    <w:pPr>
      <w:pStyle w:val="Rodap"/>
      <w:spacing w:line="360" w:lineRule="auto"/>
      <w:rPr>
        <w:rFonts w:ascii="Bookman Old Style" w:hAnsi="Bookman Old Style" w:cs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066B7" w14:textId="77777777" w:rsidR="00055E32" w:rsidRDefault="00055E32" w:rsidP="00FB2C43">
      <w:r>
        <w:separator/>
      </w:r>
    </w:p>
  </w:footnote>
  <w:footnote w:type="continuationSeparator" w:id="0">
    <w:p w14:paraId="4558A5BA" w14:textId="77777777" w:rsidR="00055E32" w:rsidRDefault="00055E32" w:rsidP="00FB2C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7CE1D" w14:textId="77777777" w:rsidR="008557CA" w:rsidRDefault="002A4FE7">
    <w:pPr>
      <w:pStyle w:val="Cabealho"/>
      <w:framePr w:w="294" w:wrap="auto" w:vAnchor="text" w:hAnchor="page" w:x="14248" w:y="72"/>
      <w:rPr>
        <w:rStyle w:val="Nmerodepgina"/>
        <w:rFonts w:ascii="Amazone BT" w:hAnsi="Amazone BT" w:cs="Amazone BT"/>
        <w:b/>
        <w:bCs/>
      </w:rPr>
    </w:pPr>
    <w:r>
      <w:rPr>
        <w:rStyle w:val="Nmerodepgina"/>
        <w:rFonts w:ascii="Amazone BT" w:hAnsi="Amazone BT" w:cs="Amazone BT"/>
        <w:b/>
        <w:bCs/>
      </w:rPr>
      <w:t>01</w:t>
    </w:r>
  </w:p>
  <w:p w14:paraId="240B284C" w14:textId="77777777" w:rsidR="008557CA" w:rsidRDefault="00E304B8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045CAE14" wp14:editId="728EF6D3">
          <wp:simplePos x="0" y="0"/>
          <wp:positionH relativeFrom="column">
            <wp:posOffset>-85341</wp:posOffset>
          </wp:positionH>
          <wp:positionV relativeFrom="paragraph">
            <wp:posOffset>-128486</wp:posOffset>
          </wp:positionV>
          <wp:extent cx="1019908" cy="926058"/>
          <wp:effectExtent l="0" t="0" r="0" b="0"/>
          <wp:wrapNone/>
          <wp:docPr id="6" name="Imagem 6" descr="Brasão Municíp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Brasão Municíp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908" cy="92605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F622C">
      <w:rPr>
        <w:noProof/>
      </w:rPr>
      <w:pict w14:anchorId="719FFA61">
        <v:line id="Line 2" o:spid="_x0000_s2052" style="position:absolute;left:0;text-align:lef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8pt,22.55pt" to="459pt,72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" strokeweight="3pt">
          <v:stroke startarrowwidth="narrow" startarrowlength="short" endarrowwidth="narrow" endarrowlength="short" linestyle="thinThin"/>
          <w10:wrap type="square"/>
        </v:line>
      </w:pict>
    </w:r>
    <w:r w:rsidR="008F622C">
      <w:rPr>
        <w:noProof/>
      </w:rPr>
      <w:pict w14:anchorId="215553A6">
        <v:line id="Line 1" o:spid="_x0000_s2051" style="position:absolute;left:0;text-align:lef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22.6pt" to="459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" strokeweight="3pt">
          <v:stroke endarrow="oval" endarrowwidth="narrow" endarrowlength="short" linestyle="thinThin"/>
          <w10:wrap type="square"/>
        </v:line>
      </w:pict>
    </w:r>
    <w:r w:rsidR="002A4FE7">
      <w:rPr>
        <w:rFonts w:ascii="Bookman Old Style" w:hAnsi="Bookman Old Style" w:cs="Bookman Old Style"/>
        <w:b/>
        <w:bCs/>
        <w:sz w:val="28"/>
        <w:szCs w:val="28"/>
      </w:rPr>
      <w:t>Estado de Santa Catarina</w:t>
    </w:r>
  </w:p>
  <w:p w14:paraId="5B15A574" w14:textId="77777777" w:rsidR="008557CA" w:rsidRDefault="0030492D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</w:rPr>
    </w:pPr>
    <w:r>
      <w:rPr>
        <w:rFonts w:ascii="Bookman Old Style" w:hAnsi="Bookman Old Style" w:cs="Bookman Old Style"/>
        <w:b/>
        <w:bCs/>
      </w:rPr>
      <w:t>Município de Anchieta</w:t>
    </w:r>
  </w:p>
  <w:p w14:paraId="687935AB" w14:textId="77777777" w:rsidR="008557CA" w:rsidRDefault="008F622C">
    <w:pPr>
      <w:pStyle w:val="Cabealho"/>
      <w:spacing w:line="360" w:lineRule="auto"/>
      <w:ind w:left="1620"/>
      <w:rPr>
        <w:rFonts w:ascii="Bookman Old Style" w:hAnsi="Bookman Old Style" w:cs="Bookman Old Style"/>
        <w:b/>
        <w:bCs/>
      </w:rPr>
    </w:pPr>
    <w:r>
      <w:rPr>
        <w:noProof/>
      </w:rPr>
      <w:pict w14:anchorId="6176DD3F">
        <v:line id="Line 3" o:spid="_x0000_s2050" style="position:absolute;left:0;text-align:left;z-index:25166233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-1.5pt,27.7pt" to="-1.5pt,68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" strokeweight="3pt">
          <v:stroke startarrowwidth="narrow" startarrowlength="short" endarrow="oval" endarrowwidth="narrow" endarrowlength="short" linestyle="thinThin"/>
          <w10:wrap type="square"/>
        </v:lin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7A5311"/>
    <w:multiLevelType w:val="hybridMultilevel"/>
    <w:tmpl w:val="E89689A2"/>
    <w:lvl w:ilvl="0" w:tplc="3AE2685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8B30BD7"/>
    <w:multiLevelType w:val="hybridMultilevel"/>
    <w:tmpl w:val="817E33FA"/>
    <w:lvl w:ilvl="0" w:tplc="056661A6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6C63"/>
    <w:rsid w:val="00000509"/>
    <w:rsid w:val="00000983"/>
    <w:rsid w:val="00002441"/>
    <w:rsid w:val="000028FE"/>
    <w:rsid w:val="000042A8"/>
    <w:rsid w:val="0001050F"/>
    <w:rsid w:val="000150BA"/>
    <w:rsid w:val="000158CE"/>
    <w:rsid w:val="0002033A"/>
    <w:rsid w:val="00022811"/>
    <w:rsid w:val="00026515"/>
    <w:rsid w:val="000267CC"/>
    <w:rsid w:val="00045B0E"/>
    <w:rsid w:val="00050CE2"/>
    <w:rsid w:val="00053633"/>
    <w:rsid w:val="000545D0"/>
    <w:rsid w:val="00055E32"/>
    <w:rsid w:val="00056789"/>
    <w:rsid w:val="00062BF3"/>
    <w:rsid w:val="00063C9D"/>
    <w:rsid w:val="00066ADB"/>
    <w:rsid w:val="000729F9"/>
    <w:rsid w:val="00082A87"/>
    <w:rsid w:val="00083FF7"/>
    <w:rsid w:val="00095590"/>
    <w:rsid w:val="000B0941"/>
    <w:rsid w:val="000B0F0F"/>
    <w:rsid w:val="000B260B"/>
    <w:rsid w:val="000B75DE"/>
    <w:rsid w:val="000B7F30"/>
    <w:rsid w:val="000C0239"/>
    <w:rsid w:val="000D15F1"/>
    <w:rsid w:val="000F1DD2"/>
    <w:rsid w:val="000F4151"/>
    <w:rsid w:val="00100457"/>
    <w:rsid w:val="00102D41"/>
    <w:rsid w:val="001063F4"/>
    <w:rsid w:val="00111A48"/>
    <w:rsid w:val="001223D5"/>
    <w:rsid w:val="00123AFE"/>
    <w:rsid w:val="001243D9"/>
    <w:rsid w:val="001421C6"/>
    <w:rsid w:val="00147F2F"/>
    <w:rsid w:val="00152DCF"/>
    <w:rsid w:val="0015430B"/>
    <w:rsid w:val="001623F3"/>
    <w:rsid w:val="00163CDC"/>
    <w:rsid w:val="00164782"/>
    <w:rsid w:val="00164B35"/>
    <w:rsid w:val="00166209"/>
    <w:rsid w:val="001670EC"/>
    <w:rsid w:val="0017125E"/>
    <w:rsid w:val="00175909"/>
    <w:rsid w:val="00177CA5"/>
    <w:rsid w:val="00185D76"/>
    <w:rsid w:val="001959A4"/>
    <w:rsid w:val="001A74ED"/>
    <w:rsid w:val="001B109F"/>
    <w:rsid w:val="001B3057"/>
    <w:rsid w:val="001B4E71"/>
    <w:rsid w:val="001C1A13"/>
    <w:rsid w:val="001C5674"/>
    <w:rsid w:val="001C781A"/>
    <w:rsid w:val="001D7C3F"/>
    <w:rsid w:val="001E24B4"/>
    <w:rsid w:val="001E7582"/>
    <w:rsid w:val="001E75AD"/>
    <w:rsid w:val="001F1EC7"/>
    <w:rsid w:val="001F60F6"/>
    <w:rsid w:val="00201ED5"/>
    <w:rsid w:val="00217421"/>
    <w:rsid w:val="002246BF"/>
    <w:rsid w:val="002266E9"/>
    <w:rsid w:val="00233F9C"/>
    <w:rsid w:val="00250977"/>
    <w:rsid w:val="00255871"/>
    <w:rsid w:val="002575BB"/>
    <w:rsid w:val="002579FF"/>
    <w:rsid w:val="00263F47"/>
    <w:rsid w:val="00264908"/>
    <w:rsid w:val="0027118B"/>
    <w:rsid w:val="00273D1B"/>
    <w:rsid w:val="00276225"/>
    <w:rsid w:val="002813CD"/>
    <w:rsid w:val="002864CC"/>
    <w:rsid w:val="00290E83"/>
    <w:rsid w:val="00291686"/>
    <w:rsid w:val="002926A4"/>
    <w:rsid w:val="002A4FE7"/>
    <w:rsid w:val="002A7497"/>
    <w:rsid w:val="002D3268"/>
    <w:rsid w:val="002D75E2"/>
    <w:rsid w:val="002E13DD"/>
    <w:rsid w:val="002E2BC9"/>
    <w:rsid w:val="002E3889"/>
    <w:rsid w:val="002F1151"/>
    <w:rsid w:val="002F48EF"/>
    <w:rsid w:val="002F592C"/>
    <w:rsid w:val="002F7725"/>
    <w:rsid w:val="00303D76"/>
    <w:rsid w:val="0030492D"/>
    <w:rsid w:val="0030560A"/>
    <w:rsid w:val="003062AC"/>
    <w:rsid w:val="003217BE"/>
    <w:rsid w:val="003227A7"/>
    <w:rsid w:val="00323A48"/>
    <w:rsid w:val="00324254"/>
    <w:rsid w:val="00326901"/>
    <w:rsid w:val="003338B9"/>
    <w:rsid w:val="00341D78"/>
    <w:rsid w:val="003443AD"/>
    <w:rsid w:val="00346C8D"/>
    <w:rsid w:val="00351110"/>
    <w:rsid w:val="00353AA8"/>
    <w:rsid w:val="00365C33"/>
    <w:rsid w:val="003743A7"/>
    <w:rsid w:val="00380574"/>
    <w:rsid w:val="003834FD"/>
    <w:rsid w:val="0038369D"/>
    <w:rsid w:val="00385200"/>
    <w:rsid w:val="003960C8"/>
    <w:rsid w:val="0039649E"/>
    <w:rsid w:val="003A00EF"/>
    <w:rsid w:val="003A3DB8"/>
    <w:rsid w:val="003A4D2E"/>
    <w:rsid w:val="003B0CD1"/>
    <w:rsid w:val="003B1716"/>
    <w:rsid w:val="003B7373"/>
    <w:rsid w:val="003B7410"/>
    <w:rsid w:val="003C0080"/>
    <w:rsid w:val="003C1EE7"/>
    <w:rsid w:val="003C7B42"/>
    <w:rsid w:val="003D3037"/>
    <w:rsid w:val="003D5009"/>
    <w:rsid w:val="003D6494"/>
    <w:rsid w:val="003E0CFE"/>
    <w:rsid w:val="003E2D14"/>
    <w:rsid w:val="003E6673"/>
    <w:rsid w:val="003F7C78"/>
    <w:rsid w:val="00400A98"/>
    <w:rsid w:val="004078BA"/>
    <w:rsid w:val="004112BE"/>
    <w:rsid w:val="00420EF7"/>
    <w:rsid w:val="00421729"/>
    <w:rsid w:val="00424DA4"/>
    <w:rsid w:val="00426120"/>
    <w:rsid w:val="00426E72"/>
    <w:rsid w:val="00427C5B"/>
    <w:rsid w:val="00433293"/>
    <w:rsid w:val="00434C79"/>
    <w:rsid w:val="00437E4F"/>
    <w:rsid w:val="00442E88"/>
    <w:rsid w:val="004567E2"/>
    <w:rsid w:val="0045733F"/>
    <w:rsid w:val="004662A5"/>
    <w:rsid w:val="00466BBF"/>
    <w:rsid w:val="00470264"/>
    <w:rsid w:val="00474D1E"/>
    <w:rsid w:val="00482C34"/>
    <w:rsid w:val="004A0486"/>
    <w:rsid w:val="004A1594"/>
    <w:rsid w:val="004A5C5A"/>
    <w:rsid w:val="004A7B4D"/>
    <w:rsid w:val="004B0FF3"/>
    <w:rsid w:val="004B27D6"/>
    <w:rsid w:val="004B4177"/>
    <w:rsid w:val="004B598B"/>
    <w:rsid w:val="004C0078"/>
    <w:rsid w:val="004C0DDF"/>
    <w:rsid w:val="004C2883"/>
    <w:rsid w:val="004C3AD6"/>
    <w:rsid w:val="004C58F4"/>
    <w:rsid w:val="004C74B9"/>
    <w:rsid w:val="004E01DA"/>
    <w:rsid w:val="004E0B3A"/>
    <w:rsid w:val="004E6D85"/>
    <w:rsid w:val="004E6FC3"/>
    <w:rsid w:val="004F1D5D"/>
    <w:rsid w:val="004F34CA"/>
    <w:rsid w:val="0051252B"/>
    <w:rsid w:val="00512C8F"/>
    <w:rsid w:val="00513D66"/>
    <w:rsid w:val="00517C84"/>
    <w:rsid w:val="00521993"/>
    <w:rsid w:val="0052601F"/>
    <w:rsid w:val="0052635C"/>
    <w:rsid w:val="00530CA4"/>
    <w:rsid w:val="00530E0A"/>
    <w:rsid w:val="00535EBD"/>
    <w:rsid w:val="00540E62"/>
    <w:rsid w:val="00547F6D"/>
    <w:rsid w:val="00552EE5"/>
    <w:rsid w:val="0055597F"/>
    <w:rsid w:val="005566CE"/>
    <w:rsid w:val="00557648"/>
    <w:rsid w:val="00557D8A"/>
    <w:rsid w:val="005865DA"/>
    <w:rsid w:val="00591814"/>
    <w:rsid w:val="00593F28"/>
    <w:rsid w:val="005A4A76"/>
    <w:rsid w:val="005A4CC8"/>
    <w:rsid w:val="005A6A05"/>
    <w:rsid w:val="005A6A68"/>
    <w:rsid w:val="005B4545"/>
    <w:rsid w:val="005B4CAA"/>
    <w:rsid w:val="005B6797"/>
    <w:rsid w:val="005C026E"/>
    <w:rsid w:val="005C41C6"/>
    <w:rsid w:val="005C450A"/>
    <w:rsid w:val="005C5BBB"/>
    <w:rsid w:val="005D508A"/>
    <w:rsid w:val="005D76C0"/>
    <w:rsid w:val="005E10A9"/>
    <w:rsid w:val="005E423F"/>
    <w:rsid w:val="005F1578"/>
    <w:rsid w:val="005F2C47"/>
    <w:rsid w:val="005F51AB"/>
    <w:rsid w:val="00603A13"/>
    <w:rsid w:val="006059CD"/>
    <w:rsid w:val="00611740"/>
    <w:rsid w:val="0061721B"/>
    <w:rsid w:val="006227C5"/>
    <w:rsid w:val="00622D87"/>
    <w:rsid w:val="00627E10"/>
    <w:rsid w:val="0063465D"/>
    <w:rsid w:val="006427B2"/>
    <w:rsid w:val="006538DC"/>
    <w:rsid w:val="00656471"/>
    <w:rsid w:val="0066208D"/>
    <w:rsid w:val="00663FA7"/>
    <w:rsid w:val="006648BD"/>
    <w:rsid w:val="00684485"/>
    <w:rsid w:val="0068454D"/>
    <w:rsid w:val="006848F9"/>
    <w:rsid w:val="00686F08"/>
    <w:rsid w:val="00697F64"/>
    <w:rsid w:val="006A7E49"/>
    <w:rsid w:val="006B11BF"/>
    <w:rsid w:val="006B13F7"/>
    <w:rsid w:val="006C51E6"/>
    <w:rsid w:val="006C603D"/>
    <w:rsid w:val="006C77C3"/>
    <w:rsid w:val="006D0837"/>
    <w:rsid w:val="006D39ED"/>
    <w:rsid w:val="006E19E3"/>
    <w:rsid w:val="006E76EB"/>
    <w:rsid w:val="006F25A5"/>
    <w:rsid w:val="006F4823"/>
    <w:rsid w:val="006F6169"/>
    <w:rsid w:val="007010B1"/>
    <w:rsid w:val="0070166D"/>
    <w:rsid w:val="00707096"/>
    <w:rsid w:val="007152BF"/>
    <w:rsid w:val="0071776B"/>
    <w:rsid w:val="007361D3"/>
    <w:rsid w:val="00736A55"/>
    <w:rsid w:val="007415B3"/>
    <w:rsid w:val="00745FE5"/>
    <w:rsid w:val="0074642B"/>
    <w:rsid w:val="007519E8"/>
    <w:rsid w:val="007521E3"/>
    <w:rsid w:val="00756BF9"/>
    <w:rsid w:val="0076115A"/>
    <w:rsid w:val="00764D36"/>
    <w:rsid w:val="00770A38"/>
    <w:rsid w:val="007879FA"/>
    <w:rsid w:val="00792458"/>
    <w:rsid w:val="00792911"/>
    <w:rsid w:val="007A2EA0"/>
    <w:rsid w:val="007A32D0"/>
    <w:rsid w:val="007A3FB3"/>
    <w:rsid w:val="007A5287"/>
    <w:rsid w:val="007A7A0B"/>
    <w:rsid w:val="007B17A5"/>
    <w:rsid w:val="007B49A7"/>
    <w:rsid w:val="007C2EEE"/>
    <w:rsid w:val="007C31D5"/>
    <w:rsid w:val="007C77AE"/>
    <w:rsid w:val="007E453F"/>
    <w:rsid w:val="007F4FFD"/>
    <w:rsid w:val="00803D0C"/>
    <w:rsid w:val="00803D39"/>
    <w:rsid w:val="008106E6"/>
    <w:rsid w:val="0081353C"/>
    <w:rsid w:val="00817074"/>
    <w:rsid w:val="00822D86"/>
    <w:rsid w:val="00823FB0"/>
    <w:rsid w:val="00825A48"/>
    <w:rsid w:val="00830543"/>
    <w:rsid w:val="00831F01"/>
    <w:rsid w:val="008418B7"/>
    <w:rsid w:val="0084470E"/>
    <w:rsid w:val="008509C5"/>
    <w:rsid w:val="00857967"/>
    <w:rsid w:val="00860899"/>
    <w:rsid w:val="008678F5"/>
    <w:rsid w:val="00875897"/>
    <w:rsid w:val="0088364B"/>
    <w:rsid w:val="00883EF6"/>
    <w:rsid w:val="008939F9"/>
    <w:rsid w:val="008952B9"/>
    <w:rsid w:val="008A238F"/>
    <w:rsid w:val="008A2CEC"/>
    <w:rsid w:val="008A4B4A"/>
    <w:rsid w:val="008A6B77"/>
    <w:rsid w:val="008A6E4A"/>
    <w:rsid w:val="008A7233"/>
    <w:rsid w:val="008B5793"/>
    <w:rsid w:val="008C2761"/>
    <w:rsid w:val="008D0CE6"/>
    <w:rsid w:val="008D2378"/>
    <w:rsid w:val="008D2DAE"/>
    <w:rsid w:val="008D340A"/>
    <w:rsid w:val="008D4037"/>
    <w:rsid w:val="008E7C7F"/>
    <w:rsid w:val="008E7F75"/>
    <w:rsid w:val="008F24D0"/>
    <w:rsid w:val="008F622C"/>
    <w:rsid w:val="0090163F"/>
    <w:rsid w:val="00913289"/>
    <w:rsid w:val="009141FB"/>
    <w:rsid w:val="009209DC"/>
    <w:rsid w:val="00927923"/>
    <w:rsid w:val="00932FFF"/>
    <w:rsid w:val="00934A05"/>
    <w:rsid w:val="009401E7"/>
    <w:rsid w:val="009438AE"/>
    <w:rsid w:val="00945373"/>
    <w:rsid w:val="00946B7A"/>
    <w:rsid w:val="00946C21"/>
    <w:rsid w:val="009513DB"/>
    <w:rsid w:val="00951C2C"/>
    <w:rsid w:val="009554EA"/>
    <w:rsid w:val="00964386"/>
    <w:rsid w:val="009766B7"/>
    <w:rsid w:val="0098009B"/>
    <w:rsid w:val="00995A41"/>
    <w:rsid w:val="009A0C77"/>
    <w:rsid w:val="009A1269"/>
    <w:rsid w:val="009A2E1C"/>
    <w:rsid w:val="009A508A"/>
    <w:rsid w:val="009A56BD"/>
    <w:rsid w:val="009A7178"/>
    <w:rsid w:val="009B0E74"/>
    <w:rsid w:val="009B68E3"/>
    <w:rsid w:val="009C36BE"/>
    <w:rsid w:val="009C511B"/>
    <w:rsid w:val="009C584F"/>
    <w:rsid w:val="009C63B2"/>
    <w:rsid w:val="009D04D4"/>
    <w:rsid w:val="009D63E4"/>
    <w:rsid w:val="009D6B95"/>
    <w:rsid w:val="009E7FF7"/>
    <w:rsid w:val="009F1697"/>
    <w:rsid w:val="009F2299"/>
    <w:rsid w:val="009F2E50"/>
    <w:rsid w:val="009F3F7E"/>
    <w:rsid w:val="009F4F99"/>
    <w:rsid w:val="009F5E13"/>
    <w:rsid w:val="00A01558"/>
    <w:rsid w:val="00A122A2"/>
    <w:rsid w:val="00A12B87"/>
    <w:rsid w:val="00A13CC1"/>
    <w:rsid w:val="00A1790B"/>
    <w:rsid w:val="00A220B7"/>
    <w:rsid w:val="00A26A0F"/>
    <w:rsid w:val="00A27891"/>
    <w:rsid w:val="00A302C8"/>
    <w:rsid w:val="00A31938"/>
    <w:rsid w:val="00A31EA0"/>
    <w:rsid w:val="00A42D36"/>
    <w:rsid w:val="00A454AD"/>
    <w:rsid w:val="00A47466"/>
    <w:rsid w:val="00A476BC"/>
    <w:rsid w:val="00A542B1"/>
    <w:rsid w:val="00A54483"/>
    <w:rsid w:val="00A663BF"/>
    <w:rsid w:val="00A66966"/>
    <w:rsid w:val="00A66D6F"/>
    <w:rsid w:val="00A70224"/>
    <w:rsid w:val="00A7568E"/>
    <w:rsid w:val="00A7592A"/>
    <w:rsid w:val="00A86DC0"/>
    <w:rsid w:val="00A91570"/>
    <w:rsid w:val="00A93BE2"/>
    <w:rsid w:val="00A948C7"/>
    <w:rsid w:val="00A94C55"/>
    <w:rsid w:val="00AA1AD4"/>
    <w:rsid w:val="00AB0BBC"/>
    <w:rsid w:val="00AB12B3"/>
    <w:rsid w:val="00AB1A01"/>
    <w:rsid w:val="00AB26C7"/>
    <w:rsid w:val="00AB65E5"/>
    <w:rsid w:val="00AC2027"/>
    <w:rsid w:val="00AC274C"/>
    <w:rsid w:val="00AC5101"/>
    <w:rsid w:val="00AC5D57"/>
    <w:rsid w:val="00AC7CAB"/>
    <w:rsid w:val="00AE0A81"/>
    <w:rsid w:val="00AE48D5"/>
    <w:rsid w:val="00AF2C1D"/>
    <w:rsid w:val="00B0126F"/>
    <w:rsid w:val="00B0796F"/>
    <w:rsid w:val="00B112A0"/>
    <w:rsid w:val="00B120E3"/>
    <w:rsid w:val="00B12DF3"/>
    <w:rsid w:val="00B143A7"/>
    <w:rsid w:val="00B1484E"/>
    <w:rsid w:val="00B1522E"/>
    <w:rsid w:val="00B25C0F"/>
    <w:rsid w:val="00B35AB0"/>
    <w:rsid w:val="00B36D07"/>
    <w:rsid w:val="00B43E27"/>
    <w:rsid w:val="00B50776"/>
    <w:rsid w:val="00B50E6F"/>
    <w:rsid w:val="00B52AA1"/>
    <w:rsid w:val="00B53BC3"/>
    <w:rsid w:val="00B5478E"/>
    <w:rsid w:val="00B55B48"/>
    <w:rsid w:val="00B57870"/>
    <w:rsid w:val="00B61539"/>
    <w:rsid w:val="00B63F5C"/>
    <w:rsid w:val="00B66C63"/>
    <w:rsid w:val="00B67E81"/>
    <w:rsid w:val="00B813BE"/>
    <w:rsid w:val="00B826F5"/>
    <w:rsid w:val="00B916BC"/>
    <w:rsid w:val="00B954B4"/>
    <w:rsid w:val="00BB21A6"/>
    <w:rsid w:val="00BC0BAE"/>
    <w:rsid w:val="00BD14A8"/>
    <w:rsid w:val="00BD6E1C"/>
    <w:rsid w:val="00BD799A"/>
    <w:rsid w:val="00BD7DFD"/>
    <w:rsid w:val="00BE1468"/>
    <w:rsid w:val="00BF56FA"/>
    <w:rsid w:val="00BF6615"/>
    <w:rsid w:val="00C02A26"/>
    <w:rsid w:val="00C03A1A"/>
    <w:rsid w:val="00C05A4D"/>
    <w:rsid w:val="00C11845"/>
    <w:rsid w:val="00C128F9"/>
    <w:rsid w:val="00C14E67"/>
    <w:rsid w:val="00C15A8F"/>
    <w:rsid w:val="00C16171"/>
    <w:rsid w:val="00C17021"/>
    <w:rsid w:val="00C17964"/>
    <w:rsid w:val="00C20D20"/>
    <w:rsid w:val="00C222BF"/>
    <w:rsid w:val="00C25E30"/>
    <w:rsid w:val="00C25F99"/>
    <w:rsid w:val="00C30791"/>
    <w:rsid w:val="00C338AB"/>
    <w:rsid w:val="00C41B0B"/>
    <w:rsid w:val="00C46FCC"/>
    <w:rsid w:val="00C53D01"/>
    <w:rsid w:val="00C56853"/>
    <w:rsid w:val="00C57A47"/>
    <w:rsid w:val="00C6362B"/>
    <w:rsid w:val="00C651E8"/>
    <w:rsid w:val="00C65A69"/>
    <w:rsid w:val="00C70C37"/>
    <w:rsid w:val="00C77469"/>
    <w:rsid w:val="00C8268A"/>
    <w:rsid w:val="00C839F3"/>
    <w:rsid w:val="00C85318"/>
    <w:rsid w:val="00C87B54"/>
    <w:rsid w:val="00C95CED"/>
    <w:rsid w:val="00C96AA6"/>
    <w:rsid w:val="00CA4C7E"/>
    <w:rsid w:val="00CA6FF9"/>
    <w:rsid w:val="00CB185C"/>
    <w:rsid w:val="00CB4778"/>
    <w:rsid w:val="00CB52E0"/>
    <w:rsid w:val="00CC25ED"/>
    <w:rsid w:val="00CC31BF"/>
    <w:rsid w:val="00CC6038"/>
    <w:rsid w:val="00CD0588"/>
    <w:rsid w:val="00CD2760"/>
    <w:rsid w:val="00CD4815"/>
    <w:rsid w:val="00CE0631"/>
    <w:rsid w:val="00CE06BF"/>
    <w:rsid w:val="00CE18EF"/>
    <w:rsid w:val="00CE7EC1"/>
    <w:rsid w:val="00CF33E2"/>
    <w:rsid w:val="00CF7A49"/>
    <w:rsid w:val="00D04143"/>
    <w:rsid w:val="00D07591"/>
    <w:rsid w:val="00D110C2"/>
    <w:rsid w:val="00D124B8"/>
    <w:rsid w:val="00D126C5"/>
    <w:rsid w:val="00D17052"/>
    <w:rsid w:val="00D2269D"/>
    <w:rsid w:val="00D22BB5"/>
    <w:rsid w:val="00D23A29"/>
    <w:rsid w:val="00D263E3"/>
    <w:rsid w:val="00D36C2A"/>
    <w:rsid w:val="00D41FBA"/>
    <w:rsid w:val="00D4736A"/>
    <w:rsid w:val="00D51176"/>
    <w:rsid w:val="00D527FF"/>
    <w:rsid w:val="00D55A3D"/>
    <w:rsid w:val="00D60B28"/>
    <w:rsid w:val="00D62D9A"/>
    <w:rsid w:val="00D63787"/>
    <w:rsid w:val="00D66B43"/>
    <w:rsid w:val="00D67736"/>
    <w:rsid w:val="00D727B8"/>
    <w:rsid w:val="00D866F7"/>
    <w:rsid w:val="00D92CD6"/>
    <w:rsid w:val="00D95181"/>
    <w:rsid w:val="00DA4DF7"/>
    <w:rsid w:val="00DB263A"/>
    <w:rsid w:val="00DB2DD5"/>
    <w:rsid w:val="00DB3C1B"/>
    <w:rsid w:val="00DB56A2"/>
    <w:rsid w:val="00DB6B09"/>
    <w:rsid w:val="00DC0CEA"/>
    <w:rsid w:val="00DD13D5"/>
    <w:rsid w:val="00DD75BE"/>
    <w:rsid w:val="00DE339B"/>
    <w:rsid w:val="00DE37DE"/>
    <w:rsid w:val="00DE569A"/>
    <w:rsid w:val="00DE56EF"/>
    <w:rsid w:val="00DE5ADD"/>
    <w:rsid w:val="00DF09E3"/>
    <w:rsid w:val="00DF0E4F"/>
    <w:rsid w:val="00DF4F35"/>
    <w:rsid w:val="00DF530F"/>
    <w:rsid w:val="00E121AB"/>
    <w:rsid w:val="00E12BBA"/>
    <w:rsid w:val="00E2217F"/>
    <w:rsid w:val="00E2235A"/>
    <w:rsid w:val="00E27ED7"/>
    <w:rsid w:val="00E304B8"/>
    <w:rsid w:val="00E314A2"/>
    <w:rsid w:val="00E32855"/>
    <w:rsid w:val="00E32B05"/>
    <w:rsid w:val="00E45074"/>
    <w:rsid w:val="00E458FB"/>
    <w:rsid w:val="00E46EF2"/>
    <w:rsid w:val="00E5107E"/>
    <w:rsid w:val="00E524B2"/>
    <w:rsid w:val="00E576D6"/>
    <w:rsid w:val="00E7144A"/>
    <w:rsid w:val="00E74C88"/>
    <w:rsid w:val="00E80B63"/>
    <w:rsid w:val="00E81CA0"/>
    <w:rsid w:val="00E85431"/>
    <w:rsid w:val="00E92BF8"/>
    <w:rsid w:val="00E9725B"/>
    <w:rsid w:val="00E97544"/>
    <w:rsid w:val="00EA1515"/>
    <w:rsid w:val="00EB0EC2"/>
    <w:rsid w:val="00EB7650"/>
    <w:rsid w:val="00EC0D3E"/>
    <w:rsid w:val="00EC4860"/>
    <w:rsid w:val="00ED7C24"/>
    <w:rsid w:val="00EE34F9"/>
    <w:rsid w:val="00EE4360"/>
    <w:rsid w:val="00EE61F2"/>
    <w:rsid w:val="00EE6D22"/>
    <w:rsid w:val="00EF2C7F"/>
    <w:rsid w:val="00EF361E"/>
    <w:rsid w:val="00EF7A8F"/>
    <w:rsid w:val="00F009AD"/>
    <w:rsid w:val="00F01AD3"/>
    <w:rsid w:val="00F062EC"/>
    <w:rsid w:val="00F12D3A"/>
    <w:rsid w:val="00F15ECC"/>
    <w:rsid w:val="00F165DB"/>
    <w:rsid w:val="00F16E45"/>
    <w:rsid w:val="00F16ED0"/>
    <w:rsid w:val="00F22AAA"/>
    <w:rsid w:val="00F23605"/>
    <w:rsid w:val="00F303F6"/>
    <w:rsid w:val="00F320B9"/>
    <w:rsid w:val="00F32635"/>
    <w:rsid w:val="00F42BD1"/>
    <w:rsid w:val="00F4408A"/>
    <w:rsid w:val="00F464C8"/>
    <w:rsid w:val="00F52366"/>
    <w:rsid w:val="00F530AA"/>
    <w:rsid w:val="00F55BD8"/>
    <w:rsid w:val="00F5691A"/>
    <w:rsid w:val="00F637BA"/>
    <w:rsid w:val="00F673E2"/>
    <w:rsid w:val="00F7502D"/>
    <w:rsid w:val="00F81872"/>
    <w:rsid w:val="00F87407"/>
    <w:rsid w:val="00F9092A"/>
    <w:rsid w:val="00F92D72"/>
    <w:rsid w:val="00F94111"/>
    <w:rsid w:val="00F942E9"/>
    <w:rsid w:val="00F960A5"/>
    <w:rsid w:val="00FA09F1"/>
    <w:rsid w:val="00FA2D25"/>
    <w:rsid w:val="00FA51A4"/>
    <w:rsid w:val="00FA7281"/>
    <w:rsid w:val="00FB0A30"/>
    <w:rsid w:val="00FB249B"/>
    <w:rsid w:val="00FB2988"/>
    <w:rsid w:val="00FB2C43"/>
    <w:rsid w:val="00FB75CF"/>
    <w:rsid w:val="00FC7D23"/>
    <w:rsid w:val="00FD0828"/>
    <w:rsid w:val="00FD0E21"/>
    <w:rsid w:val="00FE3230"/>
    <w:rsid w:val="00FE4C7A"/>
    <w:rsid w:val="00FF2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3F633EC8"/>
  <w15:docId w15:val="{22526997-89FA-4048-A47E-DCF5116CA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6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233F9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E01D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17421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qFormat/>
    <w:rsid w:val="00AC5D57"/>
    <w:pPr>
      <w:keepNext/>
      <w:outlineLvl w:val="6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6C63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6C6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B66C6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B66C6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B66C63"/>
  </w:style>
  <w:style w:type="character" w:styleId="Hyperlink">
    <w:name w:val="Hyperlink"/>
    <w:basedOn w:val="Fontepargpadro"/>
    <w:rsid w:val="00B66C63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6C63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B66C6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nhideWhenUsed/>
    <w:rsid w:val="00AC5D5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AC5D5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AC5D5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7502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B0A3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0A30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233F9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233F9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233F9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nhideWhenUsed/>
    <w:rsid w:val="008A6E4A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A6E4A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1742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4E01D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paragraph" w:styleId="Corpodetexto3">
    <w:name w:val="Body Text 3"/>
    <w:basedOn w:val="Normal"/>
    <w:link w:val="Corpodetexto3Char"/>
    <w:rsid w:val="00E2235A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E2235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NormalWeb">
    <w:name w:val="Normal (Web)"/>
    <w:basedOn w:val="Normal"/>
    <w:uiPriority w:val="99"/>
    <w:unhideWhenUsed/>
    <w:rsid w:val="007F4FFD"/>
    <w:pPr>
      <w:spacing w:before="100" w:beforeAutospacing="1" w:after="100" w:afterAutospacing="1"/>
    </w:pPr>
  </w:style>
  <w:style w:type="paragraph" w:customStyle="1" w:styleId="vnpreta9pt">
    <w:name w:val="vnpreta9pt"/>
    <w:basedOn w:val="Normal"/>
    <w:rsid w:val="00F062EC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37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8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anchieta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1463</TotalTime>
  <Pages>2</Pages>
  <Words>748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Administração</dc:creator>
  <cp:keywords/>
  <dc:description/>
  <cp:lastModifiedBy>Prefeitura Anchieta</cp:lastModifiedBy>
  <cp:revision>293</cp:revision>
  <cp:lastPrinted>2021-08-19T17:27:00Z</cp:lastPrinted>
  <dcterms:created xsi:type="dcterms:W3CDTF">2016-04-06T17:11:00Z</dcterms:created>
  <dcterms:modified xsi:type="dcterms:W3CDTF">2021-08-23T14:26:00Z</dcterms:modified>
</cp:coreProperties>
</file>