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DC4E8B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Portaria nº. 51</w:t>
      </w:r>
      <w:r w:rsidR="00B30E64">
        <w:rPr>
          <w:b/>
          <w:bCs/>
          <w:sz w:val="22"/>
          <w:szCs w:val="22"/>
        </w:rPr>
        <w:t>/2023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B30E64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Concede </w:t>
      </w:r>
      <w:r w:rsidR="00DC4E8B">
        <w:rPr>
          <w:b/>
          <w:sz w:val="22"/>
          <w:szCs w:val="22"/>
        </w:rPr>
        <w:t xml:space="preserve">o gozo de </w:t>
      </w:r>
      <w:proofErr w:type="spellStart"/>
      <w:r w:rsidR="00DC4E8B">
        <w:rPr>
          <w:b/>
          <w:sz w:val="22"/>
          <w:szCs w:val="22"/>
        </w:rPr>
        <w:t>licença-paternidade</w:t>
      </w:r>
      <w:proofErr w:type="spellEnd"/>
      <w:r>
        <w:rPr>
          <w:b/>
          <w:sz w:val="22"/>
          <w:szCs w:val="22"/>
        </w:rPr>
        <w:t xml:space="preserve"> ao servidor </w:t>
      </w:r>
      <w:r w:rsidR="00A947AA" w:rsidRPr="00A947AA">
        <w:rPr>
          <w:b/>
          <w:sz w:val="22"/>
          <w:szCs w:val="22"/>
        </w:rPr>
        <w:t xml:space="preserve">Luiz Carlos Rodrigues </w:t>
      </w:r>
      <w:r w:rsidR="00A947AA">
        <w:rPr>
          <w:b/>
          <w:sz w:val="22"/>
          <w:szCs w:val="22"/>
        </w:rPr>
        <w:t>d</w:t>
      </w:r>
      <w:r w:rsidR="00A947AA" w:rsidRPr="00A947AA">
        <w:rPr>
          <w:b/>
          <w:sz w:val="22"/>
          <w:szCs w:val="22"/>
        </w:rPr>
        <w:t>e Almeida</w:t>
      </w:r>
      <w:r w:rsidR="00EE2675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Default="00B30E64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DC4E8B" w:rsidRDefault="00DC4E8B" w:rsidP="00EE2675">
      <w:pPr>
        <w:spacing w:line="360" w:lineRule="auto"/>
        <w:jc w:val="both"/>
        <w:rPr>
          <w:bCs/>
          <w:sz w:val="22"/>
          <w:szCs w:val="22"/>
        </w:rPr>
      </w:pPr>
    </w:p>
    <w:p w:rsidR="00DC4E8B" w:rsidRDefault="00DC4E8B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Considerando </w:t>
      </w:r>
      <w:proofErr w:type="gramStart"/>
      <w:r>
        <w:rPr>
          <w:bCs/>
          <w:sz w:val="22"/>
          <w:szCs w:val="22"/>
        </w:rPr>
        <w:t xml:space="preserve">o disposto no artigo </w:t>
      </w:r>
      <w:r w:rsidRPr="00DC4E8B">
        <w:rPr>
          <w:bCs/>
          <w:sz w:val="22"/>
          <w:szCs w:val="22"/>
        </w:rPr>
        <w:t>81-B do Estatuto dos Servidores Públicos Municipais</w:t>
      </w:r>
      <w:proofErr w:type="gramEnd"/>
      <w:r w:rsidRPr="00DC4E8B">
        <w:rPr>
          <w:bCs/>
          <w:sz w:val="22"/>
          <w:szCs w:val="22"/>
        </w:rPr>
        <w:t>.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B30E64" w:rsidRDefault="00B30E64" w:rsidP="00B30E64">
      <w:pPr>
        <w:spacing w:line="360" w:lineRule="auto"/>
        <w:ind w:firstLine="3119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Art. 1° - </w:t>
      </w:r>
      <w:r w:rsidR="00DC4E8B">
        <w:rPr>
          <w:sz w:val="22"/>
          <w:szCs w:val="22"/>
        </w:rPr>
        <w:t xml:space="preserve">Conceder, ao servidor </w:t>
      </w:r>
      <w:r w:rsidR="00DC4E8B" w:rsidRPr="00A947AA">
        <w:rPr>
          <w:bCs/>
          <w:sz w:val="22"/>
          <w:szCs w:val="22"/>
        </w:rPr>
        <w:t>Luiz Carlos Rodrigues de Almeida</w:t>
      </w:r>
      <w:r w:rsidR="00DC4E8B">
        <w:rPr>
          <w:bCs/>
          <w:sz w:val="22"/>
          <w:szCs w:val="22"/>
        </w:rPr>
        <w:t>, o gozo de 20 (vinte) dias de licença paternidade em virtude no nascimento de sua filha Lívia as Silva Rodrigues na data de 24/06/2023.</w:t>
      </w:r>
    </w:p>
    <w:p w:rsidR="00B30E64" w:rsidRDefault="00B30E64" w:rsidP="00B30E64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Parágrafo único </w:t>
      </w:r>
      <w:r w:rsidR="00DC4E8B">
        <w:rPr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</w:t>
      </w:r>
      <w:r w:rsidR="00DC4E8B">
        <w:rPr>
          <w:sz w:val="22"/>
          <w:szCs w:val="22"/>
        </w:rPr>
        <w:t>O período de</w:t>
      </w:r>
      <w:r w:rsidR="00806C81">
        <w:rPr>
          <w:sz w:val="22"/>
          <w:szCs w:val="22"/>
        </w:rPr>
        <w:t xml:space="preserve"> gozo da licença compreenderá 26</w:t>
      </w:r>
      <w:r w:rsidR="00DC4E8B">
        <w:rPr>
          <w:sz w:val="22"/>
          <w:szCs w:val="22"/>
        </w:rPr>
        <w:t>/06/2023 à 1</w:t>
      </w:r>
      <w:r w:rsidR="00806C81">
        <w:rPr>
          <w:sz w:val="22"/>
          <w:szCs w:val="22"/>
        </w:rPr>
        <w:t>5</w:t>
      </w:r>
      <w:r w:rsidR="00DC4E8B">
        <w:rPr>
          <w:sz w:val="22"/>
          <w:szCs w:val="22"/>
        </w:rPr>
        <w:t>/07/2023.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2º - Esta Portaria entra em vigor na data de sua publicação, </w:t>
      </w:r>
      <w:r w:rsidR="004C2F89">
        <w:rPr>
          <w:sz w:val="22"/>
          <w:szCs w:val="22"/>
        </w:rPr>
        <w:t>com efeitos retroativos à 26</w:t>
      </w:r>
      <w:bookmarkStart w:id="0" w:name="_GoBack"/>
      <w:bookmarkEnd w:id="0"/>
      <w:r w:rsidR="00DC4E8B">
        <w:rPr>
          <w:sz w:val="22"/>
          <w:szCs w:val="22"/>
        </w:rPr>
        <w:t xml:space="preserve">/06/2023, </w:t>
      </w:r>
      <w:r w:rsidRPr="00EE2675">
        <w:rPr>
          <w:sz w:val="22"/>
          <w:szCs w:val="22"/>
        </w:rPr>
        <w:t>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B30E64" w:rsidRPr="00EE2675" w:rsidRDefault="00B30E64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C4E8B">
        <w:rPr>
          <w:sz w:val="22"/>
          <w:szCs w:val="22"/>
        </w:rPr>
        <w:t>28</w:t>
      </w:r>
      <w:r w:rsidR="00B30E64">
        <w:rPr>
          <w:sz w:val="22"/>
          <w:szCs w:val="22"/>
        </w:rPr>
        <w:t xml:space="preserve"> de junho de 2023</w:t>
      </w:r>
      <w:r w:rsidRPr="00EE2675">
        <w:rPr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B30E64" w:rsidRDefault="00B30E64" w:rsidP="00EE2675">
      <w:pPr>
        <w:spacing w:line="360" w:lineRule="auto"/>
        <w:jc w:val="center"/>
        <w:rPr>
          <w:b/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Pr="00EE2675">
        <w:rPr>
          <w:b/>
          <w:bCs/>
          <w:sz w:val="22"/>
          <w:szCs w:val="22"/>
        </w:rPr>
        <w:t xml:space="preserve"> 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83E" w:rsidRDefault="0035083E">
      <w:r>
        <w:separator/>
      </w:r>
    </w:p>
  </w:endnote>
  <w:endnote w:type="continuationSeparator" w:id="0">
    <w:p w:rsidR="0035083E" w:rsidRDefault="00350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4C2F89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9035A2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9035A2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83E" w:rsidRDefault="0035083E">
      <w:r>
        <w:separator/>
      </w:r>
    </w:p>
  </w:footnote>
  <w:footnote w:type="continuationSeparator" w:id="0">
    <w:p w:rsidR="0035083E" w:rsidRDefault="00350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9035A2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9035A2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9035A2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4C2F89" w:rsidP="00987F02">
    <w:pPr>
      <w:pStyle w:val="Cabealho"/>
    </w:pPr>
  </w:p>
  <w:p w:rsidR="0095022F" w:rsidRDefault="004C2F89" w:rsidP="00987F02">
    <w:pPr>
      <w:pStyle w:val="Cabealho"/>
    </w:pPr>
  </w:p>
  <w:p w:rsidR="0095022F" w:rsidRDefault="004C2F89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35083E"/>
    <w:rsid w:val="004C2F89"/>
    <w:rsid w:val="005A39CB"/>
    <w:rsid w:val="00774EA9"/>
    <w:rsid w:val="00806C81"/>
    <w:rsid w:val="00817672"/>
    <w:rsid w:val="009035A2"/>
    <w:rsid w:val="009F13B1"/>
    <w:rsid w:val="00A947AA"/>
    <w:rsid w:val="00B30E64"/>
    <w:rsid w:val="00DC4E8B"/>
    <w:rsid w:val="00EE2675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137</Words>
  <Characters>744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2023-06-28T14:34:00Z</cp:lastPrinted>
  <dcterms:created xsi:type="dcterms:W3CDTF">2022-12-20T20:49:00Z</dcterms:created>
  <dcterms:modified xsi:type="dcterms:W3CDTF">2023-06-28T17:53:00Z</dcterms:modified>
</cp:coreProperties>
</file>