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9FDD1" w14:textId="6C17C1CC" w:rsidR="00A64698" w:rsidRPr="001E3696" w:rsidRDefault="002C6DAD" w:rsidP="001E3696">
      <w:pPr>
        <w:ind w:right="282"/>
        <w:jc w:val="both"/>
        <w:rPr>
          <w:bCs/>
          <w:color w:val="000000" w:themeColor="text1"/>
          <w:sz w:val="23"/>
          <w:szCs w:val="23"/>
        </w:rPr>
      </w:pPr>
      <w:r w:rsidRPr="001E3696">
        <w:rPr>
          <w:bCs/>
          <w:color w:val="000000" w:themeColor="text1"/>
          <w:sz w:val="23"/>
          <w:szCs w:val="23"/>
        </w:rPr>
        <w:t>PROJETO DE LEI N</w:t>
      </w:r>
      <w:r w:rsidR="00436985" w:rsidRPr="001E3696">
        <w:rPr>
          <w:bCs/>
          <w:color w:val="000000" w:themeColor="text1"/>
          <w:sz w:val="23"/>
          <w:szCs w:val="23"/>
        </w:rPr>
        <w:t>.</w:t>
      </w:r>
      <w:r w:rsidRPr="001E3696">
        <w:rPr>
          <w:bCs/>
          <w:color w:val="000000" w:themeColor="text1"/>
          <w:sz w:val="23"/>
          <w:szCs w:val="23"/>
        </w:rPr>
        <w:t xml:space="preserve">º </w:t>
      </w:r>
      <w:r w:rsidR="00262037" w:rsidRPr="001E3696">
        <w:rPr>
          <w:bCs/>
          <w:color w:val="000000" w:themeColor="text1"/>
          <w:sz w:val="23"/>
          <w:szCs w:val="23"/>
        </w:rPr>
        <w:t>0</w:t>
      </w:r>
      <w:r w:rsidR="00D9737E" w:rsidRPr="001E3696">
        <w:rPr>
          <w:bCs/>
          <w:color w:val="000000" w:themeColor="text1"/>
          <w:sz w:val="23"/>
          <w:szCs w:val="23"/>
        </w:rPr>
        <w:t>52</w:t>
      </w:r>
      <w:r w:rsidR="00436985" w:rsidRPr="001E3696">
        <w:rPr>
          <w:bCs/>
          <w:color w:val="000000" w:themeColor="text1"/>
          <w:sz w:val="23"/>
          <w:szCs w:val="23"/>
        </w:rPr>
        <w:t>/202</w:t>
      </w:r>
      <w:r w:rsidR="007D5C39" w:rsidRPr="001E3696">
        <w:rPr>
          <w:bCs/>
          <w:color w:val="000000" w:themeColor="text1"/>
          <w:sz w:val="23"/>
          <w:szCs w:val="23"/>
        </w:rPr>
        <w:t>5</w:t>
      </w:r>
      <w:r w:rsidRPr="001E3696">
        <w:rPr>
          <w:bCs/>
          <w:color w:val="000000" w:themeColor="text1"/>
          <w:sz w:val="23"/>
          <w:szCs w:val="23"/>
        </w:rPr>
        <w:t>, DE</w:t>
      </w:r>
      <w:r w:rsidR="00DE1ED2" w:rsidRPr="001E3696">
        <w:rPr>
          <w:bCs/>
          <w:color w:val="000000" w:themeColor="text1"/>
          <w:sz w:val="23"/>
          <w:szCs w:val="23"/>
        </w:rPr>
        <w:t xml:space="preserve"> </w:t>
      </w:r>
      <w:r w:rsidR="00D9737E" w:rsidRPr="001E3696">
        <w:rPr>
          <w:bCs/>
          <w:color w:val="000000" w:themeColor="text1"/>
          <w:sz w:val="23"/>
          <w:szCs w:val="23"/>
        </w:rPr>
        <w:t>03</w:t>
      </w:r>
      <w:r w:rsidR="00833707" w:rsidRPr="001E3696">
        <w:rPr>
          <w:bCs/>
          <w:color w:val="000000" w:themeColor="text1"/>
          <w:sz w:val="23"/>
          <w:szCs w:val="23"/>
        </w:rPr>
        <w:t xml:space="preserve"> DE </w:t>
      </w:r>
      <w:r w:rsidR="00D9737E" w:rsidRPr="001E3696">
        <w:rPr>
          <w:bCs/>
          <w:color w:val="000000" w:themeColor="text1"/>
          <w:sz w:val="23"/>
          <w:szCs w:val="23"/>
        </w:rPr>
        <w:t>ABRIL</w:t>
      </w:r>
      <w:r w:rsidR="00403B7A" w:rsidRPr="001E3696">
        <w:rPr>
          <w:bCs/>
          <w:color w:val="000000" w:themeColor="text1"/>
          <w:sz w:val="23"/>
          <w:szCs w:val="23"/>
        </w:rPr>
        <w:t xml:space="preserve"> DE 202</w:t>
      </w:r>
      <w:r w:rsidR="007D5C39" w:rsidRPr="001E3696">
        <w:rPr>
          <w:bCs/>
          <w:color w:val="000000" w:themeColor="text1"/>
          <w:sz w:val="23"/>
          <w:szCs w:val="23"/>
        </w:rPr>
        <w:t>5</w:t>
      </w:r>
      <w:r w:rsidR="00403B7A" w:rsidRPr="001E3696">
        <w:rPr>
          <w:bCs/>
          <w:color w:val="000000" w:themeColor="text1"/>
          <w:sz w:val="23"/>
          <w:szCs w:val="23"/>
        </w:rPr>
        <w:t>.</w:t>
      </w:r>
    </w:p>
    <w:p w14:paraId="13FADC92" w14:textId="77777777" w:rsidR="00710A25" w:rsidRPr="001E3696" w:rsidRDefault="00710A25" w:rsidP="001E3696">
      <w:pPr>
        <w:ind w:left="2835" w:right="282"/>
        <w:jc w:val="both"/>
        <w:rPr>
          <w:b/>
          <w:bCs/>
          <w:iCs/>
          <w:color w:val="000000" w:themeColor="text1"/>
          <w:sz w:val="23"/>
          <w:szCs w:val="23"/>
        </w:rPr>
      </w:pPr>
    </w:p>
    <w:p w14:paraId="7648F60E" w14:textId="77777777" w:rsidR="00BF1988" w:rsidRPr="001E3696" w:rsidRDefault="00BF1988" w:rsidP="001E3696">
      <w:pPr>
        <w:ind w:left="2835" w:right="-1"/>
        <w:jc w:val="both"/>
        <w:rPr>
          <w:iCs/>
          <w:color w:val="000000" w:themeColor="text1"/>
          <w:sz w:val="23"/>
          <w:szCs w:val="23"/>
        </w:rPr>
      </w:pPr>
    </w:p>
    <w:p w14:paraId="138B4838" w14:textId="09559B61" w:rsidR="00D9737E" w:rsidRPr="001E3696" w:rsidRDefault="000B5F62" w:rsidP="001E3696">
      <w:pPr>
        <w:tabs>
          <w:tab w:val="left" w:pos="4678"/>
        </w:tabs>
        <w:ind w:left="4962" w:right="-1"/>
        <w:jc w:val="both"/>
        <w:rPr>
          <w:iCs/>
          <w:color w:val="000000" w:themeColor="text1"/>
          <w:sz w:val="23"/>
          <w:szCs w:val="23"/>
        </w:rPr>
      </w:pPr>
      <w:r w:rsidRPr="001E3696">
        <w:rPr>
          <w:iCs/>
          <w:color w:val="000000" w:themeColor="text1"/>
          <w:sz w:val="23"/>
          <w:szCs w:val="23"/>
        </w:rPr>
        <w:t xml:space="preserve">Autoriza </w:t>
      </w:r>
      <w:r w:rsidR="007D5C39" w:rsidRPr="001E3696">
        <w:rPr>
          <w:iCs/>
          <w:color w:val="000000" w:themeColor="text1"/>
          <w:sz w:val="23"/>
          <w:szCs w:val="23"/>
        </w:rPr>
        <w:t>o</w:t>
      </w:r>
      <w:r w:rsidRPr="001E3696">
        <w:rPr>
          <w:iCs/>
          <w:color w:val="000000" w:themeColor="text1"/>
          <w:sz w:val="23"/>
          <w:szCs w:val="23"/>
        </w:rPr>
        <w:t xml:space="preserve"> </w:t>
      </w:r>
      <w:r w:rsidRPr="001E3696">
        <w:rPr>
          <w:color w:val="000000" w:themeColor="text1"/>
          <w:sz w:val="23"/>
          <w:szCs w:val="23"/>
        </w:rPr>
        <w:t>Poder Executivo Municipal a realizar a contratação temporária por excepcional interesse público</w:t>
      </w:r>
      <w:r w:rsidR="00D9737E" w:rsidRPr="001E3696">
        <w:rPr>
          <w:color w:val="000000" w:themeColor="text1"/>
          <w:sz w:val="23"/>
          <w:szCs w:val="23"/>
        </w:rPr>
        <w:t xml:space="preserve"> de até</w:t>
      </w:r>
      <w:r w:rsidRPr="001E3696">
        <w:rPr>
          <w:color w:val="000000" w:themeColor="text1"/>
          <w:sz w:val="23"/>
          <w:szCs w:val="23"/>
          <w:shd w:val="clear" w:color="auto" w:fill="FFFFFF"/>
        </w:rPr>
        <w:t xml:space="preserve"> </w:t>
      </w:r>
      <w:r w:rsidR="00D9737E" w:rsidRPr="001E3696">
        <w:rPr>
          <w:iCs/>
          <w:color w:val="000000" w:themeColor="text1"/>
          <w:sz w:val="23"/>
          <w:szCs w:val="23"/>
        </w:rPr>
        <w:t>02 Agentes Visitadores para o Programa Primeira Infância Melhor – PIM, e dá outras providências.</w:t>
      </w:r>
    </w:p>
    <w:p w14:paraId="615E3A59" w14:textId="77777777" w:rsidR="00D9737E" w:rsidRPr="001E3696" w:rsidRDefault="00D9737E" w:rsidP="001E3696">
      <w:pPr>
        <w:ind w:right="-1" w:firstLine="1418"/>
        <w:jc w:val="both"/>
        <w:rPr>
          <w:bCs/>
          <w:color w:val="000000" w:themeColor="text1"/>
          <w:sz w:val="23"/>
          <w:szCs w:val="23"/>
        </w:rPr>
      </w:pPr>
    </w:p>
    <w:p w14:paraId="46098F1E" w14:textId="77777777" w:rsidR="00D9737E" w:rsidRPr="001E3696" w:rsidRDefault="00D9737E" w:rsidP="001E3696">
      <w:pPr>
        <w:ind w:right="-1" w:firstLine="1418"/>
        <w:jc w:val="both"/>
        <w:rPr>
          <w:bCs/>
          <w:color w:val="000000" w:themeColor="text1"/>
          <w:sz w:val="23"/>
          <w:szCs w:val="23"/>
        </w:rPr>
      </w:pPr>
    </w:p>
    <w:p w14:paraId="7079A663" w14:textId="67FCD7DC" w:rsidR="000E5A2B" w:rsidRDefault="000E5A2B" w:rsidP="001E3696">
      <w:pPr>
        <w:tabs>
          <w:tab w:val="left" w:pos="709"/>
          <w:tab w:val="left" w:pos="1418"/>
        </w:tabs>
        <w:ind w:firstLine="1418"/>
        <w:jc w:val="both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ab/>
        <w:t>Art. 1.º Fica autorizado o Poder Executivo Municipal a realizar a contratação temporária por excepcional interesse público</w:t>
      </w:r>
      <w:r w:rsidRPr="001E3696">
        <w:rPr>
          <w:color w:val="000000" w:themeColor="text1"/>
          <w:sz w:val="23"/>
          <w:szCs w:val="23"/>
          <w:shd w:val="clear" w:color="auto" w:fill="FFFFFF"/>
        </w:rPr>
        <w:t xml:space="preserve"> </w:t>
      </w:r>
      <w:r w:rsidR="00D9737E" w:rsidRPr="001E3696">
        <w:rPr>
          <w:color w:val="000000" w:themeColor="text1"/>
          <w:sz w:val="23"/>
          <w:szCs w:val="23"/>
        </w:rPr>
        <w:t>até</w:t>
      </w:r>
      <w:r w:rsidR="00D9737E" w:rsidRPr="001E3696">
        <w:rPr>
          <w:color w:val="000000" w:themeColor="text1"/>
          <w:sz w:val="23"/>
          <w:szCs w:val="23"/>
          <w:shd w:val="clear" w:color="auto" w:fill="FFFFFF"/>
        </w:rPr>
        <w:t xml:space="preserve"> </w:t>
      </w:r>
      <w:r w:rsidR="00D9737E" w:rsidRPr="001E3696">
        <w:rPr>
          <w:iCs/>
          <w:color w:val="000000" w:themeColor="text1"/>
          <w:sz w:val="23"/>
          <w:szCs w:val="23"/>
        </w:rPr>
        <w:t>02 Agentes Visitadores para o Programa Primeira Infância Melhor – PIM</w:t>
      </w:r>
      <w:r w:rsidRPr="001E3696">
        <w:rPr>
          <w:color w:val="000000" w:themeColor="text1"/>
          <w:sz w:val="23"/>
          <w:szCs w:val="23"/>
          <w:shd w:val="clear" w:color="auto" w:fill="FFFFFF"/>
        </w:rPr>
        <w:t>, para exercer suas funções junto a Secretaria de Saúde</w:t>
      </w:r>
      <w:r w:rsidRPr="001E3696">
        <w:rPr>
          <w:bCs/>
          <w:color w:val="000000" w:themeColor="text1"/>
          <w:sz w:val="23"/>
          <w:szCs w:val="23"/>
        </w:rPr>
        <w:t xml:space="preserve">, </w:t>
      </w:r>
      <w:r w:rsidRPr="001E3696">
        <w:rPr>
          <w:color w:val="000000" w:themeColor="text1"/>
          <w:sz w:val="23"/>
          <w:szCs w:val="23"/>
        </w:rPr>
        <w:t>nos termos dos artigos 193 a 197 e seguintes da lei municipal nº 5</w:t>
      </w:r>
      <w:r w:rsidR="00262037" w:rsidRPr="001E3696">
        <w:rPr>
          <w:color w:val="000000" w:themeColor="text1"/>
          <w:sz w:val="23"/>
          <w:szCs w:val="23"/>
        </w:rPr>
        <w:t>.</w:t>
      </w:r>
      <w:r w:rsidRPr="001E3696">
        <w:rPr>
          <w:color w:val="000000" w:themeColor="text1"/>
          <w:sz w:val="23"/>
          <w:szCs w:val="23"/>
        </w:rPr>
        <w:t>760/05, que instituiu o Regime Jurídico Único no Município.</w:t>
      </w:r>
    </w:p>
    <w:p w14:paraId="29F589D7" w14:textId="77777777" w:rsidR="001E3696" w:rsidRPr="001E3696" w:rsidRDefault="001E3696" w:rsidP="001E3696">
      <w:pPr>
        <w:tabs>
          <w:tab w:val="left" w:pos="709"/>
          <w:tab w:val="left" w:pos="1418"/>
        </w:tabs>
        <w:ind w:firstLine="1418"/>
        <w:jc w:val="both"/>
        <w:rPr>
          <w:color w:val="000000" w:themeColor="text1"/>
          <w:sz w:val="23"/>
          <w:szCs w:val="23"/>
        </w:rPr>
      </w:pPr>
    </w:p>
    <w:p w14:paraId="0E13E23C" w14:textId="3983D490" w:rsidR="000E5A2B" w:rsidRDefault="000E5A2B" w:rsidP="001E3696">
      <w:pPr>
        <w:pStyle w:val="Textoembloco"/>
        <w:tabs>
          <w:tab w:val="left" w:pos="9071"/>
        </w:tabs>
        <w:ind w:left="0" w:right="0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 xml:space="preserve">§1.º A contratação de que trata a presente Lei será </w:t>
      </w:r>
      <w:r w:rsidR="00E05A6C" w:rsidRPr="001E3696">
        <w:rPr>
          <w:color w:val="000000" w:themeColor="text1"/>
          <w:sz w:val="23"/>
          <w:szCs w:val="23"/>
        </w:rPr>
        <w:t xml:space="preserve">de </w:t>
      </w:r>
      <w:r w:rsidRPr="001E3696">
        <w:rPr>
          <w:color w:val="000000" w:themeColor="text1"/>
          <w:sz w:val="23"/>
          <w:szCs w:val="23"/>
        </w:rPr>
        <w:t>até 06(seis)meses, prorrogáveis por igual período;</w:t>
      </w:r>
    </w:p>
    <w:p w14:paraId="17AB0E9E" w14:textId="77777777" w:rsidR="001E3696" w:rsidRPr="001E3696" w:rsidRDefault="001E3696" w:rsidP="001E3696">
      <w:pPr>
        <w:pStyle w:val="Textoembloco"/>
        <w:tabs>
          <w:tab w:val="left" w:pos="9071"/>
        </w:tabs>
        <w:ind w:left="0" w:right="0" w:firstLine="1560"/>
        <w:rPr>
          <w:color w:val="000000" w:themeColor="text1"/>
          <w:sz w:val="23"/>
          <w:szCs w:val="23"/>
        </w:rPr>
      </w:pPr>
    </w:p>
    <w:p w14:paraId="2BDAD2B1" w14:textId="4976AD06" w:rsidR="000E5A2B" w:rsidRPr="001E3696" w:rsidRDefault="000E5A2B" w:rsidP="001E3696">
      <w:pPr>
        <w:pStyle w:val="Textoembloco"/>
        <w:tabs>
          <w:tab w:val="left" w:pos="9071"/>
        </w:tabs>
        <w:ind w:left="0" w:right="0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§2.º As atribuições, o salário mensal, a carga horária e a habilitação necessária estão fixadas no Anexo Único da presente Lei</w:t>
      </w:r>
      <w:r w:rsidR="0075180D" w:rsidRPr="001E3696">
        <w:rPr>
          <w:color w:val="000000" w:themeColor="text1"/>
          <w:sz w:val="23"/>
          <w:szCs w:val="23"/>
        </w:rPr>
        <w:t>;</w:t>
      </w:r>
    </w:p>
    <w:p w14:paraId="04D1A14D" w14:textId="77777777" w:rsidR="000E5A2B" w:rsidRPr="001E3696" w:rsidRDefault="000E5A2B" w:rsidP="001E3696">
      <w:pPr>
        <w:pStyle w:val="Textoembloco"/>
        <w:tabs>
          <w:tab w:val="left" w:pos="9071"/>
        </w:tabs>
        <w:ind w:left="0" w:right="0" w:firstLine="1560"/>
        <w:rPr>
          <w:b/>
          <w:bCs/>
          <w:color w:val="000000" w:themeColor="text1"/>
          <w:sz w:val="23"/>
          <w:szCs w:val="23"/>
        </w:rPr>
      </w:pPr>
    </w:p>
    <w:p w14:paraId="7925C802" w14:textId="77777777" w:rsidR="000E5A2B" w:rsidRDefault="000E5A2B" w:rsidP="001E3696">
      <w:pPr>
        <w:pStyle w:val="Textoembloco"/>
        <w:ind w:left="0" w:right="-1" w:firstLine="1560"/>
        <w:rPr>
          <w:color w:val="000000" w:themeColor="text1"/>
          <w:sz w:val="23"/>
          <w:szCs w:val="23"/>
          <w:lang w:eastAsia="en-US"/>
        </w:rPr>
      </w:pPr>
      <w:r w:rsidRPr="001E3696">
        <w:rPr>
          <w:color w:val="000000" w:themeColor="text1"/>
          <w:sz w:val="23"/>
          <w:szCs w:val="23"/>
          <w:lang w:eastAsia="en-US"/>
        </w:rPr>
        <w:t>Art. 2.º Fica autorizado o Poder Executivo a realizar nova contratação em caso de desistência ou rescisão antecipada do contrato temporário, desde que persista a justificativa da necessidade da contratação.</w:t>
      </w:r>
    </w:p>
    <w:p w14:paraId="30D003F3" w14:textId="77777777" w:rsidR="001E3696" w:rsidRPr="001E3696" w:rsidRDefault="001E3696" w:rsidP="001E3696">
      <w:pPr>
        <w:pStyle w:val="Textoembloco"/>
        <w:ind w:left="0" w:right="-1" w:firstLine="1560"/>
        <w:rPr>
          <w:color w:val="000000" w:themeColor="text1"/>
          <w:sz w:val="23"/>
          <w:szCs w:val="23"/>
          <w:lang w:eastAsia="en-US"/>
        </w:rPr>
      </w:pPr>
    </w:p>
    <w:p w14:paraId="13544C6C" w14:textId="1786AE1F" w:rsidR="000E5A2B" w:rsidRDefault="000E5A2B" w:rsidP="001E3696">
      <w:pPr>
        <w:pStyle w:val="Textoembloco"/>
        <w:ind w:left="0" w:right="-1" w:firstLine="1560"/>
        <w:rPr>
          <w:color w:val="000000" w:themeColor="text1"/>
          <w:sz w:val="23"/>
          <w:szCs w:val="23"/>
          <w:lang w:eastAsia="en-US"/>
        </w:rPr>
      </w:pPr>
      <w:r w:rsidRPr="001E3696">
        <w:rPr>
          <w:color w:val="000000" w:themeColor="text1"/>
          <w:sz w:val="23"/>
          <w:szCs w:val="23"/>
          <w:lang w:eastAsia="en-US"/>
        </w:rPr>
        <w:t>§ 1º Cessada a necessidade que motivou a contratação, estará a Administração Municipal autorizada a promover a rescisão do contrato, ainda que antes da data prevista para o seu término, desde que seja comunicado o contratado com 15 (quinze) dias de antecedência.</w:t>
      </w:r>
    </w:p>
    <w:p w14:paraId="6D8D0B98" w14:textId="77777777" w:rsidR="001E3696" w:rsidRPr="001E3696" w:rsidRDefault="001E3696" w:rsidP="001E3696">
      <w:pPr>
        <w:pStyle w:val="Textoembloco"/>
        <w:ind w:left="0" w:right="-1" w:firstLine="1560"/>
        <w:rPr>
          <w:color w:val="000000" w:themeColor="text1"/>
          <w:sz w:val="23"/>
          <w:szCs w:val="23"/>
          <w:lang w:eastAsia="en-US"/>
        </w:rPr>
      </w:pPr>
    </w:p>
    <w:p w14:paraId="24047B44" w14:textId="77777777" w:rsidR="000E5A2B" w:rsidRDefault="000E5A2B" w:rsidP="001E3696">
      <w:pPr>
        <w:pStyle w:val="Textoembloco"/>
        <w:ind w:left="0" w:right="-1" w:firstLine="1560"/>
        <w:rPr>
          <w:color w:val="000000" w:themeColor="text1"/>
          <w:sz w:val="23"/>
          <w:szCs w:val="23"/>
          <w:lang w:eastAsia="en-US"/>
        </w:rPr>
      </w:pPr>
      <w:r w:rsidRPr="001E3696">
        <w:rPr>
          <w:color w:val="000000" w:themeColor="text1"/>
          <w:sz w:val="23"/>
          <w:szCs w:val="23"/>
          <w:lang w:eastAsia="en-US"/>
        </w:rPr>
        <w:t>§ 2º Se o contratado desejar rescindir o contrato antes da data prevista para o seu término, deverá comunicar a Administração Municipal, através de Requerimento protocolado, com antecedência de 15 (quinze) dias, sob pena de indenizar o respectivo período, se não trabalhado.</w:t>
      </w:r>
    </w:p>
    <w:p w14:paraId="20635055" w14:textId="77777777" w:rsidR="001E3696" w:rsidRPr="001E3696" w:rsidRDefault="001E3696" w:rsidP="001E3696">
      <w:pPr>
        <w:pStyle w:val="Textoembloco"/>
        <w:ind w:left="0" w:right="-1" w:firstLine="1560"/>
        <w:rPr>
          <w:color w:val="000000" w:themeColor="text1"/>
          <w:sz w:val="23"/>
          <w:szCs w:val="23"/>
          <w:lang w:eastAsia="en-US"/>
        </w:rPr>
      </w:pPr>
    </w:p>
    <w:p w14:paraId="360B60CD" w14:textId="77777777" w:rsidR="000E5A2B" w:rsidRPr="001E3696" w:rsidRDefault="000E5A2B" w:rsidP="001E3696">
      <w:pPr>
        <w:pStyle w:val="Textoembloco"/>
        <w:ind w:left="0" w:right="-1" w:firstLine="1560"/>
        <w:rPr>
          <w:color w:val="000000" w:themeColor="text1"/>
          <w:sz w:val="23"/>
          <w:szCs w:val="23"/>
          <w:lang w:eastAsia="en-US"/>
        </w:rPr>
      </w:pPr>
      <w:r w:rsidRPr="001E3696">
        <w:rPr>
          <w:color w:val="000000" w:themeColor="text1"/>
          <w:sz w:val="23"/>
          <w:szCs w:val="23"/>
          <w:lang w:eastAsia="en-US"/>
        </w:rPr>
        <w:t xml:space="preserve">§ 3º Se a rescisão ocorrer em tempo inferior a 60 (sessenta) dias, por solicitação do contratado, contados da data da sua contratação, ficará este, responsável pelo pagamento das despesas relativas aos Exames Admissionais despendidos para a respectiva contratação. </w:t>
      </w:r>
    </w:p>
    <w:p w14:paraId="697DC8EE" w14:textId="77777777" w:rsidR="000E5A2B" w:rsidRPr="001E3696" w:rsidRDefault="000E5A2B" w:rsidP="001E3696">
      <w:pPr>
        <w:pStyle w:val="Textoembloco"/>
        <w:ind w:left="0" w:right="-1" w:firstLine="1560"/>
        <w:rPr>
          <w:color w:val="000000" w:themeColor="text1"/>
          <w:sz w:val="23"/>
          <w:szCs w:val="23"/>
          <w:lang w:eastAsia="en-US"/>
        </w:rPr>
      </w:pPr>
    </w:p>
    <w:p w14:paraId="6D8D7BD3" w14:textId="77777777" w:rsidR="000E5A2B" w:rsidRPr="001E3696" w:rsidRDefault="000E5A2B" w:rsidP="001E3696">
      <w:pPr>
        <w:pStyle w:val="Textoembloco"/>
        <w:ind w:left="0" w:right="-1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Art. 3.º O contrato será de natureza administrativa, ficando assegurados os seguintes direitos aos contratados, sem prejuízo ao estabelecido na Lei nº 5.760/2005:</w:t>
      </w:r>
    </w:p>
    <w:p w14:paraId="67D4484F" w14:textId="77777777" w:rsidR="000E5A2B" w:rsidRPr="001E3696" w:rsidRDefault="000E5A2B" w:rsidP="001E3696">
      <w:pPr>
        <w:pStyle w:val="Textoembloco"/>
        <w:ind w:left="0" w:right="-1" w:firstLine="1560"/>
        <w:rPr>
          <w:color w:val="000000" w:themeColor="text1"/>
          <w:sz w:val="23"/>
          <w:szCs w:val="23"/>
        </w:rPr>
      </w:pPr>
    </w:p>
    <w:p w14:paraId="55E6E5E0" w14:textId="77777777" w:rsidR="000E5A2B" w:rsidRPr="001E3696" w:rsidRDefault="000E5A2B" w:rsidP="001E3696">
      <w:pPr>
        <w:pStyle w:val="Textoembloco"/>
        <w:tabs>
          <w:tab w:val="left" w:pos="1985"/>
        </w:tabs>
        <w:ind w:left="0" w:right="-1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I – Repouso semanal remunerado;</w:t>
      </w:r>
    </w:p>
    <w:p w14:paraId="160DA0CA" w14:textId="77777777" w:rsidR="000E5A2B" w:rsidRPr="001E3696" w:rsidRDefault="000E5A2B" w:rsidP="001E3696">
      <w:pPr>
        <w:pStyle w:val="Textoembloco"/>
        <w:tabs>
          <w:tab w:val="left" w:pos="1985"/>
        </w:tabs>
        <w:ind w:left="0" w:right="-1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II – Gratificação natalina proporcional, ao término do contrato;</w:t>
      </w:r>
    </w:p>
    <w:p w14:paraId="23DE13C4" w14:textId="77777777" w:rsidR="000E5A2B" w:rsidRPr="001E3696" w:rsidRDefault="000E5A2B" w:rsidP="001E3696">
      <w:pPr>
        <w:pStyle w:val="Textoembloco"/>
        <w:tabs>
          <w:tab w:val="left" w:pos="1985"/>
        </w:tabs>
        <w:ind w:left="0" w:right="-1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III – Férias proporcionais, com acréscimo de 1/3, ao término do contrato;</w:t>
      </w:r>
    </w:p>
    <w:p w14:paraId="19A90A64" w14:textId="77777777" w:rsidR="000E5A2B" w:rsidRPr="001E3696" w:rsidRDefault="000E5A2B" w:rsidP="001E3696">
      <w:pPr>
        <w:pStyle w:val="Textoembloco"/>
        <w:tabs>
          <w:tab w:val="left" w:pos="1985"/>
        </w:tabs>
        <w:ind w:left="0" w:right="-1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IV – Serviço extraordinário, se necessário;</w:t>
      </w:r>
    </w:p>
    <w:p w14:paraId="05005D0C" w14:textId="77777777" w:rsidR="000E5A2B" w:rsidRPr="001E3696" w:rsidRDefault="000E5A2B" w:rsidP="001E3696">
      <w:pPr>
        <w:pStyle w:val="Textoembloco"/>
        <w:tabs>
          <w:tab w:val="left" w:pos="1985"/>
        </w:tabs>
        <w:ind w:left="0" w:right="-1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V – Vale alimentação;</w:t>
      </w:r>
    </w:p>
    <w:p w14:paraId="79FE4A1B" w14:textId="77777777" w:rsidR="000E5A2B" w:rsidRPr="001E3696" w:rsidRDefault="000E5A2B" w:rsidP="001E3696">
      <w:pPr>
        <w:pStyle w:val="Textoembloco"/>
        <w:tabs>
          <w:tab w:val="left" w:pos="1985"/>
        </w:tabs>
        <w:ind w:left="0" w:right="-1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VI – Inscrição no Regime Geral de Previdência Social;</w:t>
      </w:r>
    </w:p>
    <w:p w14:paraId="2B6DE938" w14:textId="77777777" w:rsidR="000E5A2B" w:rsidRPr="001E3696" w:rsidRDefault="000E5A2B" w:rsidP="001E3696">
      <w:pPr>
        <w:pStyle w:val="Textoembloco"/>
        <w:tabs>
          <w:tab w:val="left" w:pos="1985"/>
        </w:tabs>
        <w:ind w:left="0" w:right="-1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VII – Desdobramento de carga horária, se for o caso;</w:t>
      </w:r>
    </w:p>
    <w:p w14:paraId="3298C31D" w14:textId="77777777" w:rsidR="000E5A2B" w:rsidRPr="001E3696" w:rsidRDefault="000E5A2B" w:rsidP="001E3696">
      <w:pPr>
        <w:pStyle w:val="Textoembloco"/>
        <w:tabs>
          <w:tab w:val="left" w:pos="1985"/>
        </w:tabs>
        <w:ind w:left="0" w:right="-1" w:firstLine="1560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VIII – Gratificação de difícil acesso, se for o caso.</w:t>
      </w:r>
    </w:p>
    <w:p w14:paraId="29820B19" w14:textId="77777777" w:rsidR="000E5A2B" w:rsidRPr="001E3696" w:rsidRDefault="000E5A2B" w:rsidP="001E3696">
      <w:pPr>
        <w:pStyle w:val="Textoembloco"/>
        <w:ind w:left="0" w:right="-1" w:firstLine="1418"/>
        <w:rPr>
          <w:color w:val="000000" w:themeColor="text1"/>
          <w:sz w:val="23"/>
          <w:szCs w:val="23"/>
        </w:rPr>
      </w:pPr>
    </w:p>
    <w:p w14:paraId="7CF09692" w14:textId="0F1E95B1" w:rsidR="000E5A2B" w:rsidRPr="001E3696" w:rsidRDefault="000E5A2B" w:rsidP="001E3696">
      <w:pPr>
        <w:pStyle w:val="Textoembloco"/>
        <w:ind w:left="0" w:right="0" w:firstLine="1418"/>
        <w:rPr>
          <w:b/>
          <w:bCs/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lastRenderedPageBreak/>
        <w:t>Art. 4.º Fica autorizada a prorrogação contratual, em caso de impossibilidade de rescisão, por motivo de licença saúde e maternidade.</w:t>
      </w:r>
    </w:p>
    <w:p w14:paraId="34CD4CBC" w14:textId="3E8C1808" w:rsidR="000E5A2B" w:rsidRPr="001E3696" w:rsidRDefault="000E5A2B" w:rsidP="001E3696">
      <w:pPr>
        <w:pStyle w:val="Textoembloco"/>
        <w:ind w:left="0" w:right="-1" w:firstLine="1418"/>
        <w:rPr>
          <w:color w:val="000000" w:themeColor="text1"/>
          <w:sz w:val="23"/>
          <w:szCs w:val="23"/>
        </w:rPr>
      </w:pPr>
    </w:p>
    <w:p w14:paraId="43059F24" w14:textId="4B238364" w:rsidR="000E5A2B" w:rsidRDefault="000E5A2B" w:rsidP="001E3696">
      <w:pPr>
        <w:pStyle w:val="Textoembloco"/>
        <w:ind w:left="0" w:right="-1" w:firstLine="1418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 xml:space="preserve">Art. 5.º As despesas decorrentes da presente Lei, correrão por conta de dotações orçamentárias da Secretaria Municipal de </w:t>
      </w:r>
      <w:r w:rsidR="00DE1ED2" w:rsidRPr="001E3696">
        <w:rPr>
          <w:color w:val="000000" w:themeColor="text1"/>
          <w:sz w:val="23"/>
          <w:szCs w:val="23"/>
        </w:rPr>
        <w:t>Saúde</w:t>
      </w:r>
      <w:r w:rsidRPr="001E3696">
        <w:rPr>
          <w:color w:val="000000" w:themeColor="text1"/>
          <w:sz w:val="23"/>
          <w:szCs w:val="23"/>
        </w:rPr>
        <w:t>.</w:t>
      </w:r>
    </w:p>
    <w:p w14:paraId="7181AE97" w14:textId="77777777" w:rsidR="004F4433" w:rsidRPr="004F4433" w:rsidRDefault="004F4433" w:rsidP="001E3696">
      <w:pPr>
        <w:pStyle w:val="Textoembloco"/>
        <w:ind w:left="0" w:right="-1" w:firstLine="1418"/>
        <w:rPr>
          <w:color w:val="000000" w:themeColor="text1"/>
          <w:sz w:val="23"/>
          <w:szCs w:val="23"/>
        </w:rPr>
      </w:pPr>
    </w:p>
    <w:p w14:paraId="6E4B1656" w14:textId="4906C194" w:rsidR="004F4433" w:rsidRPr="004F4433" w:rsidRDefault="004F4433" w:rsidP="001E3696">
      <w:pPr>
        <w:pStyle w:val="Textoembloco"/>
        <w:ind w:left="0" w:right="-1" w:firstLine="1418"/>
        <w:rPr>
          <w:color w:val="000000" w:themeColor="text1"/>
          <w:sz w:val="23"/>
          <w:szCs w:val="23"/>
        </w:rPr>
      </w:pPr>
      <w:r w:rsidRPr="004F4433">
        <w:rPr>
          <w:color w:val="000000" w:themeColor="text1"/>
          <w:sz w:val="23"/>
          <w:szCs w:val="23"/>
        </w:rPr>
        <w:t xml:space="preserve">Art. </w:t>
      </w:r>
      <w:proofErr w:type="gramStart"/>
      <w:r w:rsidRPr="004F4433">
        <w:rPr>
          <w:color w:val="000000" w:themeColor="text1"/>
          <w:sz w:val="23"/>
          <w:szCs w:val="23"/>
        </w:rPr>
        <w:t>6.°</w:t>
      </w:r>
      <w:proofErr w:type="gramEnd"/>
      <w:r w:rsidRPr="004F4433">
        <w:rPr>
          <w:color w:val="000000" w:themeColor="text1"/>
          <w:sz w:val="23"/>
          <w:szCs w:val="23"/>
        </w:rPr>
        <w:t xml:space="preserve"> A presente Lei </w:t>
      </w:r>
      <w:r w:rsidRPr="004F4433">
        <w:rPr>
          <w:color w:val="000000" w:themeColor="text1"/>
          <w:sz w:val="23"/>
          <w:szCs w:val="23"/>
        </w:rPr>
        <w:t>será regulamentada por Decreto municipal naquilo que couber</w:t>
      </w:r>
      <w:r w:rsidRPr="004F4433">
        <w:rPr>
          <w:color w:val="000000" w:themeColor="text1"/>
          <w:sz w:val="23"/>
          <w:szCs w:val="23"/>
        </w:rPr>
        <w:t>.</w:t>
      </w:r>
    </w:p>
    <w:p w14:paraId="49B6EF8F" w14:textId="77777777" w:rsidR="000E5A2B" w:rsidRPr="004F4433" w:rsidRDefault="000E5A2B" w:rsidP="001E3696">
      <w:pPr>
        <w:pStyle w:val="Textoembloco"/>
        <w:ind w:left="0" w:right="-1" w:firstLine="1418"/>
        <w:rPr>
          <w:color w:val="000000" w:themeColor="text1"/>
          <w:sz w:val="23"/>
          <w:szCs w:val="23"/>
        </w:rPr>
      </w:pPr>
    </w:p>
    <w:p w14:paraId="7C388EA8" w14:textId="7D084797" w:rsidR="00923022" w:rsidRPr="004F4433" w:rsidRDefault="000E5A2B" w:rsidP="001E3696">
      <w:pPr>
        <w:tabs>
          <w:tab w:val="left" w:pos="8505"/>
        </w:tabs>
        <w:ind w:right="-1" w:firstLine="1418"/>
        <w:jc w:val="both"/>
        <w:rPr>
          <w:color w:val="000000" w:themeColor="text1"/>
          <w:sz w:val="23"/>
          <w:szCs w:val="23"/>
        </w:rPr>
      </w:pPr>
      <w:r w:rsidRPr="004F4433">
        <w:rPr>
          <w:color w:val="000000" w:themeColor="text1"/>
          <w:sz w:val="23"/>
          <w:szCs w:val="23"/>
        </w:rPr>
        <w:t xml:space="preserve">Art. </w:t>
      </w:r>
      <w:r w:rsidR="004F4433" w:rsidRPr="004F4433">
        <w:rPr>
          <w:color w:val="000000" w:themeColor="text1"/>
          <w:sz w:val="23"/>
          <w:szCs w:val="23"/>
        </w:rPr>
        <w:t>7</w:t>
      </w:r>
      <w:r w:rsidRPr="004F4433">
        <w:rPr>
          <w:color w:val="000000" w:themeColor="text1"/>
          <w:sz w:val="23"/>
          <w:szCs w:val="23"/>
        </w:rPr>
        <w:t xml:space="preserve">.º Esta Lei entra em vigor na data de sua </w:t>
      </w:r>
      <w:r w:rsidR="001E3696" w:rsidRPr="004F4433">
        <w:rPr>
          <w:color w:val="000000" w:themeColor="text1"/>
          <w:sz w:val="23"/>
          <w:szCs w:val="23"/>
        </w:rPr>
        <w:t>publicação.</w:t>
      </w:r>
    </w:p>
    <w:p w14:paraId="68167739" w14:textId="77777777" w:rsidR="00B5566C" w:rsidRPr="001E3696" w:rsidRDefault="00B5566C" w:rsidP="001E3696">
      <w:pPr>
        <w:tabs>
          <w:tab w:val="left" w:pos="8505"/>
        </w:tabs>
        <w:ind w:right="-1" w:firstLine="1418"/>
        <w:jc w:val="both"/>
        <w:rPr>
          <w:color w:val="000000" w:themeColor="text1"/>
          <w:sz w:val="23"/>
          <w:szCs w:val="23"/>
        </w:rPr>
      </w:pPr>
    </w:p>
    <w:p w14:paraId="30E81B83" w14:textId="77777777" w:rsidR="000E5A2B" w:rsidRPr="001E3696" w:rsidRDefault="000E5A2B" w:rsidP="001E3696">
      <w:pPr>
        <w:ind w:right="-1" w:firstLine="1418"/>
        <w:jc w:val="both"/>
        <w:rPr>
          <w:b/>
          <w:color w:val="000000" w:themeColor="text1"/>
          <w:sz w:val="23"/>
          <w:szCs w:val="23"/>
        </w:rPr>
      </w:pPr>
      <w:r w:rsidRPr="001E3696">
        <w:rPr>
          <w:b/>
          <w:color w:val="000000" w:themeColor="text1"/>
          <w:sz w:val="23"/>
          <w:szCs w:val="23"/>
        </w:rPr>
        <w:t>JUSTIFICATIVA:</w:t>
      </w:r>
    </w:p>
    <w:p w14:paraId="553FC2BF" w14:textId="78C9761D" w:rsidR="0075180D" w:rsidRPr="001E3696" w:rsidRDefault="000E5A2B" w:rsidP="001E3696">
      <w:pPr>
        <w:ind w:firstLine="1418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1E3696">
        <w:rPr>
          <w:color w:val="000000" w:themeColor="text1"/>
          <w:sz w:val="23"/>
          <w:szCs w:val="23"/>
        </w:rPr>
        <w:t>Remete-se a esta Colenda Casa Legislativa, projeto de lei que visa a contratação temporária por excepcional interesse público</w:t>
      </w:r>
      <w:r w:rsidRPr="001E3696">
        <w:rPr>
          <w:color w:val="000000" w:themeColor="text1"/>
          <w:sz w:val="23"/>
          <w:szCs w:val="23"/>
          <w:shd w:val="clear" w:color="auto" w:fill="FFFFFF"/>
        </w:rPr>
        <w:t xml:space="preserve"> </w:t>
      </w:r>
      <w:r w:rsidR="0069536F" w:rsidRPr="001E3696">
        <w:rPr>
          <w:color w:val="000000" w:themeColor="text1"/>
          <w:sz w:val="23"/>
          <w:szCs w:val="23"/>
        </w:rPr>
        <w:t>de até</w:t>
      </w:r>
      <w:r w:rsidR="0069536F" w:rsidRPr="001E3696">
        <w:rPr>
          <w:color w:val="000000" w:themeColor="text1"/>
          <w:sz w:val="23"/>
          <w:szCs w:val="23"/>
          <w:shd w:val="clear" w:color="auto" w:fill="FFFFFF"/>
        </w:rPr>
        <w:t xml:space="preserve"> </w:t>
      </w:r>
      <w:r w:rsidR="0069536F" w:rsidRPr="001E3696">
        <w:rPr>
          <w:iCs/>
          <w:color w:val="000000" w:themeColor="text1"/>
          <w:sz w:val="23"/>
          <w:szCs w:val="23"/>
        </w:rPr>
        <w:t>02 Agentes Visitadores para o Programa Primeira Infância Melhor – PIM</w:t>
      </w:r>
      <w:r w:rsidR="0069536F" w:rsidRPr="001E3696">
        <w:rPr>
          <w:color w:val="000000" w:themeColor="text1"/>
          <w:sz w:val="23"/>
          <w:szCs w:val="23"/>
          <w:shd w:val="clear" w:color="auto" w:fill="FFFFFF"/>
        </w:rPr>
        <w:t>, justifica-se a presente contratação  considerando que o Programa Primeira Infância Melhor - PIM é uma iniciativa do Governo do Estado Rio Grande do Sul, em parceria com os municípios, que tem como objetivo promover o desenvolvimento integral na primeira infância (desde a gestação até os seis anos de idade). O PIM atua por meio de visitas domiciliares realizadas por profissionais capacitados, os quais orientam as gestantes e familiares sobre a práticas que estimulam o desenvolvimento saudável da criança desde o ventre materno até os seis anos de idade. No entanto, a efetividade do programa depende diretamente da disponibilidade e qualificação dos visitadores, que são responsáveis por levar conhecimento, apoio e acompanhamento contínuo às famílias.</w:t>
      </w:r>
      <w:r w:rsidR="001E3696" w:rsidRPr="001E3696">
        <w:rPr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1BF7CEB1" w14:textId="49BA79F8" w:rsidR="001E3696" w:rsidRPr="001E3696" w:rsidRDefault="001E3696" w:rsidP="001E3696">
      <w:pPr>
        <w:ind w:firstLine="1418"/>
        <w:jc w:val="both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  <w:shd w:val="clear" w:color="auto" w:fill="FFFFFF"/>
        </w:rPr>
        <w:t xml:space="preserve">Justificamos o fato de se tratar de contratação emergencial considerando que o programa ainda carece de afirmação sobre sua perenidade, e neste sentido consideramos adequado, por enquanto, a contratação desta forma ao invés de tratar-se de servidores efetivos, pois o programa poderá de deixar existir ao longo do tempo. </w:t>
      </w:r>
    </w:p>
    <w:p w14:paraId="300D477D" w14:textId="20083BAD" w:rsidR="000E5A2B" w:rsidRPr="001E3696" w:rsidRDefault="000E5A2B" w:rsidP="001E3696">
      <w:pPr>
        <w:ind w:firstLine="1418"/>
        <w:jc w:val="both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220A5C86" w14:textId="77777777" w:rsidR="000E5A2B" w:rsidRPr="001E3696" w:rsidRDefault="000E5A2B" w:rsidP="001E3696">
      <w:pPr>
        <w:ind w:firstLine="1418"/>
        <w:jc w:val="both"/>
        <w:rPr>
          <w:color w:val="000000" w:themeColor="text1"/>
          <w:sz w:val="23"/>
          <w:szCs w:val="23"/>
        </w:rPr>
      </w:pPr>
    </w:p>
    <w:p w14:paraId="028C54C1" w14:textId="77777777" w:rsidR="000E5A2B" w:rsidRPr="001E3696" w:rsidRDefault="000E5A2B" w:rsidP="001E3696">
      <w:pPr>
        <w:ind w:left="-142" w:firstLine="1418"/>
        <w:jc w:val="both"/>
        <w:rPr>
          <w:color w:val="000000" w:themeColor="text1"/>
          <w:sz w:val="23"/>
          <w:szCs w:val="23"/>
        </w:rPr>
      </w:pPr>
    </w:p>
    <w:p w14:paraId="5C9C1BF2" w14:textId="6ECA069A" w:rsidR="000E5A2B" w:rsidRPr="001E3696" w:rsidRDefault="000E5A2B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 xml:space="preserve">GABINETE DO PREFEITO MUNICIPAL DE NOVA PRATA, em </w:t>
      </w:r>
      <w:r w:rsidR="0069536F" w:rsidRPr="001E3696">
        <w:rPr>
          <w:color w:val="000000" w:themeColor="text1"/>
          <w:sz w:val="23"/>
          <w:szCs w:val="23"/>
        </w:rPr>
        <w:t>03</w:t>
      </w:r>
      <w:r w:rsidR="00D80E84" w:rsidRPr="001E3696">
        <w:rPr>
          <w:color w:val="000000" w:themeColor="text1"/>
          <w:sz w:val="23"/>
          <w:szCs w:val="23"/>
        </w:rPr>
        <w:t xml:space="preserve"> </w:t>
      </w:r>
      <w:r w:rsidRPr="001E3696">
        <w:rPr>
          <w:color w:val="000000" w:themeColor="text1"/>
          <w:sz w:val="23"/>
          <w:szCs w:val="23"/>
        </w:rPr>
        <w:t>de</w:t>
      </w:r>
      <w:r w:rsidR="00D80E84" w:rsidRPr="001E3696">
        <w:rPr>
          <w:color w:val="000000" w:themeColor="text1"/>
          <w:sz w:val="23"/>
          <w:szCs w:val="23"/>
        </w:rPr>
        <w:t xml:space="preserve"> </w:t>
      </w:r>
      <w:r w:rsidR="0069536F" w:rsidRPr="001E3696">
        <w:rPr>
          <w:color w:val="000000" w:themeColor="text1"/>
          <w:sz w:val="23"/>
          <w:szCs w:val="23"/>
        </w:rPr>
        <w:t>abril</w:t>
      </w:r>
      <w:r w:rsidR="007D5C39" w:rsidRPr="001E3696">
        <w:rPr>
          <w:color w:val="000000" w:themeColor="text1"/>
          <w:sz w:val="23"/>
          <w:szCs w:val="23"/>
        </w:rPr>
        <w:t xml:space="preserve"> </w:t>
      </w:r>
      <w:r w:rsidRPr="001E3696">
        <w:rPr>
          <w:color w:val="000000" w:themeColor="text1"/>
          <w:sz w:val="23"/>
          <w:szCs w:val="23"/>
        </w:rPr>
        <w:t>de 202</w:t>
      </w:r>
      <w:r w:rsidR="007D5C39" w:rsidRPr="001E3696">
        <w:rPr>
          <w:color w:val="000000" w:themeColor="text1"/>
          <w:sz w:val="23"/>
          <w:szCs w:val="23"/>
        </w:rPr>
        <w:t>5</w:t>
      </w:r>
      <w:r w:rsidRPr="001E3696">
        <w:rPr>
          <w:color w:val="000000" w:themeColor="text1"/>
          <w:sz w:val="23"/>
          <w:szCs w:val="23"/>
        </w:rPr>
        <w:t>.</w:t>
      </w:r>
    </w:p>
    <w:p w14:paraId="6BE8F6B8" w14:textId="77777777" w:rsidR="000E5A2B" w:rsidRPr="001E3696" w:rsidRDefault="000E5A2B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634DDF96" w14:textId="77777777" w:rsidR="000E5A2B" w:rsidRPr="001E3696" w:rsidRDefault="000E5A2B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1FF94E7F" w14:textId="77777777" w:rsidR="00BC03F6" w:rsidRPr="001E3696" w:rsidRDefault="00BC03F6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3D876951" w14:textId="77777777" w:rsidR="000E5A2B" w:rsidRPr="001E3696" w:rsidRDefault="000E5A2B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0EE00A84" w14:textId="3ADD534C" w:rsidR="000E5A2B" w:rsidRPr="001E3696" w:rsidRDefault="007D5C39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>Umberto Luiz Carnevalli</w:t>
      </w:r>
    </w:p>
    <w:p w14:paraId="4400255F" w14:textId="77777777" w:rsidR="000E5A2B" w:rsidRDefault="000E5A2B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  <w:r w:rsidRPr="001E3696">
        <w:rPr>
          <w:color w:val="000000" w:themeColor="text1"/>
          <w:sz w:val="23"/>
          <w:szCs w:val="23"/>
        </w:rPr>
        <w:t xml:space="preserve">Prefeito Municipal      </w:t>
      </w:r>
    </w:p>
    <w:p w14:paraId="6D2A0566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199DD8DF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20ACBA19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5772CB87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411F2940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01BC3664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2CB0144D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12928A2D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12682F7F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1A5D752D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53D54287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629D7707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7B0DCD20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56EB7FA4" w14:textId="77777777" w:rsidR="004F4433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62288F11" w14:textId="77777777" w:rsidR="004F4433" w:rsidRPr="001E3696" w:rsidRDefault="004F4433" w:rsidP="001E3696">
      <w:pPr>
        <w:pStyle w:val="NormalWeb"/>
        <w:spacing w:before="0" w:beforeAutospacing="0" w:after="0" w:afterAutospacing="0"/>
        <w:ind w:firstLine="1418"/>
        <w:jc w:val="both"/>
        <w:rPr>
          <w:color w:val="000000" w:themeColor="text1"/>
          <w:sz w:val="23"/>
          <w:szCs w:val="23"/>
        </w:rPr>
      </w:pPr>
    </w:p>
    <w:p w14:paraId="7899833E" w14:textId="07CDC06A" w:rsidR="000569AA" w:rsidRPr="001E3696" w:rsidRDefault="000569AA" w:rsidP="001E3696">
      <w:pPr>
        <w:jc w:val="center"/>
        <w:rPr>
          <w:b/>
          <w:color w:val="000000" w:themeColor="text1"/>
          <w:sz w:val="23"/>
          <w:szCs w:val="23"/>
        </w:rPr>
      </w:pPr>
      <w:r w:rsidRPr="001E3696">
        <w:rPr>
          <w:b/>
          <w:color w:val="000000" w:themeColor="text1"/>
          <w:sz w:val="23"/>
          <w:szCs w:val="23"/>
        </w:rPr>
        <w:t>ANEXO ÚNICO</w:t>
      </w:r>
    </w:p>
    <w:p w14:paraId="3669E8DC" w14:textId="77777777" w:rsidR="00361ADA" w:rsidRPr="001E3696" w:rsidRDefault="00361ADA" w:rsidP="001E3696">
      <w:pPr>
        <w:ind w:right="-1"/>
        <w:jc w:val="both"/>
        <w:rPr>
          <w:color w:val="000000" w:themeColor="text1"/>
          <w:sz w:val="23"/>
          <w:szCs w:val="23"/>
          <w:shd w:val="clear" w:color="auto" w:fill="FFFFFF"/>
        </w:rPr>
      </w:pPr>
    </w:p>
    <w:p w14:paraId="5D6C587E" w14:textId="77777777" w:rsidR="001E3696" w:rsidRPr="001E3696" w:rsidRDefault="005000B1" w:rsidP="001E3696">
      <w:pPr>
        <w:ind w:right="-1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1E3696">
        <w:rPr>
          <w:color w:val="000000" w:themeColor="text1"/>
          <w:sz w:val="23"/>
          <w:szCs w:val="23"/>
          <w:shd w:val="clear" w:color="auto" w:fill="FFFFFF"/>
        </w:rPr>
        <w:br/>
      </w:r>
      <w:r w:rsidR="001E3696" w:rsidRPr="001E3696">
        <w:rPr>
          <w:b/>
          <w:bCs/>
          <w:color w:val="000000" w:themeColor="text1"/>
          <w:sz w:val="23"/>
          <w:szCs w:val="23"/>
          <w:shd w:val="clear" w:color="auto" w:fill="FFFFFF"/>
        </w:rPr>
        <w:t>CARGO:</w:t>
      </w:r>
      <w:r w:rsidR="001E3696" w:rsidRPr="001E3696">
        <w:rPr>
          <w:color w:val="000000" w:themeColor="text1"/>
          <w:sz w:val="23"/>
          <w:szCs w:val="23"/>
          <w:shd w:val="clear" w:color="auto" w:fill="FFFFFF"/>
        </w:rPr>
        <w:t xml:space="preserve"> AGENTE VISITADOR</w:t>
      </w:r>
    </w:p>
    <w:p w14:paraId="20FD9CC4" w14:textId="77777777" w:rsidR="001E3696" w:rsidRPr="001E3696" w:rsidRDefault="001E3696" w:rsidP="001E3696">
      <w:pPr>
        <w:ind w:right="-1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1E3696">
        <w:rPr>
          <w:color w:val="000000" w:themeColor="text1"/>
          <w:sz w:val="23"/>
          <w:szCs w:val="23"/>
          <w:shd w:val="clear" w:color="auto" w:fill="FFFFFF"/>
        </w:rPr>
        <w:br/>
      </w:r>
      <w:r w:rsidRPr="001E3696">
        <w:rPr>
          <w:b/>
          <w:bCs/>
          <w:color w:val="000000" w:themeColor="text1"/>
          <w:sz w:val="23"/>
          <w:szCs w:val="23"/>
          <w:shd w:val="clear" w:color="auto" w:fill="FFFFFF"/>
        </w:rPr>
        <w:t>DEVERES:</w:t>
      </w:r>
      <w:r w:rsidRPr="001E3696">
        <w:rPr>
          <w:color w:val="000000" w:themeColor="text1"/>
          <w:sz w:val="23"/>
          <w:szCs w:val="23"/>
          <w:shd w:val="clear" w:color="auto" w:fill="FFFFFF"/>
        </w:rPr>
        <w:t xml:space="preserve"> </w:t>
      </w:r>
      <w:r w:rsidRPr="001E3696">
        <w:rPr>
          <w:color w:val="000000" w:themeColor="text1"/>
          <w:sz w:val="23"/>
          <w:szCs w:val="23"/>
          <w:shd w:val="clear" w:color="auto" w:fill="FFFFFF"/>
        </w:rPr>
        <w:t>Responsável pelo atendimento domiciliar às famílias, por meio de atividades específicas.</w:t>
      </w:r>
      <w:r w:rsidRPr="001E3696">
        <w:rPr>
          <w:color w:val="000000" w:themeColor="text1"/>
          <w:sz w:val="23"/>
          <w:szCs w:val="23"/>
          <w:shd w:val="clear" w:color="auto" w:fill="FFFFFF"/>
        </w:rPr>
        <w:br/>
      </w:r>
      <w:r w:rsidRPr="001E3696">
        <w:rPr>
          <w:b/>
          <w:bCs/>
          <w:color w:val="000000" w:themeColor="text1"/>
          <w:sz w:val="23"/>
          <w:szCs w:val="23"/>
          <w:shd w:val="clear" w:color="auto" w:fill="FFFFFF"/>
        </w:rPr>
        <w:t>ATRIBUIÇÕES:</w:t>
      </w:r>
      <w:r w:rsidRPr="001E3696">
        <w:rPr>
          <w:color w:val="000000" w:themeColor="text1"/>
          <w:sz w:val="23"/>
          <w:szCs w:val="23"/>
          <w:shd w:val="clear" w:color="auto" w:fill="FFFFFF"/>
        </w:rPr>
        <w:t xml:space="preserve"> </w:t>
      </w:r>
      <w:r w:rsidRPr="001E3696">
        <w:rPr>
          <w:color w:val="000000" w:themeColor="text1"/>
          <w:sz w:val="23"/>
          <w:szCs w:val="23"/>
          <w:shd w:val="clear" w:color="auto" w:fill="FFFFFF"/>
        </w:rPr>
        <w:t xml:space="preserve">Realizar diagnóstico das famílias, crianças e gestantes atendidas através do preenchimento dos formulários de acompanhamento PIM/PCF; Planejar e realizar as visitas domiciliares com apoio do supervisor/monitor; orientar as famílias/cuidadores sobre o fortalecimento do vínculo, parentalidade e estimulação para o Desenvolvimento Infantil; identificar demandas das famílias para além do desenvolvimento infantil e discutir com o supervisor/monitor; acompanhar e registrar resultados alcançados; registrar as visitas domiciliares; acompanhar a resolução das demandas encaminhadas à rede; participar de reuniões de equipe; participar do processo de educação permanente; repasse ao supervisor/monitor ou registrar as informações a serem incluídas no sistema e-PCF (visitas domiciliares e formulários); repassar ao supervisor/monitor, GTM ou digitador as informações a serem incluídas no </w:t>
      </w:r>
      <w:proofErr w:type="spellStart"/>
      <w:r w:rsidRPr="001E3696">
        <w:rPr>
          <w:color w:val="000000" w:themeColor="text1"/>
          <w:sz w:val="23"/>
          <w:szCs w:val="23"/>
          <w:shd w:val="clear" w:color="auto" w:fill="FFFFFF"/>
        </w:rPr>
        <w:t>SisPIM</w:t>
      </w:r>
      <w:proofErr w:type="spellEnd"/>
      <w:r w:rsidRPr="001E3696">
        <w:rPr>
          <w:color w:val="000000" w:themeColor="text1"/>
          <w:sz w:val="23"/>
          <w:szCs w:val="23"/>
          <w:shd w:val="clear" w:color="auto" w:fill="FFFFFF"/>
        </w:rPr>
        <w:t>. Condução de veículo automotor autorizado para atendimento de demandas oriundas da atividade.</w:t>
      </w:r>
    </w:p>
    <w:p w14:paraId="46BB702A" w14:textId="3A6D0657" w:rsidR="001E3696" w:rsidRPr="001E3696" w:rsidRDefault="001E3696" w:rsidP="001E3696">
      <w:pPr>
        <w:ind w:right="-1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1E3696">
        <w:rPr>
          <w:color w:val="000000" w:themeColor="text1"/>
          <w:sz w:val="23"/>
          <w:szCs w:val="23"/>
          <w:shd w:val="clear" w:color="auto" w:fill="FFFFFF"/>
        </w:rPr>
        <w:br/>
      </w:r>
      <w:r w:rsidRPr="001E3696">
        <w:rPr>
          <w:b/>
          <w:bCs/>
          <w:color w:val="000000" w:themeColor="text1"/>
          <w:sz w:val="23"/>
          <w:szCs w:val="23"/>
          <w:shd w:val="clear" w:color="auto" w:fill="FFFFFF"/>
        </w:rPr>
        <w:t xml:space="preserve">CARGA HORÁRIA SEMANAL: </w:t>
      </w:r>
      <w:r w:rsidRPr="001E3696">
        <w:rPr>
          <w:color w:val="000000" w:themeColor="text1"/>
          <w:sz w:val="23"/>
          <w:szCs w:val="23"/>
          <w:shd w:val="clear" w:color="auto" w:fill="FFFFFF"/>
        </w:rPr>
        <w:t>30 (trinta) horas semanais.</w:t>
      </w:r>
    </w:p>
    <w:p w14:paraId="0CE25197" w14:textId="234D47EE" w:rsidR="001E3696" w:rsidRPr="001E3696" w:rsidRDefault="001E3696" w:rsidP="001E3696">
      <w:pPr>
        <w:ind w:right="-1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1E3696">
        <w:rPr>
          <w:b/>
          <w:bCs/>
          <w:color w:val="000000" w:themeColor="text1"/>
          <w:sz w:val="23"/>
          <w:szCs w:val="23"/>
          <w:shd w:val="clear" w:color="auto" w:fill="FFFFFF"/>
        </w:rPr>
        <w:t>REQUISITOS PARA PROVIMENTO DO CARGO</w:t>
      </w:r>
      <w:r w:rsidRPr="001E3696">
        <w:rPr>
          <w:color w:val="000000" w:themeColor="text1"/>
          <w:sz w:val="23"/>
          <w:szCs w:val="23"/>
          <w:shd w:val="clear" w:color="auto" w:fill="FFFFFF"/>
        </w:rPr>
        <w:t>:</w:t>
      </w:r>
    </w:p>
    <w:p w14:paraId="405A437D" w14:textId="61DBF59D" w:rsidR="001E3696" w:rsidRPr="001E3696" w:rsidRDefault="001E3696" w:rsidP="001E3696">
      <w:pPr>
        <w:pStyle w:val="PargrafodaLista"/>
        <w:numPr>
          <w:ilvl w:val="0"/>
          <w:numId w:val="8"/>
        </w:numPr>
        <w:tabs>
          <w:tab w:val="left" w:pos="284"/>
        </w:tabs>
        <w:ind w:left="0" w:right="-1" w:firstLine="0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1E3696">
        <w:rPr>
          <w:color w:val="000000" w:themeColor="text1"/>
          <w:sz w:val="23"/>
          <w:szCs w:val="23"/>
          <w:shd w:val="clear" w:color="auto" w:fill="FFFFFF"/>
        </w:rPr>
        <w:t>Idade mínima de 18 anos;</w:t>
      </w:r>
    </w:p>
    <w:p w14:paraId="2F4B3243" w14:textId="77777777" w:rsidR="001E3696" w:rsidRPr="001E3696" w:rsidRDefault="001E3696" w:rsidP="001E3696">
      <w:pPr>
        <w:pStyle w:val="PargrafodaLista"/>
        <w:numPr>
          <w:ilvl w:val="0"/>
          <w:numId w:val="8"/>
        </w:numPr>
        <w:tabs>
          <w:tab w:val="left" w:pos="284"/>
        </w:tabs>
        <w:ind w:left="0" w:right="-1" w:firstLine="0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1E3696">
        <w:rPr>
          <w:color w:val="000000" w:themeColor="text1"/>
          <w:sz w:val="23"/>
          <w:szCs w:val="23"/>
          <w:shd w:val="clear" w:color="auto" w:fill="FFFFFF"/>
        </w:rPr>
        <w:t>Formação: Ensino médio completo;</w:t>
      </w:r>
    </w:p>
    <w:p w14:paraId="72F8DCDD" w14:textId="48DB12CB" w:rsidR="00D80E84" w:rsidRPr="001E3696" w:rsidRDefault="001E3696" w:rsidP="001E3696">
      <w:pPr>
        <w:pStyle w:val="PargrafodaLista"/>
        <w:numPr>
          <w:ilvl w:val="0"/>
          <w:numId w:val="8"/>
        </w:numPr>
        <w:tabs>
          <w:tab w:val="left" w:pos="284"/>
        </w:tabs>
        <w:ind w:left="0" w:right="-1" w:firstLine="0"/>
        <w:jc w:val="both"/>
        <w:rPr>
          <w:color w:val="000000" w:themeColor="text1"/>
          <w:sz w:val="23"/>
          <w:szCs w:val="23"/>
          <w:shd w:val="clear" w:color="auto" w:fill="FFFFFF"/>
        </w:rPr>
      </w:pPr>
      <w:r w:rsidRPr="001E3696">
        <w:rPr>
          <w:color w:val="000000" w:themeColor="text1"/>
          <w:sz w:val="23"/>
          <w:szCs w:val="23"/>
          <w:shd w:val="clear" w:color="auto" w:fill="FFFFFF"/>
        </w:rPr>
        <w:t>Habilitação: Carteira Nacional de Habilitação - categoria B.</w:t>
      </w:r>
    </w:p>
    <w:sectPr w:rsidR="00D80E84" w:rsidRPr="001E3696" w:rsidSect="001E3696">
      <w:pgSz w:w="11907" w:h="16840" w:code="9"/>
      <w:pgMar w:top="2977" w:right="1134" w:bottom="709" w:left="1276" w:header="709" w:footer="51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1A944" w14:textId="77777777" w:rsidR="00BC6BE8" w:rsidRDefault="00BC6BE8" w:rsidP="00BF2048">
      <w:r>
        <w:separator/>
      </w:r>
    </w:p>
  </w:endnote>
  <w:endnote w:type="continuationSeparator" w:id="0">
    <w:p w14:paraId="6240B6F8" w14:textId="77777777" w:rsidR="00BC6BE8" w:rsidRDefault="00BC6BE8" w:rsidP="00BF2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EF804" w14:textId="77777777" w:rsidR="00BC6BE8" w:rsidRDefault="00BC6BE8" w:rsidP="00BF2048">
      <w:r>
        <w:separator/>
      </w:r>
    </w:p>
  </w:footnote>
  <w:footnote w:type="continuationSeparator" w:id="0">
    <w:p w14:paraId="23D37B4C" w14:textId="77777777" w:rsidR="00BC6BE8" w:rsidRDefault="00BC6BE8" w:rsidP="00BF2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B4860"/>
    <w:multiLevelType w:val="hybridMultilevel"/>
    <w:tmpl w:val="0706EE44"/>
    <w:lvl w:ilvl="0" w:tplc="344E0F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1" w15:restartNumberingAfterBreak="0">
    <w:nsid w:val="1A4A3AA2"/>
    <w:multiLevelType w:val="hybridMultilevel"/>
    <w:tmpl w:val="E7926AFE"/>
    <w:lvl w:ilvl="0" w:tplc="6BC4BD2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2" w15:restartNumberingAfterBreak="0">
    <w:nsid w:val="2676410B"/>
    <w:multiLevelType w:val="hybridMultilevel"/>
    <w:tmpl w:val="D698011A"/>
    <w:lvl w:ilvl="0" w:tplc="D004B95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3" w15:restartNumberingAfterBreak="0">
    <w:nsid w:val="5B5E62CC"/>
    <w:multiLevelType w:val="hybridMultilevel"/>
    <w:tmpl w:val="2A9AAA6E"/>
    <w:lvl w:ilvl="0" w:tplc="DC46064E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4" w15:restartNumberingAfterBreak="0">
    <w:nsid w:val="5EFE13C4"/>
    <w:multiLevelType w:val="hybridMultilevel"/>
    <w:tmpl w:val="90A0B08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D4CCD"/>
    <w:multiLevelType w:val="hybridMultilevel"/>
    <w:tmpl w:val="9FDEA40C"/>
    <w:lvl w:ilvl="0" w:tplc="A91C3FEC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abstractNum w:abstractNumId="6" w15:restartNumberingAfterBreak="0">
    <w:nsid w:val="76BB45DE"/>
    <w:multiLevelType w:val="hybridMultilevel"/>
    <w:tmpl w:val="2E304656"/>
    <w:lvl w:ilvl="0" w:tplc="ECE010F6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num w:numId="1" w16cid:durableId="199703559">
    <w:abstractNumId w:val="1"/>
  </w:num>
  <w:num w:numId="2" w16cid:durableId="165559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22282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5178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31288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90666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61878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6899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9AD"/>
    <w:rsid w:val="0002729D"/>
    <w:rsid w:val="00027AD2"/>
    <w:rsid w:val="000345B7"/>
    <w:rsid w:val="00044202"/>
    <w:rsid w:val="000569AA"/>
    <w:rsid w:val="00087D04"/>
    <w:rsid w:val="0009400D"/>
    <w:rsid w:val="000A0A36"/>
    <w:rsid w:val="000A194A"/>
    <w:rsid w:val="000B38BD"/>
    <w:rsid w:val="000B5F62"/>
    <w:rsid w:val="000D0F08"/>
    <w:rsid w:val="000E3CBA"/>
    <w:rsid w:val="000E5A2B"/>
    <w:rsid w:val="00103281"/>
    <w:rsid w:val="00112BCA"/>
    <w:rsid w:val="00117B50"/>
    <w:rsid w:val="00141883"/>
    <w:rsid w:val="00141AE0"/>
    <w:rsid w:val="0015201C"/>
    <w:rsid w:val="00170CB8"/>
    <w:rsid w:val="0017693F"/>
    <w:rsid w:val="00194CA8"/>
    <w:rsid w:val="001E3696"/>
    <w:rsid w:val="001E71E6"/>
    <w:rsid w:val="001E7D63"/>
    <w:rsid w:val="00207139"/>
    <w:rsid w:val="00214FFB"/>
    <w:rsid w:val="00231EAA"/>
    <w:rsid w:val="00237B9D"/>
    <w:rsid w:val="00262037"/>
    <w:rsid w:val="00264157"/>
    <w:rsid w:val="002733E1"/>
    <w:rsid w:val="002926D2"/>
    <w:rsid w:val="002A53F1"/>
    <w:rsid w:val="002B4FF0"/>
    <w:rsid w:val="002C6DAD"/>
    <w:rsid w:val="00306F7B"/>
    <w:rsid w:val="003203AE"/>
    <w:rsid w:val="00327D97"/>
    <w:rsid w:val="003420FC"/>
    <w:rsid w:val="00344943"/>
    <w:rsid w:val="0034494F"/>
    <w:rsid w:val="00347328"/>
    <w:rsid w:val="003568BD"/>
    <w:rsid w:val="00361ADA"/>
    <w:rsid w:val="00362BA5"/>
    <w:rsid w:val="00363710"/>
    <w:rsid w:val="00366015"/>
    <w:rsid w:val="0037071E"/>
    <w:rsid w:val="003A0CCC"/>
    <w:rsid w:val="003B231F"/>
    <w:rsid w:val="003B2867"/>
    <w:rsid w:val="003D2A52"/>
    <w:rsid w:val="003E6175"/>
    <w:rsid w:val="003F7E8F"/>
    <w:rsid w:val="00402A0C"/>
    <w:rsid w:val="00403B7A"/>
    <w:rsid w:val="00412C2C"/>
    <w:rsid w:val="00415A84"/>
    <w:rsid w:val="0042355F"/>
    <w:rsid w:val="004254CF"/>
    <w:rsid w:val="00431E3D"/>
    <w:rsid w:val="00436985"/>
    <w:rsid w:val="00487302"/>
    <w:rsid w:val="00492A44"/>
    <w:rsid w:val="0049643E"/>
    <w:rsid w:val="004966AD"/>
    <w:rsid w:val="004A7083"/>
    <w:rsid w:val="004D4B74"/>
    <w:rsid w:val="004F041B"/>
    <w:rsid w:val="004F0FDE"/>
    <w:rsid w:val="004F4433"/>
    <w:rsid w:val="004F46DA"/>
    <w:rsid w:val="005000B1"/>
    <w:rsid w:val="00507D60"/>
    <w:rsid w:val="005172A5"/>
    <w:rsid w:val="00524DE6"/>
    <w:rsid w:val="00533E90"/>
    <w:rsid w:val="00550754"/>
    <w:rsid w:val="00551C24"/>
    <w:rsid w:val="005555D1"/>
    <w:rsid w:val="005577FE"/>
    <w:rsid w:val="00561F20"/>
    <w:rsid w:val="00562133"/>
    <w:rsid w:val="00580331"/>
    <w:rsid w:val="00596337"/>
    <w:rsid w:val="005B4676"/>
    <w:rsid w:val="005D1322"/>
    <w:rsid w:val="005D5088"/>
    <w:rsid w:val="005E50D7"/>
    <w:rsid w:val="00671D35"/>
    <w:rsid w:val="00681460"/>
    <w:rsid w:val="00682A58"/>
    <w:rsid w:val="0069536F"/>
    <w:rsid w:val="006B0414"/>
    <w:rsid w:val="00710A25"/>
    <w:rsid w:val="00717CC0"/>
    <w:rsid w:val="007212D3"/>
    <w:rsid w:val="00733426"/>
    <w:rsid w:val="0075180D"/>
    <w:rsid w:val="00773E49"/>
    <w:rsid w:val="0078416D"/>
    <w:rsid w:val="00784419"/>
    <w:rsid w:val="00795B7C"/>
    <w:rsid w:val="00795E8B"/>
    <w:rsid w:val="007B2C1A"/>
    <w:rsid w:val="007D29BB"/>
    <w:rsid w:val="007D5C39"/>
    <w:rsid w:val="007D6A95"/>
    <w:rsid w:val="007E54E2"/>
    <w:rsid w:val="007E63E9"/>
    <w:rsid w:val="007E7692"/>
    <w:rsid w:val="007F34AF"/>
    <w:rsid w:val="007F73B3"/>
    <w:rsid w:val="008013E3"/>
    <w:rsid w:val="008048E0"/>
    <w:rsid w:val="0081659E"/>
    <w:rsid w:val="00833707"/>
    <w:rsid w:val="00840F37"/>
    <w:rsid w:val="008A3FDF"/>
    <w:rsid w:val="008A4F7D"/>
    <w:rsid w:val="008A5AE5"/>
    <w:rsid w:val="008B4915"/>
    <w:rsid w:val="008D4958"/>
    <w:rsid w:val="008E388E"/>
    <w:rsid w:val="008E632B"/>
    <w:rsid w:val="008E67BE"/>
    <w:rsid w:val="008F6580"/>
    <w:rsid w:val="009124A6"/>
    <w:rsid w:val="00920F84"/>
    <w:rsid w:val="00922771"/>
    <w:rsid w:val="00923022"/>
    <w:rsid w:val="009241C7"/>
    <w:rsid w:val="00982805"/>
    <w:rsid w:val="009939AD"/>
    <w:rsid w:val="00993EB0"/>
    <w:rsid w:val="009B5DD0"/>
    <w:rsid w:val="009C312A"/>
    <w:rsid w:val="009C6604"/>
    <w:rsid w:val="009D3A69"/>
    <w:rsid w:val="009D520C"/>
    <w:rsid w:val="009E5C3C"/>
    <w:rsid w:val="009F1F5E"/>
    <w:rsid w:val="009F2D42"/>
    <w:rsid w:val="00A2438B"/>
    <w:rsid w:val="00A62EBF"/>
    <w:rsid w:val="00A64698"/>
    <w:rsid w:val="00A66AD4"/>
    <w:rsid w:val="00A67D3E"/>
    <w:rsid w:val="00A745D1"/>
    <w:rsid w:val="00A878C8"/>
    <w:rsid w:val="00AA730A"/>
    <w:rsid w:val="00AB1563"/>
    <w:rsid w:val="00AB34B3"/>
    <w:rsid w:val="00AB55C4"/>
    <w:rsid w:val="00AC1BA4"/>
    <w:rsid w:val="00AC3B5B"/>
    <w:rsid w:val="00AC4C6C"/>
    <w:rsid w:val="00AD0DB5"/>
    <w:rsid w:val="00B0086D"/>
    <w:rsid w:val="00B0544F"/>
    <w:rsid w:val="00B378D5"/>
    <w:rsid w:val="00B546B6"/>
    <w:rsid w:val="00B5566C"/>
    <w:rsid w:val="00BA2ED9"/>
    <w:rsid w:val="00BB33B3"/>
    <w:rsid w:val="00BC03F6"/>
    <w:rsid w:val="00BC6BE8"/>
    <w:rsid w:val="00BE079C"/>
    <w:rsid w:val="00BE6722"/>
    <w:rsid w:val="00BF1988"/>
    <w:rsid w:val="00BF2048"/>
    <w:rsid w:val="00C17C23"/>
    <w:rsid w:val="00C319F2"/>
    <w:rsid w:val="00C35BC4"/>
    <w:rsid w:val="00C37840"/>
    <w:rsid w:val="00C72362"/>
    <w:rsid w:val="00C808CD"/>
    <w:rsid w:val="00CA3044"/>
    <w:rsid w:val="00CB11FE"/>
    <w:rsid w:val="00CB341F"/>
    <w:rsid w:val="00CC5D4D"/>
    <w:rsid w:val="00CE0C5C"/>
    <w:rsid w:val="00CF0DDC"/>
    <w:rsid w:val="00CF6032"/>
    <w:rsid w:val="00CF685B"/>
    <w:rsid w:val="00D60E9F"/>
    <w:rsid w:val="00D717C4"/>
    <w:rsid w:val="00D7448B"/>
    <w:rsid w:val="00D747B0"/>
    <w:rsid w:val="00D80E84"/>
    <w:rsid w:val="00D85644"/>
    <w:rsid w:val="00D9324F"/>
    <w:rsid w:val="00D9737E"/>
    <w:rsid w:val="00DA59AF"/>
    <w:rsid w:val="00DB2A42"/>
    <w:rsid w:val="00DB2F54"/>
    <w:rsid w:val="00DC1278"/>
    <w:rsid w:val="00DC509A"/>
    <w:rsid w:val="00DE1ED2"/>
    <w:rsid w:val="00DE55DC"/>
    <w:rsid w:val="00E01441"/>
    <w:rsid w:val="00E05A6C"/>
    <w:rsid w:val="00E109CC"/>
    <w:rsid w:val="00E26A02"/>
    <w:rsid w:val="00E44E27"/>
    <w:rsid w:val="00E57C99"/>
    <w:rsid w:val="00E60410"/>
    <w:rsid w:val="00E75F0B"/>
    <w:rsid w:val="00E80138"/>
    <w:rsid w:val="00EA053C"/>
    <w:rsid w:val="00EA3BBB"/>
    <w:rsid w:val="00EF4B1A"/>
    <w:rsid w:val="00EF4F71"/>
    <w:rsid w:val="00F059F5"/>
    <w:rsid w:val="00F1504A"/>
    <w:rsid w:val="00F416D7"/>
    <w:rsid w:val="00F560CD"/>
    <w:rsid w:val="00F624F8"/>
    <w:rsid w:val="00F672B0"/>
    <w:rsid w:val="00F7764C"/>
    <w:rsid w:val="00FA5513"/>
    <w:rsid w:val="00FC343C"/>
    <w:rsid w:val="00FD015B"/>
    <w:rsid w:val="00FF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9F33D1"/>
  <w15:chartTrackingRefBased/>
  <w15:docId w15:val="{2807466B-CE5C-46FF-A9AF-A3E33893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qFormat/>
    <w:pPr>
      <w:keepNext/>
      <w:ind w:left="851" w:right="282" w:firstLine="1417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pPr>
      <w:ind w:left="851" w:right="282" w:firstLine="1417"/>
      <w:jc w:val="both"/>
    </w:pPr>
    <w:rPr>
      <w:sz w:val="24"/>
      <w:szCs w:val="24"/>
    </w:rPr>
  </w:style>
  <w:style w:type="paragraph" w:styleId="Textodebalo">
    <w:name w:val="Balloon Text"/>
    <w:basedOn w:val="Normal"/>
    <w:semiHidden/>
    <w:rsid w:val="00C3784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BF20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2048"/>
  </w:style>
  <w:style w:type="paragraph" w:styleId="Rodap">
    <w:name w:val="footer"/>
    <w:basedOn w:val="Normal"/>
    <w:link w:val="RodapChar"/>
    <w:uiPriority w:val="99"/>
    <w:rsid w:val="00BF20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2048"/>
  </w:style>
  <w:style w:type="character" w:styleId="Hyperlink">
    <w:name w:val="Hyperlink"/>
    <w:uiPriority w:val="99"/>
    <w:unhideWhenUsed/>
    <w:rsid w:val="00533E90"/>
    <w:rPr>
      <w:color w:val="0000FF"/>
      <w:u w:val="single"/>
    </w:rPr>
  </w:style>
  <w:style w:type="character" w:styleId="Forte">
    <w:name w:val="Strong"/>
    <w:uiPriority w:val="22"/>
    <w:qFormat/>
    <w:rsid w:val="00533E90"/>
    <w:rPr>
      <w:b/>
      <w:bCs/>
    </w:rPr>
  </w:style>
  <w:style w:type="paragraph" w:styleId="NormalWeb">
    <w:name w:val="Normal (Web)"/>
    <w:basedOn w:val="Normal"/>
    <w:uiPriority w:val="99"/>
    <w:unhideWhenUsed/>
    <w:rsid w:val="000E5A2B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1E3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14079-7850-42E3-9971-9BF60570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847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.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gilmar</dc:creator>
  <cp:keywords/>
  <cp:lastModifiedBy>Assinaturas Digitais</cp:lastModifiedBy>
  <cp:revision>7</cp:revision>
  <cp:lastPrinted>2025-01-29T19:19:00Z</cp:lastPrinted>
  <dcterms:created xsi:type="dcterms:W3CDTF">2025-03-17T13:05:00Z</dcterms:created>
  <dcterms:modified xsi:type="dcterms:W3CDTF">2025-04-04T12:24:00Z</dcterms:modified>
</cp:coreProperties>
</file>