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966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655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E966FC" w:rsidRPr="00E966FC">
        <w:rPr>
          <w:sz w:val="24"/>
          <w:szCs w:val="24"/>
        </w:rPr>
        <w:t>determinar ao setor competente a necessidade de realização de revitalização da placa de identificação localizada na Rua Waldemar damas, entrada do Bairro Teotônio Batista de Freitas (Bairro da Lua),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966FC" w:rsidRPr="00E966FC" w:rsidRDefault="00E966FC" w:rsidP="00E966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966F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se faz necessária diante do estado de desgaste em que se encontra a placa de identificação situada na entrada do Bairro Teotônio Batista de Freitas, popularmente conhecido como Bairro da Lua, e importante ponto de referência e acesso da comunidade. </w:t>
      </w:r>
    </w:p>
    <w:p w:rsidR="00E966FC" w:rsidRPr="00E966FC" w:rsidRDefault="00E966FC" w:rsidP="00E966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966FC">
        <w:rPr>
          <w:rFonts w:asciiTheme="minorHAnsi" w:eastAsia="Times New Roman" w:hAnsiTheme="minorHAnsi" w:cstheme="minorHAnsi"/>
          <w:sz w:val="24"/>
          <w:szCs w:val="24"/>
          <w:lang w:eastAsia="pt-BR"/>
        </w:rPr>
        <w:t>Com o passar dos anos, a estrutura sofreu deterioração causada pela ação do tempo, exposição constante ao sol e à chuva, além da ausência de manutenção periódica, apresentando atualmente aspecto visual comprometido, com desgaste da pintura, perda da identidade visual e possível comprometimento estrutural.</w:t>
      </w:r>
    </w:p>
    <w:p w:rsidR="00E966FC" w:rsidRPr="00E966FC" w:rsidRDefault="00E966FC" w:rsidP="00E966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966FC">
        <w:rPr>
          <w:rFonts w:asciiTheme="minorHAnsi" w:eastAsia="Times New Roman" w:hAnsiTheme="minorHAnsi" w:cstheme="minorHAnsi"/>
          <w:sz w:val="24"/>
          <w:szCs w:val="24"/>
          <w:lang w:eastAsia="pt-BR"/>
        </w:rPr>
        <w:t>A referida placa está localizada em um dos principais acessos ao bairro, região de grande circulação de moradores e visitantes, próxima às vias de entrada do Bairro da Lua, contribuindo diretamente para a identificação da comunidade e valorização urbanística do local.</w:t>
      </w:r>
    </w:p>
    <w:p w:rsidR="001C2D93" w:rsidRPr="001B4DBD" w:rsidRDefault="00E966FC" w:rsidP="00E966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966FC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solicita-se a revitalização completa da estrutura existente, incluindo: restauração ou substituição da identificação visual, melhoria da iluminação no entorno, limpeza e paisagismo da área adjacente. Essa solicitação visa proporcionar melhor aspecto visual à entrada do bairro, promover valorização da comunidade local e fortalecer o sentimento de pertencimento dos moradores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4DB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4DBD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22748F3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AD409C-EA17-4090-8356-ABDC54061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111</cp:revision>
  <cp:lastPrinted>2023-06-23T16:25:00Z</cp:lastPrinted>
  <dcterms:created xsi:type="dcterms:W3CDTF">2026-02-09T16:25:00Z</dcterms:created>
  <dcterms:modified xsi:type="dcterms:W3CDTF">2026-05-05T10:49:00Z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