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46820" w14:textId="77777777" w:rsidR="00564C53" w:rsidRPr="00433DD3" w:rsidRDefault="00564C53" w:rsidP="00564C53">
      <w:pPr>
        <w:rPr>
          <w:rFonts w:ascii="Palatino Linotype" w:hAnsi="Palatino Linotype"/>
          <w:sz w:val="24"/>
        </w:rPr>
      </w:pPr>
    </w:p>
    <w:p w14:paraId="717B69B7" w14:textId="62E95796" w:rsidR="00564C53" w:rsidRPr="00433DD3" w:rsidRDefault="00564C53" w:rsidP="00564C53">
      <w:pPr>
        <w:jc w:val="center"/>
        <w:rPr>
          <w:rFonts w:ascii="Palatino Linotype" w:hAnsi="Palatino Linotype"/>
          <w:sz w:val="24"/>
        </w:rPr>
      </w:pPr>
      <w:r w:rsidRPr="00433DD3">
        <w:rPr>
          <w:rFonts w:ascii="Palatino Linotype" w:hAnsi="Palatino Linotype" w:cs="Arial"/>
          <w:sz w:val="36"/>
          <w:szCs w:val="36"/>
        </w:rPr>
        <w:t>PROJETO DE LEI Nº 1</w:t>
      </w:r>
      <w:r>
        <w:rPr>
          <w:rFonts w:ascii="Palatino Linotype" w:hAnsi="Palatino Linotype" w:cs="Arial"/>
          <w:sz w:val="36"/>
          <w:szCs w:val="36"/>
        </w:rPr>
        <w:t>7</w:t>
      </w:r>
      <w:r>
        <w:rPr>
          <w:rFonts w:ascii="Palatino Linotype" w:hAnsi="Palatino Linotype" w:cs="Arial"/>
          <w:sz w:val="36"/>
          <w:szCs w:val="36"/>
        </w:rPr>
        <w:t>1</w:t>
      </w:r>
      <w:r w:rsidRPr="00433DD3">
        <w:rPr>
          <w:rFonts w:ascii="Palatino Linotype" w:hAnsi="Palatino Linotype" w:cs="Arial"/>
          <w:sz w:val="36"/>
          <w:szCs w:val="36"/>
        </w:rPr>
        <w:t>/2024</w:t>
      </w:r>
    </w:p>
    <w:p w14:paraId="2693865F" w14:textId="77777777" w:rsidR="00564C53" w:rsidRPr="00433DD3" w:rsidRDefault="00564C53" w:rsidP="00564C53">
      <w:pPr>
        <w:rPr>
          <w:rFonts w:ascii="Palatino Linotype" w:hAnsi="Palatino Linotype"/>
          <w:sz w:val="24"/>
        </w:rPr>
      </w:pPr>
    </w:p>
    <w:p w14:paraId="0496ABC7" w14:textId="77777777" w:rsidR="00564C53" w:rsidRDefault="00564C53" w:rsidP="00564C53">
      <w:pPr>
        <w:rPr>
          <w:rFonts w:ascii="Palatino Linotype" w:hAnsi="Palatino Linotype"/>
          <w:color w:val="FF0000"/>
        </w:rPr>
      </w:pPr>
    </w:p>
    <w:p w14:paraId="2348ACCA" w14:textId="77777777" w:rsidR="00564C53" w:rsidRPr="00433DD3" w:rsidRDefault="00564C53" w:rsidP="00564C53">
      <w:pPr>
        <w:rPr>
          <w:rFonts w:ascii="Palatino Linotype" w:hAnsi="Palatino Linotype"/>
          <w:color w:val="FF0000"/>
        </w:rPr>
      </w:pPr>
    </w:p>
    <w:p w14:paraId="36197D67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</w:rPr>
      </w:pPr>
    </w:p>
    <w:p w14:paraId="0AEC9EDB" w14:textId="77777777" w:rsidR="00564C53" w:rsidRPr="00433DD3" w:rsidRDefault="00564C53" w:rsidP="00564C53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sz w:val="24"/>
        </w:rPr>
        <w:t xml:space="preserve">AUTORIZA PODER EXECUTIVO MUNICIPAL   ABRIR    CRÉDITOS ADICIONAL   </w:t>
      </w:r>
      <w:proofErr w:type="gramStart"/>
      <w:r w:rsidRPr="00433DD3">
        <w:rPr>
          <w:rFonts w:ascii="Palatino Linotype" w:hAnsi="Palatino Linotype"/>
          <w:sz w:val="24"/>
        </w:rPr>
        <w:t>ESPECIAL  NA</w:t>
      </w:r>
      <w:proofErr w:type="gramEnd"/>
      <w:r w:rsidRPr="00433DD3">
        <w:rPr>
          <w:rFonts w:ascii="Palatino Linotype" w:hAnsi="Palatino Linotype"/>
          <w:sz w:val="24"/>
        </w:rPr>
        <w:t xml:space="preserve">   LOA 2024       POR SUPERAVIT   FINANCEIRO    E     DÁ     OUTRAS PROVIDÊNCIAS</w:t>
      </w:r>
      <w:r w:rsidRPr="00433DD3">
        <w:rPr>
          <w:rFonts w:ascii="Palatino Linotype" w:hAnsi="Palatino Linotype"/>
          <w:b w:val="0"/>
          <w:bCs w:val="0"/>
          <w:sz w:val="24"/>
        </w:rPr>
        <w:t>.</w:t>
      </w:r>
    </w:p>
    <w:p w14:paraId="3296E125" w14:textId="77777777" w:rsidR="00564C53" w:rsidRPr="00433DD3" w:rsidRDefault="00564C53" w:rsidP="00564C53">
      <w:pPr>
        <w:rPr>
          <w:rFonts w:ascii="Palatino Linotype" w:hAnsi="Palatino Linotype"/>
          <w:b w:val="0"/>
          <w:bCs w:val="0"/>
          <w:sz w:val="24"/>
        </w:rPr>
      </w:pPr>
    </w:p>
    <w:p w14:paraId="61481B03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</w:rPr>
      </w:pPr>
      <w:r w:rsidRPr="00433DD3">
        <w:rPr>
          <w:rFonts w:ascii="Palatino Linotype" w:hAnsi="Palatino Linotype"/>
          <w:sz w:val="24"/>
        </w:rPr>
        <w:t>O PREFEITO MUNICIPAL DE PARANATINGA, ESTADO DE MATO GROSSO, SENHOR JOSIMAR MARQUES BARBOSA, FAZ SABER, QUE A CÂMARA MUNICIPAL APROVOU E ELE SANCIONA A SEGUINTE LEI:</w:t>
      </w:r>
    </w:p>
    <w:p w14:paraId="26412260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2BD08003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b w:val="0"/>
          <w:bCs w:val="0"/>
          <w:sz w:val="24"/>
        </w:rPr>
        <w:tab/>
      </w:r>
      <w:r w:rsidRPr="00433DD3">
        <w:rPr>
          <w:rFonts w:ascii="Palatino Linotype" w:hAnsi="Palatino Linotype"/>
          <w:sz w:val="24"/>
        </w:rPr>
        <w:t>ARTIGO 1º -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§1º, I, da Lei Federal nº 4.320/64, na forma discriminada:</w:t>
      </w:r>
    </w:p>
    <w:p w14:paraId="78CBC356" w14:textId="77777777" w:rsidR="00564C53" w:rsidRPr="00433DD3" w:rsidRDefault="00564C53" w:rsidP="00564C53">
      <w:pPr>
        <w:jc w:val="both"/>
        <w:rPr>
          <w:rFonts w:ascii="Palatino Linotype" w:hAnsi="Palatino Linotype"/>
          <w:bCs w:val="0"/>
          <w:sz w:val="24"/>
        </w:rPr>
      </w:pPr>
      <w:r w:rsidRPr="00433DD3">
        <w:rPr>
          <w:rFonts w:ascii="Palatino Linotype" w:hAnsi="Palatino Linotype"/>
          <w:bCs w:val="0"/>
          <w:sz w:val="24"/>
        </w:rPr>
        <w:t>Parágrafo I:</w:t>
      </w:r>
    </w:p>
    <w:p w14:paraId="3C11A8B0" w14:textId="77777777" w:rsidR="00564C53" w:rsidRPr="00433DD3" w:rsidRDefault="00564C53" w:rsidP="00564C53">
      <w:pPr>
        <w:jc w:val="both"/>
        <w:rPr>
          <w:rFonts w:ascii="Palatino Linotype" w:hAnsi="Palatino Linotype"/>
          <w:bCs w:val="0"/>
          <w:sz w:val="24"/>
        </w:rPr>
      </w:pPr>
      <w:r w:rsidRPr="00433DD3">
        <w:rPr>
          <w:rFonts w:ascii="Palatino Linotype" w:hAnsi="Palatino Linotype"/>
          <w:bCs w:val="0"/>
          <w:sz w:val="24"/>
        </w:rPr>
        <w:t>Credito Adicional Especial:</w:t>
      </w:r>
    </w:p>
    <w:p w14:paraId="0C8137E4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sz w:val="24"/>
        </w:rPr>
        <w:t>Órgão: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06 - Secretaria Municipal de Educação e Cultura. </w:t>
      </w:r>
    </w:p>
    <w:p w14:paraId="5449D209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sz w:val="24"/>
        </w:rPr>
        <w:t xml:space="preserve">Unidade: </w:t>
      </w:r>
      <w:r w:rsidRPr="00433DD3">
        <w:rPr>
          <w:rFonts w:ascii="Palatino Linotype" w:hAnsi="Palatino Linotype"/>
          <w:b w:val="0"/>
          <w:bCs w:val="0"/>
          <w:sz w:val="24"/>
        </w:rPr>
        <w:t>002 - Departamento de Educação.</w:t>
      </w:r>
    </w:p>
    <w:p w14:paraId="2F0B838E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sz w:val="24"/>
        </w:rPr>
        <w:t>Função: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12 - Educação.   </w:t>
      </w:r>
    </w:p>
    <w:p w14:paraId="67C2A1B8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sz w:val="24"/>
        </w:rPr>
        <w:t>Sub Função: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361 – Ensino Fundamental.</w:t>
      </w:r>
    </w:p>
    <w:p w14:paraId="30C30675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sz w:val="24"/>
        </w:rPr>
        <w:t>Programa: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0005 – Educação: Responsabilidade de Todos. </w:t>
      </w:r>
    </w:p>
    <w:p w14:paraId="44DB7E96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</w:rPr>
      </w:pPr>
      <w:r w:rsidRPr="00433DD3">
        <w:rPr>
          <w:rFonts w:ascii="Palatino Linotype" w:hAnsi="Palatino Linotype"/>
          <w:sz w:val="24"/>
        </w:rPr>
        <w:t>Projeto/Atividade: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1336 – </w:t>
      </w:r>
      <w:r w:rsidRPr="00433DD3">
        <w:rPr>
          <w:rFonts w:ascii="Palatino Linotype" w:hAnsi="Palatino Linotype"/>
          <w:sz w:val="24"/>
        </w:rPr>
        <w:t>Manutenção com Recursos do FNDE.</w:t>
      </w:r>
    </w:p>
    <w:p w14:paraId="3394104B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</w:rPr>
      </w:pPr>
      <w:r w:rsidRPr="00433DD3">
        <w:rPr>
          <w:rFonts w:ascii="Palatino Linotype" w:hAnsi="Palatino Linotype"/>
          <w:sz w:val="24"/>
        </w:rPr>
        <w:t>Natureza de Despesa:</w:t>
      </w:r>
    </w:p>
    <w:p w14:paraId="5241D1E1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sz w:val="24"/>
        </w:rPr>
      </w:pPr>
      <w:r w:rsidRPr="00433DD3">
        <w:rPr>
          <w:rFonts w:ascii="Palatino Linotype" w:hAnsi="Palatino Linotype"/>
          <w:b w:val="0"/>
          <w:sz w:val="24"/>
        </w:rPr>
        <w:t>3390.93.00.00 – Indenizações e Restituições.</w:t>
      </w:r>
    </w:p>
    <w:p w14:paraId="421D8D43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sz w:val="24"/>
        </w:rPr>
      </w:pPr>
      <w:r w:rsidRPr="00433DD3">
        <w:rPr>
          <w:rFonts w:ascii="Palatino Linotype" w:hAnsi="Palatino Linotype"/>
          <w:b w:val="0"/>
          <w:sz w:val="20"/>
        </w:rPr>
        <w:t>Fonte: 2.569.000000 – Outras Transferências de Recursos do FNDE......</w:t>
      </w:r>
      <w:r>
        <w:rPr>
          <w:rFonts w:ascii="Palatino Linotype" w:hAnsi="Palatino Linotype"/>
          <w:b w:val="0"/>
          <w:sz w:val="20"/>
        </w:rPr>
        <w:t>......</w:t>
      </w:r>
      <w:r w:rsidRPr="00433DD3">
        <w:rPr>
          <w:rFonts w:ascii="Palatino Linotype" w:hAnsi="Palatino Linotype"/>
          <w:b w:val="0"/>
          <w:sz w:val="20"/>
        </w:rPr>
        <w:t xml:space="preserve">.........R$        61.000,00   </w:t>
      </w:r>
    </w:p>
    <w:p w14:paraId="02C12C18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</w:t>
      </w:r>
      <w:r>
        <w:rPr>
          <w:rFonts w:ascii="Palatino Linotype" w:hAnsi="Palatino Linotype"/>
          <w:b w:val="0"/>
          <w:bCs w:val="0"/>
          <w:sz w:val="24"/>
        </w:rPr>
        <w:t xml:space="preserve">  </w:t>
      </w:r>
      <w:r w:rsidRPr="00433DD3">
        <w:rPr>
          <w:rFonts w:ascii="Palatino Linotype" w:hAnsi="Palatino Linotype"/>
          <w:b w:val="0"/>
          <w:bCs w:val="0"/>
          <w:sz w:val="24"/>
        </w:rPr>
        <w:t>---------------------------</w:t>
      </w:r>
    </w:p>
    <w:p w14:paraId="47C545A6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</w:rPr>
      </w:pPr>
      <w:r w:rsidRPr="00433DD3">
        <w:rPr>
          <w:rFonts w:ascii="Palatino Linotype" w:hAnsi="Palatino Linotype"/>
          <w:sz w:val="24"/>
        </w:rPr>
        <w:t>Total................................................................................</w:t>
      </w:r>
      <w:r>
        <w:rPr>
          <w:rFonts w:ascii="Palatino Linotype" w:hAnsi="Palatino Linotype"/>
          <w:sz w:val="24"/>
        </w:rPr>
        <w:t>.........</w:t>
      </w:r>
      <w:r w:rsidRPr="00433DD3">
        <w:rPr>
          <w:rFonts w:ascii="Palatino Linotype" w:hAnsi="Palatino Linotype"/>
          <w:sz w:val="24"/>
        </w:rPr>
        <w:t>...............R$     61.000,00</w:t>
      </w:r>
    </w:p>
    <w:p w14:paraId="760DBC3B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07FB2CDB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b w:val="0"/>
          <w:bCs w:val="0"/>
          <w:sz w:val="24"/>
        </w:rPr>
        <w:tab/>
      </w:r>
      <w:r w:rsidRPr="00433DD3">
        <w:rPr>
          <w:rFonts w:ascii="Palatino Linotype" w:hAnsi="Palatino Linotype"/>
          <w:sz w:val="24"/>
        </w:rPr>
        <w:t>ARTIGO 2º -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Para dar cobertura ao crédito adicional especial aberto pelo artigo anterior serão utilizados os recursos oriundos de Superávit Financeiro do Exercício Anterior, conforme Balanço Patrimonial - Anexo XIV/2023, Artigo 43, §1º, inciso I, da lei 4.320/1964.</w:t>
      </w:r>
    </w:p>
    <w:p w14:paraId="49F48621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</w:rPr>
      </w:pPr>
      <w:r w:rsidRPr="00433DD3">
        <w:rPr>
          <w:rFonts w:ascii="Palatino Linotype" w:hAnsi="Palatino Linotype"/>
          <w:sz w:val="24"/>
        </w:rPr>
        <w:t>Parágrafo I – Superávit Financeiro de:</w:t>
      </w:r>
    </w:p>
    <w:p w14:paraId="44CA7F26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sz w:val="24"/>
        </w:rPr>
      </w:pPr>
      <w:r w:rsidRPr="00433DD3">
        <w:rPr>
          <w:rFonts w:ascii="Palatino Linotype" w:hAnsi="Palatino Linotype"/>
          <w:b w:val="0"/>
          <w:sz w:val="20"/>
        </w:rPr>
        <w:t>Fonte.: 2.569.000000 – Outras Transferências de Recursos do FNDE......</w:t>
      </w:r>
      <w:r>
        <w:rPr>
          <w:rFonts w:ascii="Palatino Linotype" w:hAnsi="Palatino Linotype"/>
          <w:b w:val="0"/>
          <w:sz w:val="20"/>
        </w:rPr>
        <w:t>......</w:t>
      </w:r>
      <w:r w:rsidRPr="00433DD3">
        <w:rPr>
          <w:rFonts w:ascii="Palatino Linotype" w:hAnsi="Palatino Linotype"/>
          <w:b w:val="0"/>
          <w:sz w:val="20"/>
        </w:rPr>
        <w:t xml:space="preserve">..........R$       61.000,00   </w:t>
      </w:r>
    </w:p>
    <w:p w14:paraId="277CA282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</w:t>
      </w:r>
      <w:r>
        <w:rPr>
          <w:rFonts w:ascii="Palatino Linotype" w:hAnsi="Palatino Linotype"/>
          <w:b w:val="0"/>
          <w:bCs w:val="0"/>
          <w:sz w:val="24"/>
        </w:rPr>
        <w:t xml:space="preserve">                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  --------------------------</w:t>
      </w:r>
    </w:p>
    <w:p w14:paraId="73731690" w14:textId="77777777" w:rsidR="00564C53" w:rsidRPr="00433DD3" w:rsidRDefault="00564C53" w:rsidP="00564C53">
      <w:pPr>
        <w:pStyle w:val="Ttulo2"/>
        <w:rPr>
          <w:rFonts w:ascii="Palatino Linotype" w:hAnsi="Palatino Linotype"/>
        </w:rPr>
      </w:pPr>
      <w:r w:rsidRPr="00433DD3">
        <w:rPr>
          <w:rFonts w:ascii="Palatino Linotype" w:hAnsi="Palatino Linotype"/>
        </w:rPr>
        <w:lastRenderedPageBreak/>
        <w:t>Total do Superávit Financeiro..............................</w:t>
      </w:r>
      <w:r>
        <w:rPr>
          <w:rFonts w:ascii="Palatino Linotype" w:hAnsi="Palatino Linotype"/>
        </w:rPr>
        <w:t>.....</w:t>
      </w:r>
      <w:r w:rsidRPr="00433DD3">
        <w:rPr>
          <w:rFonts w:ascii="Palatino Linotype" w:hAnsi="Palatino Linotype"/>
        </w:rPr>
        <w:t>.......................R$      61.000,00</w:t>
      </w:r>
    </w:p>
    <w:p w14:paraId="21357B24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BC1CC0D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b w:val="0"/>
          <w:bCs w:val="0"/>
          <w:sz w:val="24"/>
        </w:rPr>
        <w:tab/>
      </w:r>
      <w:r w:rsidRPr="00433DD3">
        <w:rPr>
          <w:rFonts w:ascii="Palatino Linotype" w:hAnsi="Palatino Linotype"/>
          <w:sz w:val="24"/>
        </w:rPr>
        <w:t>ARTIGO 3º -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74BDDC7F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32C0E2CF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433DD3">
        <w:rPr>
          <w:rFonts w:ascii="Palatino Linotype" w:hAnsi="Palatino Linotype"/>
          <w:b w:val="0"/>
          <w:bCs w:val="0"/>
          <w:sz w:val="24"/>
        </w:rPr>
        <w:tab/>
      </w:r>
      <w:r w:rsidRPr="00433DD3">
        <w:rPr>
          <w:rFonts w:ascii="Palatino Linotype" w:hAnsi="Palatino Linotype"/>
          <w:b w:val="0"/>
          <w:bCs w:val="0"/>
          <w:sz w:val="24"/>
          <w:szCs w:val="24"/>
        </w:rPr>
        <w:t>Gabinete do Prefeito Municipal de Paranatinga, Estado de Mato Grosso, em 04 de setembro de 2024.</w:t>
      </w:r>
    </w:p>
    <w:p w14:paraId="2CC9DD9E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5747B5A3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751013BD" w14:textId="77777777" w:rsidR="00564C53" w:rsidRPr="00433DD3" w:rsidRDefault="00564C53" w:rsidP="00564C53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433DD3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04D23E96" w14:textId="77777777" w:rsidR="00564C53" w:rsidRPr="00433DD3" w:rsidRDefault="00564C53" w:rsidP="00564C53">
      <w:pPr>
        <w:jc w:val="center"/>
        <w:rPr>
          <w:rFonts w:ascii="Palatino Linotype" w:hAnsi="Palatino Linotype"/>
          <w:sz w:val="24"/>
          <w:szCs w:val="24"/>
        </w:rPr>
      </w:pPr>
      <w:r w:rsidRPr="00433DD3">
        <w:rPr>
          <w:rFonts w:ascii="Palatino Linotype" w:hAnsi="Palatino Linotype"/>
          <w:sz w:val="24"/>
          <w:szCs w:val="24"/>
        </w:rPr>
        <w:t>PREFEITO MUNICIPAL</w:t>
      </w:r>
    </w:p>
    <w:p w14:paraId="10B7BCF6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73D8F33E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64F89578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2F8B17DA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061ED852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685D7843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64DB7E33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53855EE4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3E962E0A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22710DFA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6631E937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23CCC211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013DCCEA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3AEACC1B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5CA4E9E5" w14:textId="77777777" w:rsidR="00564C53" w:rsidRPr="00433DD3" w:rsidRDefault="00564C53" w:rsidP="00564C53">
      <w:pPr>
        <w:jc w:val="both"/>
        <w:rPr>
          <w:rFonts w:ascii="Palatino Linotype" w:hAnsi="Palatino Linotype"/>
          <w:sz w:val="24"/>
          <w:szCs w:val="24"/>
        </w:rPr>
      </w:pPr>
    </w:p>
    <w:p w14:paraId="3DADE370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52FB1315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0517ECD7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01E5B047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63A841CC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48F11D2E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64F95808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4CB32171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0F16D388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79BDB5F6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7DFA88FD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0F663E09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606696F1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5AB973D1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179CF1B8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7AF1DCAF" w14:textId="77777777" w:rsidR="00564C5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2BAC124C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0346B6AB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4ADA756B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39D765A9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1763E26F" w14:textId="77777777" w:rsidR="00564C53" w:rsidRPr="00433DD3" w:rsidRDefault="00564C53" w:rsidP="00564C53">
      <w:pPr>
        <w:jc w:val="center"/>
        <w:rPr>
          <w:rFonts w:ascii="Palatino Linotype" w:hAnsi="Palatino Linotype"/>
          <w:b w:val="0"/>
          <w:bCs w:val="0"/>
          <w:sz w:val="24"/>
          <w:szCs w:val="24"/>
        </w:rPr>
      </w:pPr>
    </w:p>
    <w:p w14:paraId="6DF26E39" w14:textId="11BCA92B" w:rsidR="00564C53" w:rsidRPr="00433DD3" w:rsidRDefault="00564C53" w:rsidP="00564C53">
      <w:pPr>
        <w:jc w:val="center"/>
        <w:rPr>
          <w:rFonts w:ascii="Palatino Linotype" w:hAnsi="Palatino Linotype" w:cs="Arial"/>
          <w:sz w:val="36"/>
          <w:szCs w:val="36"/>
        </w:rPr>
      </w:pPr>
      <w:bookmarkStart w:id="0" w:name="_Hlk175728622"/>
      <w:r w:rsidRPr="00433DD3">
        <w:rPr>
          <w:rFonts w:ascii="Palatino Linotype" w:hAnsi="Palatino Linotype" w:cs="Arial"/>
          <w:sz w:val="36"/>
          <w:szCs w:val="36"/>
        </w:rPr>
        <w:t>MENSAGEM DO PROJETO DE LEI Nº 1</w:t>
      </w:r>
      <w:r>
        <w:rPr>
          <w:rFonts w:ascii="Palatino Linotype" w:hAnsi="Palatino Linotype" w:cs="Arial"/>
          <w:sz w:val="36"/>
          <w:szCs w:val="36"/>
        </w:rPr>
        <w:t>7</w:t>
      </w:r>
      <w:r>
        <w:rPr>
          <w:rFonts w:ascii="Palatino Linotype" w:hAnsi="Palatino Linotype" w:cs="Arial"/>
          <w:sz w:val="36"/>
          <w:szCs w:val="36"/>
        </w:rPr>
        <w:t>1</w:t>
      </w:r>
      <w:r w:rsidRPr="00433DD3">
        <w:rPr>
          <w:rFonts w:ascii="Palatino Linotype" w:hAnsi="Palatino Linotype" w:cs="Arial"/>
          <w:sz w:val="36"/>
          <w:szCs w:val="36"/>
        </w:rPr>
        <w:t>/2024</w:t>
      </w:r>
    </w:p>
    <w:bookmarkEnd w:id="0"/>
    <w:p w14:paraId="087B7FDD" w14:textId="77777777" w:rsidR="00564C53" w:rsidRPr="00433DD3" w:rsidRDefault="00564C53" w:rsidP="00564C53">
      <w:pPr>
        <w:jc w:val="center"/>
        <w:rPr>
          <w:rFonts w:ascii="Palatino Linotype" w:hAnsi="Palatino Linotype" w:cs="Arial"/>
          <w:sz w:val="36"/>
          <w:szCs w:val="36"/>
        </w:rPr>
      </w:pPr>
    </w:p>
    <w:p w14:paraId="04E4FE35" w14:textId="77777777" w:rsidR="00564C53" w:rsidRPr="00433DD3" w:rsidRDefault="00564C53" w:rsidP="00564C53">
      <w:pPr>
        <w:jc w:val="center"/>
        <w:rPr>
          <w:rFonts w:ascii="Palatino Linotype" w:hAnsi="Palatino Linotype" w:cs="Arial"/>
          <w:sz w:val="36"/>
          <w:szCs w:val="36"/>
        </w:rPr>
      </w:pPr>
    </w:p>
    <w:p w14:paraId="5FF8DE37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433DD3">
        <w:rPr>
          <w:rFonts w:ascii="Palatino Linotype" w:hAnsi="Palatino Linotype" w:cs="Arial"/>
          <w:b w:val="0"/>
          <w:sz w:val="24"/>
          <w:szCs w:val="24"/>
        </w:rPr>
        <w:t xml:space="preserve">O presente projeto de lei trata de pedido de </w:t>
      </w:r>
      <w:r w:rsidRPr="00433DD3">
        <w:rPr>
          <w:rFonts w:ascii="Palatino Linotype" w:hAnsi="Palatino Linotype"/>
          <w:b w:val="0"/>
          <w:bCs w:val="0"/>
          <w:sz w:val="24"/>
        </w:rPr>
        <w:t>CRÉDITO ADICIONAL ESPECIAL, destinado a cobertura de despesa com Projeto de Atividade, para atender despesas nos termos do artigo 167, Inciso V, da Constituição Federal e Artigo 43. §1º, I, da Lei Federal nº 4.320/64.</w:t>
      </w:r>
    </w:p>
    <w:p w14:paraId="6971CF33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433DD3">
        <w:rPr>
          <w:rFonts w:ascii="Palatino Linotype" w:hAnsi="Palatino Linotype" w:cs="Arial"/>
          <w:b w:val="0"/>
          <w:sz w:val="24"/>
          <w:szCs w:val="24"/>
        </w:rPr>
        <w:t xml:space="preserve">                 </w:t>
      </w:r>
    </w:p>
    <w:p w14:paraId="4E26D4F5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b w:val="0"/>
          <w:bCs w:val="0"/>
          <w:sz w:val="24"/>
        </w:rPr>
        <w:t>Para dar cobertura ao crédito adicional especial aberto pelo artigo anterior serão utilizados os recursos oriundos de Superávit Financeiro do Exercício Anterior, conforme Balanço Patrimonial - Anexo XIV/2023, Artigo 43, §1º, inciso I, da lei 4.320/1964.</w:t>
      </w:r>
    </w:p>
    <w:p w14:paraId="42C49764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/>
          <w:sz w:val="24"/>
        </w:rPr>
      </w:pPr>
    </w:p>
    <w:p w14:paraId="0AF0AFBF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/>
          <w:sz w:val="24"/>
        </w:rPr>
        <w:t>Projeto/Atividade:</w:t>
      </w:r>
      <w:r w:rsidRPr="00433DD3">
        <w:rPr>
          <w:rFonts w:ascii="Palatino Linotype" w:hAnsi="Palatino Linotype"/>
          <w:b w:val="0"/>
          <w:bCs w:val="0"/>
          <w:sz w:val="24"/>
        </w:rPr>
        <w:t xml:space="preserve"> 1336 – </w:t>
      </w:r>
      <w:r w:rsidRPr="00433DD3">
        <w:rPr>
          <w:rFonts w:ascii="Palatino Linotype" w:hAnsi="Palatino Linotype"/>
          <w:sz w:val="24"/>
        </w:rPr>
        <w:t xml:space="preserve">Manutenção com Recursos do FNDE. </w:t>
      </w:r>
      <w:r w:rsidRPr="00433DD3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4E92F2C0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76778AB6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433DD3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63115596" w14:textId="77777777" w:rsidR="00564C53" w:rsidRPr="00433DD3" w:rsidRDefault="00564C53" w:rsidP="00564C53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2B0D43DE" w14:textId="77777777" w:rsidR="00564C53" w:rsidRPr="00433DD3" w:rsidRDefault="00564C53" w:rsidP="00564C53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433DD3">
        <w:rPr>
          <w:rFonts w:ascii="Palatino Linotype" w:hAnsi="Palatino Linotype"/>
          <w:b w:val="0"/>
          <w:bCs w:val="0"/>
          <w:sz w:val="24"/>
          <w:szCs w:val="24"/>
        </w:rPr>
        <w:t>Gabinete do Prefeito Municipal de Paranatinga, Estado de Mato Grosso, em 04 de setembro de 2024.</w:t>
      </w:r>
    </w:p>
    <w:p w14:paraId="36F17676" w14:textId="77777777" w:rsidR="00564C53" w:rsidRPr="00433DD3" w:rsidRDefault="00564C53" w:rsidP="00564C53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85A6C66" w14:textId="77777777" w:rsidR="00564C53" w:rsidRPr="00433DD3" w:rsidRDefault="00564C53" w:rsidP="00564C53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6FFD7598" w14:textId="77777777" w:rsidR="00564C53" w:rsidRPr="00433DD3" w:rsidRDefault="00564C53" w:rsidP="00564C53">
      <w:pPr>
        <w:jc w:val="center"/>
        <w:rPr>
          <w:rFonts w:ascii="Palatino Linotype" w:hAnsi="Palatino Linotype" w:cs="Arial"/>
          <w:sz w:val="24"/>
          <w:szCs w:val="24"/>
        </w:rPr>
      </w:pPr>
      <w:r w:rsidRPr="00433DD3">
        <w:rPr>
          <w:rFonts w:ascii="Palatino Linotype" w:hAnsi="Palatino Linotype" w:cs="Arial"/>
          <w:sz w:val="24"/>
          <w:szCs w:val="24"/>
        </w:rPr>
        <w:t>JOSIMAR MARQUES BARBOSA</w:t>
      </w:r>
    </w:p>
    <w:p w14:paraId="699541AD" w14:textId="77777777" w:rsidR="00564C53" w:rsidRPr="00433DD3" w:rsidRDefault="00564C53" w:rsidP="00564C53">
      <w:pPr>
        <w:jc w:val="center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 w:cs="Arial"/>
          <w:sz w:val="24"/>
          <w:szCs w:val="24"/>
        </w:rPr>
        <w:t>PREFEITO MUNICIPAL</w:t>
      </w:r>
    </w:p>
    <w:p w14:paraId="1E05749F" w14:textId="77777777" w:rsidR="00564C53" w:rsidRPr="00433DD3" w:rsidRDefault="00564C53" w:rsidP="00564C53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5257CB62" w14:textId="77777777" w:rsidR="00564C53" w:rsidRPr="00433DD3" w:rsidRDefault="00564C53" w:rsidP="00564C53">
      <w:pPr>
        <w:jc w:val="both"/>
        <w:rPr>
          <w:rFonts w:ascii="Palatino Linotype" w:hAnsi="Palatino Linotype"/>
          <w:sz w:val="20"/>
        </w:rPr>
      </w:pPr>
    </w:p>
    <w:p w14:paraId="0D223D5B" w14:textId="77777777" w:rsidR="00564C53" w:rsidRPr="00433DD3" w:rsidRDefault="00564C53" w:rsidP="00564C53">
      <w:pPr>
        <w:rPr>
          <w:rFonts w:ascii="Palatino Linotype" w:hAnsi="Palatino Linotype"/>
        </w:rPr>
      </w:pPr>
    </w:p>
    <w:p w14:paraId="75987BDC" w14:textId="77777777" w:rsidR="00564C53" w:rsidRPr="00433DD3" w:rsidRDefault="00564C53" w:rsidP="00564C53">
      <w:pPr>
        <w:rPr>
          <w:rFonts w:ascii="Palatino Linotype" w:hAnsi="Palatino Linotype"/>
          <w:sz w:val="24"/>
          <w:szCs w:val="24"/>
        </w:rPr>
      </w:pPr>
    </w:p>
    <w:p w14:paraId="75D4A2C6" w14:textId="77777777" w:rsidR="00564C53" w:rsidRPr="00433DD3" w:rsidRDefault="00564C53" w:rsidP="00564C53">
      <w:pPr>
        <w:rPr>
          <w:rFonts w:ascii="Palatino Linotype" w:hAnsi="Palatino Linotype"/>
        </w:rPr>
      </w:pPr>
    </w:p>
    <w:p w14:paraId="79758FDF" w14:textId="77777777" w:rsidR="00564C53" w:rsidRPr="00433DD3" w:rsidRDefault="00564C53" w:rsidP="00564C53">
      <w:pPr>
        <w:jc w:val="both"/>
        <w:rPr>
          <w:rFonts w:ascii="Palatino Linotype" w:hAnsi="Palatino Linotype"/>
          <w:sz w:val="20"/>
        </w:rPr>
      </w:pPr>
    </w:p>
    <w:p w14:paraId="2E1D474A" w14:textId="77777777" w:rsidR="00564C53" w:rsidRDefault="00564C53" w:rsidP="00564C53"/>
    <w:p w14:paraId="34449D4D" w14:textId="77777777" w:rsidR="00564C53" w:rsidRDefault="00564C53" w:rsidP="00564C53"/>
    <w:p w14:paraId="08FBC578" w14:textId="77777777" w:rsidR="004C6AA9" w:rsidRDefault="004C6AA9"/>
    <w:sectPr w:rsidR="004C6AA9" w:rsidSect="00564C53">
      <w:headerReference w:type="default" r:id="rId4"/>
      <w:footerReference w:type="default" r:id="rId5"/>
      <w:pgSz w:w="11907" w:h="16840" w:code="9"/>
      <w:pgMar w:top="1418" w:right="1701" w:bottom="99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6F6E2" w14:textId="77777777" w:rsidR="00000000" w:rsidRPr="007F4A02" w:rsidRDefault="00000000" w:rsidP="00C07B31">
    <w:pPr>
      <w:pStyle w:val="Rodap"/>
      <w:pBdr>
        <w:top w:val="thinThickSmallGap" w:sz="24" w:space="1" w:color="622423"/>
      </w:pBdr>
      <w:tabs>
        <w:tab w:val="clear" w:pos="4252"/>
      </w:tabs>
      <w:jc w:val="center"/>
      <w:rPr>
        <w:rFonts w:ascii="Cambria" w:hAnsi="Cambria"/>
        <w:sz w:val="16"/>
        <w:szCs w:val="16"/>
      </w:rPr>
    </w:pPr>
    <w:r w:rsidRPr="007F4A02">
      <w:rPr>
        <w:sz w:val="16"/>
        <w:szCs w:val="16"/>
      </w:rPr>
      <w:t xml:space="preserve">PREFEITURA MUN.  DE PARANATINGA – Av. Brasil, 1900, </w:t>
    </w:r>
    <w:r w:rsidRPr="007F4A02">
      <w:rPr>
        <w:sz w:val="16"/>
        <w:szCs w:val="16"/>
      </w:rPr>
      <w:t>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97F42" w14:textId="77777777" w:rsidR="00000000" w:rsidRPr="009C7FF3" w:rsidRDefault="00000000" w:rsidP="00C07B31">
    <w:pPr>
      <w:pStyle w:val="Cabealho"/>
      <w:ind w:firstLine="900"/>
      <w:rPr>
        <w:rFonts w:ascii="Arial Black" w:hAnsi="Arial Black"/>
      </w:rPr>
    </w:pPr>
    <w:r>
      <w:rPr>
        <w:noProof/>
        <w:sz w:val="24"/>
        <w:lang w:eastAsia="en-US"/>
      </w:rPr>
      <w:object w:dxaOrig="1440" w:dyaOrig="1440" w14:anchorId="47536E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8240" fillcolor="window">
          <v:imagedata r:id="rId1" o:title=""/>
        </v:shape>
        <o:OLEObject Type="Embed" ProgID="PBrush" ShapeID="_x0000_s1025" DrawAspect="Content" ObjectID="_1786968091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5F43EE9A" w14:textId="77777777" w:rsidR="00000000" w:rsidRDefault="00000000" w:rsidP="00C07B31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ab/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4C256BE0" w14:textId="77777777" w:rsidR="00000000" w:rsidRDefault="00000000" w:rsidP="00C07B31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C53"/>
    <w:rsid w:val="004C6AA9"/>
    <w:rsid w:val="00564C53"/>
    <w:rsid w:val="00AC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506C9"/>
  <w15:chartTrackingRefBased/>
  <w15:docId w15:val="{1F1DFDD2-81B7-4FBD-A701-BCA4BD0E8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C53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564C53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64C53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564C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64C53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64C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64C53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510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2024-09-04T19:08:00Z</dcterms:created>
  <dcterms:modified xsi:type="dcterms:W3CDTF">2024-09-04T19:15:00Z</dcterms:modified>
</cp:coreProperties>
</file>