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020422" w:rsidP="00093458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             </w:t>
      </w:r>
      <w:r w:rsidR="00093458" w:rsidRPr="004C758D">
        <w:rPr>
          <w:rFonts w:asciiTheme="majorHAnsi" w:hAnsiTheme="majorHAnsi" w:cs="Arial"/>
        </w:rPr>
        <w:t xml:space="preserve">    </w:t>
      </w:r>
      <w:r w:rsidR="00093458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B92957">
        <w:rPr>
          <w:rFonts w:asciiTheme="majorHAnsi" w:hAnsiTheme="majorHAnsi" w:cs="Arial"/>
          <w:b/>
        </w:rPr>
        <w:t>INDICA AO PODER EXECUTIVO</w:t>
      </w:r>
      <w:r w:rsidR="00E954A0">
        <w:rPr>
          <w:rFonts w:asciiTheme="majorHAnsi" w:hAnsiTheme="majorHAnsi" w:cs="Arial"/>
          <w:b/>
        </w:rPr>
        <w:t xml:space="preserve">, </w:t>
      </w:r>
      <w:r w:rsidR="00786AAA">
        <w:rPr>
          <w:rFonts w:asciiTheme="majorHAnsi" w:hAnsiTheme="majorHAnsi" w:cs="Arial"/>
          <w:b/>
        </w:rPr>
        <w:t xml:space="preserve">A </w:t>
      </w:r>
      <w:r w:rsidR="00B92957">
        <w:rPr>
          <w:rFonts w:asciiTheme="majorHAnsi" w:hAnsiTheme="majorHAnsi" w:cs="Arial"/>
          <w:b/>
        </w:rPr>
        <w:t>VOLTA DO LABORATÓRIO MUNICIPAL DE ANALISES CLINICAS EM TANGARÁ DA SERRA.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093458" w:rsidRPr="00B92957" w:rsidRDefault="00093458" w:rsidP="002260C1">
      <w:pPr>
        <w:ind w:right="318"/>
        <w:jc w:val="both"/>
        <w:rPr>
          <w:rFonts w:asciiTheme="majorHAnsi" w:hAnsiTheme="majorHAnsi" w:cs="Arial"/>
          <w:u w:val="single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</w:t>
      </w:r>
      <w:r w:rsidR="00B92957">
        <w:rPr>
          <w:rFonts w:asciiTheme="majorHAnsi" w:hAnsiTheme="majorHAnsi" w:cs="Arial"/>
        </w:rPr>
        <w:t>INDICA AO PODER EXECUTIVO</w:t>
      </w:r>
      <w:r w:rsidR="00EC310A">
        <w:rPr>
          <w:rFonts w:asciiTheme="majorHAnsi" w:hAnsiTheme="majorHAnsi" w:cs="Arial"/>
        </w:rPr>
        <w:t>,</w:t>
      </w:r>
      <w:r w:rsidR="00786AAA">
        <w:rPr>
          <w:rFonts w:asciiTheme="majorHAnsi" w:hAnsiTheme="majorHAnsi" w:cs="Arial"/>
        </w:rPr>
        <w:t xml:space="preserve"> </w:t>
      </w:r>
      <w:proofErr w:type="gramStart"/>
      <w:r w:rsidR="00B92957" w:rsidRPr="00B92957">
        <w:rPr>
          <w:rFonts w:asciiTheme="majorHAnsi" w:hAnsiTheme="majorHAnsi" w:cs="Arial"/>
        </w:rPr>
        <w:t>A VOLTA DO LABORATÓRIO MUNICIPAL DE ANALISES CLINICAS</w:t>
      </w:r>
      <w:proofErr w:type="gramEnd"/>
      <w:r w:rsidR="00B92957" w:rsidRPr="00B92957">
        <w:rPr>
          <w:rFonts w:asciiTheme="majorHAnsi" w:hAnsiTheme="majorHAnsi" w:cs="Arial"/>
        </w:rPr>
        <w:t xml:space="preserve"> EM TANGARÁ DA SERRA.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E60FE8" w:rsidRDefault="00E4417E" w:rsidP="00093458">
      <w:pPr>
        <w:pBdr>
          <w:right w:val="single" w:sz="4" w:space="5" w:color="auto"/>
        </w:pBd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</w:t>
      </w:r>
      <w:r w:rsidR="00B92957" w:rsidRPr="00E4417E">
        <w:rPr>
          <w:rFonts w:asciiTheme="majorHAnsi" w:hAnsiTheme="majorHAnsi"/>
        </w:rPr>
        <w:t>Garantir a contínua realização do serviço de exames de análises clínicas citologia, os exames de rotina, urgência e de emergência, em atenção ao contínuo compromisso de promoção da saúde públi</w:t>
      </w:r>
      <w:r>
        <w:rPr>
          <w:rFonts w:asciiTheme="majorHAnsi" w:hAnsiTheme="majorHAnsi"/>
        </w:rPr>
        <w:t>ca para a população de Tangará da Serra</w:t>
      </w:r>
      <w:r w:rsidR="00B92957" w:rsidRPr="00E4417E">
        <w:rPr>
          <w:rFonts w:asciiTheme="majorHAnsi" w:hAnsiTheme="majorHAnsi"/>
        </w:rPr>
        <w:t>.</w:t>
      </w:r>
    </w:p>
    <w:p w:rsidR="002878ED" w:rsidRDefault="002878ED" w:rsidP="00093458">
      <w:pPr>
        <w:pBdr>
          <w:right w:val="single" w:sz="4" w:space="5" w:color="auto"/>
        </w:pBdr>
        <w:rPr>
          <w:rFonts w:asciiTheme="majorHAnsi" w:hAnsiTheme="majorHAnsi"/>
        </w:rPr>
      </w:pPr>
    </w:p>
    <w:p w:rsidR="002878ED" w:rsidRPr="002878ED" w:rsidRDefault="002878ED" w:rsidP="00093458">
      <w:pPr>
        <w:pBdr>
          <w:right w:val="single" w:sz="4" w:space="5" w:color="auto"/>
        </w:pBd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A demanda está sendo muito grande</w:t>
      </w:r>
      <w:r w:rsidR="008B3832">
        <w:rPr>
          <w:rFonts w:asciiTheme="majorHAnsi" w:hAnsiTheme="majorHAnsi"/>
        </w:rPr>
        <w:t xml:space="preserve"> de pedidos de exames e geralmente, quem procura o hospital do SUS são pessoas que necessitam e não tem condições de pagar pelos exames e com a volta do laboratório </w:t>
      </w:r>
      <w:proofErr w:type="gramStart"/>
      <w:r w:rsidR="008B3832">
        <w:rPr>
          <w:rFonts w:asciiTheme="majorHAnsi" w:hAnsiTheme="majorHAnsi"/>
        </w:rPr>
        <w:t>vai estar facilitando</w:t>
      </w:r>
      <w:proofErr w:type="gramEnd"/>
      <w:r w:rsidR="008B3832">
        <w:rPr>
          <w:rFonts w:asciiTheme="majorHAnsi" w:hAnsiTheme="majorHAnsi"/>
        </w:rPr>
        <w:t xml:space="preserve"> para os pacientes e adiantando muitos exames que demoram até meses para sair.</w:t>
      </w:r>
    </w:p>
    <w:p w:rsidR="00786AAA" w:rsidRPr="00E4417E" w:rsidRDefault="00E4417E" w:rsidP="00786AAA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/>
        </w:rPr>
      </w:pPr>
      <w:r>
        <w:rPr>
          <w:rFonts w:asciiTheme="majorHAnsi" w:hAnsiTheme="majorHAnsi" w:cs="Arial"/>
        </w:rPr>
        <w:t xml:space="preserve">       </w:t>
      </w:r>
    </w:p>
    <w:p w:rsidR="00093458" w:rsidRPr="00EC310A" w:rsidRDefault="00E4417E" w:rsidP="00093458">
      <w:pPr>
        <w:ind w:right="221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lastRenderedPageBreak/>
        <w:t xml:space="preserve">                </w:t>
      </w:r>
      <w:r w:rsidR="00093458" w:rsidRPr="00E4417E">
        <w:rPr>
          <w:rFonts w:asciiTheme="majorHAnsi" w:hAnsiTheme="majorHAnsi" w:cs="Arial"/>
        </w:rPr>
        <w:t xml:space="preserve">     Plenário das Deliberações, Vereador Daniel Lopes da Silva, Câmara Municipal de Tangará da Serra, </w:t>
      </w:r>
      <w:r w:rsidR="004D4974" w:rsidRPr="00E4417E">
        <w:rPr>
          <w:rFonts w:asciiTheme="majorHAnsi" w:hAnsiTheme="majorHAnsi" w:cs="Arial"/>
        </w:rPr>
        <w:t xml:space="preserve">Estado de Mato Grosso, ao </w:t>
      </w:r>
      <w:r w:rsidR="00F106D2" w:rsidRPr="00E4417E">
        <w:rPr>
          <w:rFonts w:asciiTheme="majorHAnsi" w:hAnsiTheme="majorHAnsi" w:cs="Arial"/>
        </w:rPr>
        <w:t xml:space="preserve">vigésimo segundo </w:t>
      </w:r>
      <w:r w:rsidR="008B3832">
        <w:rPr>
          <w:rFonts w:asciiTheme="majorHAnsi" w:hAnsiTheme="majorHAnsi" w:cs="Arial"/>
        </w:rPr>
        <w:t>dia do mês de março</w:t>
      </w:r>
      <w:r w:rsidR="004D4974" w:rsidRPr="00E4417E">
        <w:rPr>
          <w:rFonts w:asciiTheme="majorHAnsi" w:hAnsiTheme="majorHAnsi" w:cs="Arial"/>
        </w:rPr>
        <w:t xml:space="preserve"> do ano de dois mil</w:t>
      </w:r>
      <w:r w:rsidR="004D4974" w:rsidRPr="00EC310A">
        <w:rPr>
          <w:rFonts w:asciiTheme="majorHAnsi" w:hAnsiTheme="majorHAnsi" w:cs="Arial"/>
        </w:rPr>
        <w:t xml:space="preserve"> e vinte e dois</w:t>
      </w:r>
      <w:r w:rsidR="00093458"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3832" w:rsidRDefault="008B3832" w:rsidP="002172CB">
      <w:pPr>
        <w:pStyle w:val="Cabealho"/>
      </w:pPr>
      <w:r>
        <w:separator/>
      </w:r>
    </w:p>
  </w:endnote>
  <w:endnote w:type="continuationSeparator" w:id="0">
    <w:p w:rsidR="008B3832" w:rsidRDefault="008B383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3832" w:rsidRDefault="008B3832" w:rsidP="002172CB">
      <w:pPr>
        <w:pStyle w:val="Cabealho"/>
      </w:pPr>
      <w:r>
        <w:separator/>
      </w:r>
    </w:p>
  </w:footnote>
  <w:footnote w:type="continuationSeparator" w:id="0">
    <w:p w:rsidR="008B3832" w:rsidRDefault="008B383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8B3832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8B3832" w:rsidRDefault="008B383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9101600" r:id="rId2"/>
            </w:object>
          </w:r>
        </w:p>
        <w:p w:rsidR="008B3832" w:rsidRPr="004C758D" w:rsidRDefault="008B3832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8B3832" w:rsidRPr="004C758D" w:rsidRDefault="008B3832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8B3832" w:rsidRPr="00331485" w:rsidRDefault="008B3832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8B3832" w:rsidRDefault="008B383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8B3832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B3832" w:rsidRPr="004C758D" w:rsidRDefault="008B383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8B3832" w:rsidRPr="004C758D" w:rsidRDefault="008B383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8B3832" w:rsidRPr="004C758D" w:rsidRDefault="008B383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8B3832" w:rsidRPr="004C758D" w:rsidRDefault="008B383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8B3832" w:rsidRPr="004C758D" w:rsidRDefault="008B383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8B3832" w:rsidRPr="004C758D" w:rsidRDefault="008B383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8B3832" w:rsidRPr="004C758D" w:rsidRDefault="008B383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8B3832" w:rsidRPr="004C758D" w:rsidRDefault="008B3832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8B3832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B3832" w:rsidRPr="004C758D" w:rsidRDefault="008B3832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175/2022</w:t>
          </w:r>
        </w:p>
      </w:tc>
    </w:tr>
    <w:tr w:rsidR="008B3832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B3832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8B3832" w:rsidRPr="004C758D" w:rsidRDefault="008B3832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B3832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8B3832" w:rsidRPr="004C758D" w:rsidRDefault="008B3832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B3832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8B3832" w:rsidRPr="004C758D" w:rsidRDefault="008B383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8B3832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Default="008B3832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8B3832" w:rsidRPr="004C758D" w:rsidRDefault="008B3832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8B3832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B3832" w:rsidRPr="004C758D" w:rsidRDefault="008B383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8B3832" w:rsidRPr="004C758D" w:rsidRDefault="008B383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22/ 03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/ 2022</w:t>
          </w:r>
        </w:p>
        <w:p w:rsidR="008B3832" w:rsidRPr="004C758D" w:rsidRDefault="008B3832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8B3832" w:rsidRPr="004C758D" w:rsidRDefault="008B3832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B3832" w:rsidRPr="004C758D" w:rsidRDefault="008B383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B3832" w:rsidRPr="004C758D" w:rsidRDefault="008B3832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8B3832" w:rsidRDefault="008B383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19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5C1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78ED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048F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0B74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4F35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86AAA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3832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2957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381F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30F0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C3B1B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7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25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7A59B-8A4D-411A-B8A2-519DAA47D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2022-03-18T13:39:00Z</cp:lastPrinted>
  <dcterms:created xsi:type="dcterms:W3CDTF">2022-03-18T13:40:00Z</dcterms:created>
  <dcterms:modified xsi:type="dcterms:W3CDTF">2022-03-18T13:40:00Z</dcterms:modified>
</cp:coreProperties>
</file>