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86" w:rsidRDefault="009F0E2D" w:rsidP="0048575F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DC2DD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 w:rsidR="005560C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EC03C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5560C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30</w:t>
      </w:r>
      <w:r w:rsidR="00DC2DD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</w:t>
      </w:r>
      <w:r w:rsidR="000441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EC03C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:rsidR="00280A6D" w:rsidRDefault="00280A6D" w:rsidP="00280A6D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>Requerimento de Avocação para Votação:</w:t>
      </w:r>
    </w:p>
    <w:p w:rsidR="00280A6D" w:rsidRDefault="00280A6D" w:rsidP="00280A6D">
      <w:pPr>
        <w:pStyle w:val="PargrafodaLista"/>
        <w:autoSpaceDE w:val="0"/>
        <w:autoSpaceDN w:val="0"/>
        <w:adjustRightInd w:val="0"/>
        <w:spacing w:after="240" w:line="276" w:lineRule="auto"/>
        <w:ind w:firstLine="0"/>
        <w:jc w:val="left"/>
        <w:rPr>
          <w:rStyle w:val="normaltextrun"/>
          <w:rFonts w:ascii="Times New Roman" w:hAnsi="Times New Roman" w:cs="Times New Roman"/>
          <w:b/>
          <w:sz w:val="24"/>
          <w:szCs w:val="24"/>
          <w:u w:val="single"/>
        </w:rPr>
      </w:pPr>
    </w:p>
    <w:p w:rsidR="00280A6D" w:rsidRPr="00EC03CF" w:rsidRDefault="00280A6D" w:rsidP="00280A6D">
      <w:pPr>
        <w:spacing w:after="240" w:line="276" w:lineRule="auto"/>
        <w:ind w:firstLine="0"/>
        <w:rPr>
          <w:rFonts w:ascii="Times New Roman" w:hAnsi="Times New Roman" w:cs="Times New Roman"/>
          <w:bCs/>
          <w:strike/>
          <w:sz w:val="24"/>
          <w:szCs w:val="24"/>
        </w:rPr>
      </w:pPr>
      <w:r w:rsidRPr="00EC03CF">
        <w:rPr>
          <w:rFonts w:ascii="Times New Roman" w:hAnsi="Times New Roman" w:cs="Times New Roman"/>
          <w:b/>
          <w:strike/>
          <w:sz w:val="24"/>
          <w:szCs w:val="24"/>
        </w:rPr>
        <w:t>Despacho nº030/2023-</w:t>
      </w:r>
      <w:r w:rsidRPr="00EC03CF">
        <w:rPr>
          <w:rFonts w:ascii="Times New Roman" w:hAnsi="Times New Roman" w:cs="Times New Roman"/>
          <w:bCs/>
          <w:strike/>
          <w:sz w:val="24"/>
          <w:szCs w:val="24"/>
        </w:rPr>
        <w:t>Avocação da emenda Supressiva 001 ao Projeto de Lei 012/2023.</w:t>
      </w:r>
    </w:p>
    <w:p w:rsidR="00280A6D" w:rsidRPr="00EC03CF" w:rsidRDefault="00280A6D" w:rsidP="00280A6D">
      <w:pPr>
        <w:spacing w:after="240" w:line="276" w:lineRule="auto"/>
        <w:ind w:firstLine="0"/>
        <w:rPr>
          <w:rFonts w:ascii="Times New Roman" w:hAnsi="Times New Roman" w:cs="Times New Roman"/>
          <w:bCs/>
          <w:strike/>
          <w:sz w:val="24"/>
          <w:szCs w:val="24"/>
        </w:rPr>
      </w:pPr>
      <w:r w:rsidRPr="00EC03CF">
        <w:rPr>
          <w:rFonts w:ascii="Times New Roman" w:hAnsi="Times New Roman" w:cs="Times New Roman"/>
          <w:b/>
          <w:strike/>
          <w:sz w:val="24"/>
          <w:szCs w:val="24"/>
        </w:rPr>
        <w:t>Despacho nº 031/2023-</w:t>
      </w:r>
      <w:r w:rsidRPr="00EC03CF">
        <w:rPr>
          <w:rFonts w:ascii="Times New Roman" w:hAnsi="Times New Roman" w:cs="Times New Roman"/>
          <w:bCs/>
          <w:strike/>
          <w:sz w:val="24"/>
          <w:szCs w:val="24"/>
        </w:rPr>
        <w:t>Avocação da emenda Modificativa 002 ao Projeto de Lei 012/2023.</w:t>
      </w:r>
    </w:p>
    <w:p w:rsidR="00280A6D" w:rsidRPr="00EC03CF" w:rsidRDefault="00280A6D" w:rsidP="00280A6D">
      <w:pPr>
        <w:spacing w:after="240" w:line="276" w:lineRule="auto"/>
        <w:ind w:firstLine="0"/>
        <w:rPr>
          <w:rFonts w:ascii="Times New Roman" w:eastAsia="Times New Roman" w:hAnsi="Times New Roman" w:cs="Times New Roman"/>
          <w:b/>
          <w:strike/>
          <w:sz w:val="24"/>
          <w:szCs w:val="24"/>
          <w:u w:val="single"/>
        </w:rPr>
      </w:pPr>
      <w:r w:rsidRPr="00EC03CF">
        <w:rPr>
          <w:rFonts w:ascii="Times New Roman" w:hAnsi="Times New Roman" w:cs="Times New Roman"/>
          <w:b/>
          <w:strike/>
          <w:sz w:val="24"/>
          <w:szCs w:val="24"/>
        </w:rPr>
        <w:t>Despacho nº 032/2023-</w:t>
      </w:r>
      <w:r w:rsidRPr="00EC03CF">
        <w:rPr>
          <w:rFonts w:ascii="Times New Roman" w:hAnsi="Times New Roman" w:cs="Times New Roman"/>
          <w:bCs/>
          <w:strike/>
          <w:sz w:val="24"/>
          <w:szCs w:val="24"/>
        </w:rPr>
        <w:t>Avocação da emenda Modific</w:t>
      </w:r>
      <w:r w:rsidR="00EC03CF" w:rsidRPr="00EC03CF">
        <w:rPr>
          <w:rFonts w:ascii="Times New Roman" w:hAnsi="Times New Roman" w:cs="Times New Roman"/>
          <w:bCs/>
          <w:strike/>
          <w:sz w:val="24"/>
          <w:szCs w:val="24"/>
        </w:rPr>
        <w:t>ativa 003 ao Projeto de Lei 012/</w:t>
      </w:r>
      <w:r w:rsidRPr="00EC03CF">
        <w:rPr>
          <w:rFonts w:ascii="Times New Roman" w:hAnsi="Times New Roman" w:cs="Times New Roman"/>
          <w:bCs/>
          <w:strike/>
          <w:sz w:val="24"/>
          <w:szCs w:val="24"/>
        </w:rPr>
        <w:t>2023.</w:t>
      </w:r>
    </w:p>
    <w:p w:rsidR="00D20A90" w:rsidRDefault="0048575F" w:rsidP="0048575F">
      <w:pPr>
        <w:spacing w:before="240" w:line="276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Emendas para Votação: </w:t>
      </w:r>
    </w:p>
    <w:p w:rsidR="00EA237A" w:rsidRPr="00EC03CF" w:rsidRDefault="00EA237A" w:rsidP="0048575F">
      <w:pPr>
        <w:spacing w:before="240" w:line="276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D20A90" w:rsidRPr="00EC03CF" w:rsidRDefault="0048575F" w:rsidP="00EC03CF">
      <w:pPr>
        <w:pStyle w:val="NormalWeb"/>
        <w:spacing w:before="0" w:beforeAutospacing="0" w:after="0" w:afterAutospacing="0" w:line="276" w:lineRule="auto"/>
        <w:jc w:val="both"/>
      </w:pPr>
      <w:r w:rsidRPr="00EC03CF">
        <w:rPr>
          <w:b/>
        </w:rPr>
        <w:t xml:space="preserve">EMENDA01 </w:t>
      </w:r>
      <w:r w:rsidR="00D20A90" w:rsidRPr="00EC03CF">
        <w:rPr>
          <w:b/>
        </w:rPr>
        <w:t>SUPRESSIVA</w:t>
      </w:r>
      <w:r w:rsidRPr="00EC03CF">
        <w:rPr>
          <w:b/>
        </w:rPr>
        <w:t xml:space="preserve"> ao Projeto de Lei do Executivo nº 0</w:t>
      </w:r>
      <w:r w:rsidR="00D20A90" w:rsidRPr="00EC03CF">
        <w:rPr>
          <w:b/>
        </w:rPr>
        <w:t>12</w:t>
      </w:r>
      <w:r w:rsidRPr="00EC03CF">
        <w:rPr>
          <w:b/>
        </w:rPr>
        <w:t>/2023:</w:t>
      </w:r>
      <w:r w:rsidR="00EC03CF" w:rsidRPr="00EC03CF">
        <w:rPr>
          <w:b/>
        </w:rPr>
        <w:t xml:space="preserve"> </w:t>
      </w:r>
      <w:r w:rsidR="00EF26E3" w:rsidRPr="00EC03CF">
        <w:t>Que altera</w:t>
      </w:r>
      <w:r w:rsidRPr="00EC03CF">
        <w:t xml:space="preserve"> o texto do Art.</w:t>
      </w:r>
      <w:r w:rsidR="00EF26E3" w:rsidRPr="00EC03CF">
        <w:t>6</w:t>
      </w:r>
      <w:r w:rsidR="00D20A90" w:rsidRPr="00EC03CF">
        <w:rPr>
          <w:b/>
          <w:bCs/>
        </w:rPr>
        <w:t>°</w:t>
      </w:r>
      <w:r w:rsidR="00EA237A" w:rsidRPr="00EC03CF">
        <w:rPr>
          <w:b/>
          <w:bCs/>
        </w:rPr>
        <w:t>.</w:t>
      </w:r>
      <w:r w:rsidR="00EC03CF" w:rsidRPr="00EC03CF">
        <w:rPr>
          <w:b/>
          <w:bCs/>
        </w:rPr>
        <w:t xml:space="preserve"> “</w:t>
      </w:r>
      <w:r w:rsidR="00EF26E3" w:rsidRPr="00EC03CF">
        <w:rPr>
          <w:b/>
          <w:bCs/>
        </w:rPr>
        <w:t>Art. 6º</w:t>
      </w:r>
      <w:r w:rsidR="00EC03CF">
        <w:t xml:space="preserve">- </w:t>
      </w:r>
      <w:r w:rsidR="00D20A90" w:rsidRPr="00EC03CF">
        <w:t>A representação da sociedade civil organizada será eleita e composta por 03 (três) representantes titulares e respectivos suplentes da sociedade civil organizada do município de Cristianópolis, obrigatoriamente ligadas à promoção e à proteção dos direitos das mulheres.</w:t>
      </w:r>
      <w:r w:rsidR="00D20A90" w:rsidRPr="00EC03CF">
        <w:rPr>
          <w:b/>
        </w:rPr>
        <w:t>”</w:t>
      </w:r>
      <w:r w:rsidR="00EC03CF" w:rsidRPr="00EC03CF">
        <w:rPr>
          <w:b/>
        </w:rPr>
        <w:t xml:space="preserve"> Autoria do Vereador Marcos Machado</w:t>
      </w:r>
    </w:p>
    <w:p w:rsidR="00EF26E3" w:rsidRPr="00EC03CF" w:rsidRDefault="00EF26E3" w:rsidP="00D20A90">
      <w:pPr>
        <w:pStyle w:val="NormalWeb"/>
        <w:spacing w:before="0" w:beforeAutospacing="0" w:after="0" w:afterAutospacing="0" w:line="276" w:lineRule="auto"/>
        <w:jc w:val="both"/>
      </w:pPr>
    </w:p>
    <w:p w:rsidR="00D20A90" w:rsidRPr="00EC03CF" w:rsidRDefault="0048575F" w:rsidP="00EF26E3">
      <w:pPr>
        <w:spacing w:line="320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EC03CF">
        <w:rPr>
          <w:rFonts w:ascii="Times New Roman" w:hAnsi="Times New Roman" w:cs="Times New Roman"/>
          <w:b/>
          <w:sz w:val="24"/>
          <w:szCs w:val="24"/>
        </w:rPr>
        <w:t xml:space="preserve">EMENDA </w:t>
      </w:r>
      <w:r w:rsidR="00EF26E3" w:rsidRPr="00EC03CF">
        <w:rPr>
          <w:rFonts w:ascii="Times New Roman" w:hAnsi="Times New Roman" w:cs="Times New Roman"/>
          <w:b/>
          <w:sz w:val="24"/>
          <w:szCs w:val="24"/>
        </w:rPr>
        <w:t>0</w:t>
      </w:r>
      <w:r w:rsidRPr="00EC03CF">
        <w:rPr>
          <w:rFonts w:ascii="Times New Roman" w:hAnsi="Times New Roman" w:cs="Times New Roman"/>
          <w:b/>
          <w:sz w:val="24"/>
          <w:szCs w:val="24"/>
        </w:rPr>
        <w:t xml:space="preserve">02 </w:t>
      </w:r>
      <w:r w:rsidR="00D20A90" w:rsidRPr="00EC03CF">
        <w:rPr>
          <w:rFonts w:ascii="Times New Roman" w:hAnsi="Times New Roman" w:cs="Times New Roman"/>
          <w:b/>
          <w:sz w:val="24"/>
          <w:szCs w:val="24"/>
        </w:rPr>
        <w:t>MODIFICATIVA</w:t>
      </w:r>
      <w:r w:rsidRPr="00EC03CF">
        <w:rPr>
          <w:rFonts w:ascii="Times New Roman" w:hAnsi="Times New Roman" w:cs="Times New Roman"/>
          <w:b/>
          <w:sz w:val="24"/>
          <w:szCs w:val="24"/>
        </w:rPr>
        <w:t xml:space="preserve"> ao Projeto de Lei do Executivo nº 0</w:t>
      </w:r>
      <w:r w:rsidR="00D20A90" w:rsidRPr="00EC03CF">
        <w:rPr>
          <w:rFonts w:ascii="Times New Roman" w:hAnsi="Times New Roman" w:cs="Times New Roman"/>
          <w:b/>
          <w:sz w:val="24"/>
          <w:szCs w:val="24"/>
        </w:rPr>
        <w:t>12</w:t>
      </w:r>
      <w:r w:rsidRPr="00EC03CF">
        <w:rPr>
          <w:rFonts w:ascii="Times New Roman" w:hAnsi="Times New Roman" w:cs="Times New Roman"/>
          <w:b/>
          <w:sz w:val="24"/>
          <w:szCs w:val="24"/>
        </w:rPr>
        <w:t>/2023: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0A90" w:rsidRPr="00EC03CF">
        <w:rPr>
          <w:rFonts w:ascii="Times New Roman" w:hAnsi="Times New Roman" w:cs="Times New Roman"/>
          <w:sz w:val="24"/>
          <w:szCs w:val="24"/>
        </w:rPr>
        <w:t>modific</w:t>
      </w:r>
      <w:r w:rsidR="00EF26E3" w:rsidRPr="00EC03CF">
        <w:rPr>
          <w:rFonts w:ascii="Times New Roman" w:hAnsi="Times New Roman" w:cs="Times New Roman"/>
          <w:sz w:val="24"/>
          <w:szCs w:val="24"/>
        </w:rPr>
        <w:t>a</w:t>
      </w:r>
      <w:r w:rsidR="00D20A90" w:rsidRPr="00EC03CF">
        <w:rPr>
          <w:rFonts w:ascii="Times New Roman" w:hAnsi="Times New Roman" w:cs="Times New Roman"/>
          <w:sz w:val="24"/>
          <w:szCs w:val="24"/>
        </w:rPr>
        <w:t xml:space="preserve"> parte dos artigos 20 a 24, para inserir na parte inicial do texto, incluindo gênero no início dos seguintes artigos: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>“</w:t>
      </w:r>
      <w:r w:rsidR="00EC03CF" w:rsidRPr="00EC03CF">
        <w:rPr>
          <w:rFonts w:ascii="Times New Roman" w:hAnsi="Times New Roman" w:cs="Times New Roman"/>
          <w:b/>
          <w:bCs/>
          <w:sz w:val="24"/>
          <w:szCs w:val="24"/>
        </w:rPr>
        <w:t xml:space="preserve">Art. 20. 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A </w:t>
      </w:r>
      <w:r w:rsidR="00EC03CF" w:rsidRPr="00EC03CF">
        <w:rPr>
          <w:rFonts w:ascii="Times New Roman" w:hAnsi="Times New Roman" w:cs="Times New Roman"/>
          <w:b/>
          <w:bCs/>
          <w:sz w:val="24"/>
          <w:szCs w:val="24"/>
        </w:rPr>
        <w:t>(o)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Presidente do Conselho Municipal dos Direitos da Mulher compete: (</w:t>
      </w:r>
      <w:r w:rsidR="00EC03CF" w:rsidRPr="00EC03CF">
        <w:rPr>
          <w:rFonts w:ascii="Times New Roman" w:hAnsi="Times New Roman" w:cs="Times New Roman"/>
          <w:bCs/>
          <w:sz w:val="24"/>
          <w:szCs w:val="24"/>
        </w:rPr>
        <w:t>.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..) </w:t>
      </w:r>
      <w:r w:rsidR="00EC03CF" w:rsidRPr="00EC03CF">
        <w:rPr>
          <w:rFonts w:ascii="Times New Roman" w:hAnsi="Times New Roman" w:cs="Times New Roman"/>
          <w:b/>
          <w:bCs/>
          <w:sz w:val="24"/>
          <w:szCs w:val="24"/>
        </w:rPr>
        <w:t>Art. 21.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A </w:t>
      </w:r>
      <w:r w:rsidR="00EC03CF" w:rsidRPr="00EC03CF">
        <w:rPr>
          <w:rFonts w:ascii="Times New Roman" w:hAnsi="Times New Roman" w:cs="Times New Roman"/>
          <w:b/>
          <w:bCs/>
          <w:sz w:val="24"/>
          <w:szCs w:val="24"/>
        </w:rPr>
        <w:t>(o)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Presidente do Conselho Municipal dos Direitos da Mulher será substituída 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 xml:space="preserve">(o) 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em suas faltas e impedimentos pela 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 xml:space="preserve">(o) 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Vice-Presidente do Conselho, e na ausência simultânea de ambas 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>(os)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, presidirá o Conselho a 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>(o)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sua 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>(seu)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conselheira 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>(o)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mais antiga 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>(o)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. </w:t>
      </w:r>
      <w:r w:rsidR="00EC03CF" w:rsidRPr="00EC03CF">
        <w:rPr>
          <w:rFonts w:ascii="Times New Roman" w:hAnsi="Times New Roman" w:cs="Times New Roman"/>
          <w:b/>
          <w:bCs/>
          <w:sz w:val="24"/>
          <w:szCs w:val="24"/>
        </w:rPr>
        <w:t>Art. 22.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>(...)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por uma 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>(um)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representante do Poder Público e o outro por uma 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>(um)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representante da sociedade civil organizada. </w:t>
      </w:r>
      <w:r w:rsidR="00EC03CF" w:rsidRPr="00EC03CF">
        <w:rPr>
          <w:rFonts w:ascii="Times New Roman" w:hAnsi="Times New Roman" w:cs="Times New Roman"/>
          <w:b/>
          <w:bCs/>
          <w:sz w:val="24"/>
          <w:szCs w:val="24"/>
        </w:rPr>
        <w:t>Art. 23.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À </w:t>
      </w:r>
      <w:r w:rsidR="00EC03CF" w:rsidRPr="00EC03CF">
        <w:rPr>
          <w:rFonts w:ascii="Times New Roman" w:hAnsi="Times New Roman" w:cs="Times New Roman"/>
          <w:b/>
          <w:bCs/>
          <w:sz w:val="24"/>
          <w:szCs w:val="24"/>
        </w:rPr>
        <w:t>(ao)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Secretária </w:t>
      </w:r>
      <w:r w:rsidR="00EC03CF" w:rsidRPr="00EC03CF">
        <w:rPr>
          <w:rFonts w:ascii="Times New Roman" w:hAnsi="Times New Roman" w:cs="Times New Roman"/>
          <w:b/>
          <w:bCs/>
          <w:sz w:val="24"/>
          <w:szCs w:val="24"/>
        </w:rPr>
        <w:t>(o)-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Geral do Conselho Municipal dos Direitos da Mulher compete: (...) </w:t>
      </w:r>
      <w:r w:rsidR="00EC03CF" w:rsidRPr="00EC03CF">
        <w:rPr>
          <w:rFonts w:ascii="Times New Roman" w:hAnsi="Times New Roman" w:cs="Times New Roman"/>
          <w:b/>
          <w:bCs/>
          <w:sz w:val="24"/>
          <w:szCs w:val="24"/>
        </w:rPr>
        <w:t>Art. 24.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A </w:t>
      </w:r>
      <w:r w:rsidR="00EC03CF" w:rsidRPr="00EC03CF">
        <w:rPr>
          <w:rFonts w:ascii="Times New Roman" w:hAnsi="Times New Roman" w:cs="Times New Roman"/>
          <w:b/>
          <w:bCs/>
          <w:sz w:val="24"/>
          <w:szCs w:val="24"/>
        </w:rPr>
        <w:t>(o)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Presidente, a </w:t>
      </w:r>
      <w:r w:rsidR="00EC03CF" w:rsidRPr="00EC03CF">
        <w:rPr>
          <w:rFonts w:ascii="Times New Roman" w:hAnsi="Times New Roman" w:cs="Times New Roman"/>
          <w:b/>
          <w:bCs/>
          <w:sz w:val="24"/>
          <w:szCs w:val="24"/>
        </w:rPr>
        <w:t>(o)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Vice-Presidente e a </w:t>
      </w:r>
      <w:r w:rsidR="00EC03CF" w:rsidRPr="00EC03CF">
        <w:rPr>
          <w:rFonts w:ascii="Times New Roman" w:hAnsi="Times New Roman" w:cs="Times New Roman"/>
          <w:b/>
          <w:bCs/>
          <w:sz w:val="24"/>
          <w:szCs w:val="24"/>
        </w:rPr>
        <w:t>(o)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Secretária </w:t>
      </w:r>
      <w:r w:rsidR="00EC03CF" w:rsidRPr="00EC03CF">
        <w:rPr>
          <w:rFonts w:ascii="Times New Roman" w:hAnsi="Times New Roman" w:cs="Times New Roman"/>
          <w:b/>
          <w:bCs/>
          <w:sz w:val="24"/>
          <w:szCs w:val="24"/>
        </w:rPr>
        <w:t>(o)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-geral do Conselho Municipal dos Direitos da Mulher serão eleitas 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>(os)</w:t>
      </w:r>
      <w:r w:rsidR="00EC03CF" w:rsidRPr="00EC03CF">
        <w:rPr>
          <w:rFonts w:ascii="Times New Roman" w:hAnsi="Times New Roman" w:cs="Times New Roman"/>
          <w:sz w:val="24"/>
          <w:szCs w:val="24"/>
        </w:rPr>
        <w:t xml:space="preserve"> (...)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>”</w:t>
      </w:r>
      <w:r w:rsidR="00EC03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 xml:space="preserve">Autoria do Vereador </w:t>
      </w:r>
      <w:r w:rsidR="00EC03CF">
        <w:rPr>
          <w:rFonts w:ascii="Times New Roman" w:hAnsi="Times New Roman" w:cs="Times New Roman"/>
          <w:b/>
          <w:sz w:val="24"/>
          <w:szCs w:val="24"/>
        </w:rPr>
        <w:t>Daniel Araújo</w:t>
      </w:r>
    </w:p>
    <w:p w:rsidR="00EF26E3" w:rsidRPr="00EF26E3" w:rsidRDefault="00EF26E3" w:rsidP="00EF26E3">
      <w:pPr>
        <w:pStyle w:val="NormalWeb"/>
        <w:spacing w:before="0" w:beforeAutospacing="0" w:after="0" w:afterAutospacing="0" w:line="276" w:lineRule="auto"/>
        <w:ind w:left="2268"/>
        <w:jc w:val="both"/>
        <w:rPr>
          <w:sz w:val="22"/>
          <w:szCs w:val="22"/>
        </w:rPr>
      </w:pPr>
    </w:p>
    <w:p w:rsidR="00EC03CF" w:rsidRPr="00EC03CF" w:rsidRDefault="0048575F" w:rsidP="00EC03CF">
      <w:pPr>
        <w:spacing w:line="320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EC03CF">
        <w:rPr>
          <w:rFonts w:ascii="Times New Roman" w:hAnsi="Times New Roman" w:cs="Times New Roman"/>
          <w:b/>
          <w:sz w:val="24"/>
          <w:szCs w:val="24"/>
        </w:rPr>
        <w:t>EMENDA 0</w:t>
      </w:r>
      <w:r w:rsidR="00EF26E3" w:rsidRPr="00EC03CF">
        <w:rPr>
          <w:rFonts w:ascii="Times New Roman" w:hAnsi="Times New Roman" w:cs="Times New Roman"/>
          <w:b/>
          <w:sz w:val="24"/>
          <w:szCs w:val="24"/>
        </w:rPr>
        <w:t>0</w:t>
      </w:r>
      <w:r w:rsidRPr="00EC03CF">
        <w:rPr>
          <w:rFonts w:ascii="Times New Roman" w:hAnsi="Times New Roman" w:cs="Times New Roman"/>
          <w:b/>
          <w:sz w:val="24"/>
          <w:szCs w:val="24"/>
        </w:rPr>
        <w:t>3 MODIFICATIVA ao Projeto de Lei do Executivo nº 0</w:t>
      </w:r>
      <w:r w:rsidR="00EF26E3" w:rsidRPr="00EC03CF">
        <w:rPr>
          <w:rFonts w:ascii="Times New Roman" w:hAnsi="Times New Roman" w:cs="Times New Roman"/>
          <w:b/>
          <w:sz w:val="24"/>
          <w:szCs w:val="24"/>
        </w:rPr>
        <w:t>12</w:t>
      </w:r>
      <w:r w:rsidRPr="00EC03CF">
        <w:rPr>
          <w:rFonts w:ascii="Times New Roman" w:hAnsi="Times New Roman" w:cs="Times New Roman"/>
          <w:b/>
          <w:sz w:val="24"/>
          <w:szCs w:val="24"/>
        </w:rPr>
        <w:t>/2023:</w:t>
      </w:r>
      <w:r w:rsidR="00EF26E3" w:rsidRPr="00EC03CF">
        <w:rPr>
          <w:rFonts w:ascii="Times New Roman" w:hAnsi="Times New Roman" w:cs="Times New Roman"/>
          <w:sz w:val="24"/>
          <w:szCs w:val="24"/>
        </w:rPr>
        <w:t xml:space="preserve"> modifica a parte final do art.4º, para deixar o texto na seguinte forma:</w:t>
      </w:r>
      <w:r w:rsidR="00EC03CF">
        <w:rPr>
          <w:rFonts w:ascii="Times New Roman" w:hAnsi="Times New Roman" w:cs="Times New Roman"/>
          <w:sz w:val="24"/>
          <w:szCs w:val="24"/>
        </w:rPr>
        <w:t xml:space="preserve"> 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>“</w:t>
      </w:r>
      <w:r w:rsidR="00EF26E3" w:rsidRPr="00EC03CF">
        <w:rPr>
          <w:rFonts w:ascii="Times New Roman" w:hAnsi="Times New Roman" w:cs="Times New Roman"/>
          <w:b/>
          <w:bCs/>
          <w:sz w:val="24"/>
          <w:szCs w:val="24"/>
        </w:rPr>
        <w:t>Art. 4°</w:t>
      </w:r>
      <w:r w:rsidR="00EF26E3" w:rsidRPr="00EC03CF">
        <w:rPr>
          <w:rFonts w:ascii="Times New Roman" w:hAnsi="Times New Roman" w:cs="Times New Roman"/>
          <w:sz w:val="24"/>
          <w:szCs w:val="24"/>
        </w:rPr>
        <w:t xml:space="preserve">. O Conselho Municipal dos Direitos da Mulher será composto por membros e respectivos suplentes, dos quais 50% (cinquenta por cento) serão representantes do Poder Público e 50% (cinquenta por cento) serão representantes da sociedade civil organizada, </w:t>
      </w:r>
      <w:r w:rsidR="00EF26E3" w:rsidRPr="00EC03CF">
        <w:rPr>
          <w:rFonts w:ascii="Times New Roman" w:hAnsi="Times New Roman" w:cs="Times New Roman"/>
          <w:b/>
          <w:bCs/>
          <w:sz w:val="24"/>
          <w:szCs w:val="24"/>
        </w:rPr>
        <w:t>garantindo-se ao menos a paridade de gêneros em sua constituição.</w:t>
      </w:r>
      <w:r w:rsidR="00EC03CF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 w:rsidR="00EC03CF" w:rsidRPr="00EC03CF">
        <w:rPr>
          <w:rFonts w:ascii="Times New Roman" w:hAnsi="Times New Roman" w:cs="Times New Roman"/>
          <w:b/>
          <w:sz w:val="24"/>
          <w:szCs w:val="24"/>
        </w:rPr>
        <w:t xml:space="preserve">Autoria do Vereador </w:t>
      </w:r>
      <w:r w:rsidR="00EC03CF">
        <w:rPr>
          <w:rFonts w:ascii="Times New Roman" w:hAnsi="Times New Roman" w:cs="Times New Roman"/>
          <w:b/>
          <w:sz w:val="24"/>
          <w:szCs w:val="24"/>
        </w:rPr>
        <w:t>Daniel Araújo</w:t>
      </w:r>
    </w:p>
    <w:p w:rsidR="00EF26E3" w:rsidRPr="00EC03CF" w:rsidRDefault="00EF26E3" w:rsidP="00EC03CF">
      <w:pPr>
        <w:spacing w:line="320" w:lineRule="exact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80A6D" w:rsidRPr="00EC03CF" w:rsidRDefault="00280A6D" w:rsidP="00EF26E3">
      <w:pPr>
        <w:pStyle w:val="NormalWeb"/>
        <w:spacing w:before="0" w:beforeAutospacing="0" w:after="0" w:afterAutospacing="0" w:line="276" w:lineRule="auto"/>
        <w:ind w:left="2268"/>
        <w:jc w:val="both"/>
        <w:rPr>
          <w:b/>
          <w:bCs/>
        </w:rPr>
      </w:pPr>
    </w:p>
    <w:p w:rsidR="0076190C" w:rsidRPr="00EC03CF" w:rsidRDefault="0048575F" w:rsidP="0048575F">
      <w:pPr>
        <w:spacing w:after="240" w:line="276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EC03C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 xml:space="preserve">Projetos de Lei para </w:t>
      </w:r>
      <w:r w:rsidRPr="00EC03CF">
        <w:rPr>
          <w:rFonts w:ascii="Times New Roman" w:hAnsi="Times New Roman" w:cs="Times New Roman"/>
          <w:b/>
          <w:sz w:val="24"/>
          <w:szCs w:val="24"/>
          <w:u w:val="single"/>
        </w:rPr>
        <w:t>Votação em 2º turno</w:t>
      </w:r>
      <w:r w:rsidRPr="00EC03C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76190C" w:rsidRPr="00EC03CF" w:rsidRDefault="0076190C" w:rsidP="0076190C">
      <w:pPr>
        <w:spacing w:before="240"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EC03CF">
        <w:rPr>
          <w:rFonts w:ascii="Times New Roman" w:hAnsi="Times New Roman" w:cs="Times New Roman"/>
          <w:b/>
          <w:sz w:val="24"/>
          <w:szCs w:val="24"/>
        </w:rPr>
        <w:t>Projeto de Lei do Executivo nº 009/2023:</w:t>
      </w:r>
      <w:r w:rsidR="00EC03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03CF">
        <w:rPr>
          <w:rFonts w:ascii="Times New Roman" w:hAnsi="Times New Roman" w:cs="Times New Roman"/>
          <w:bCs/>
          <w:sz w:val="24"/>
          <w:szCs w:val="24"/>
        </w:rPr>
        <w:t>“</w:t>
      </w:r>
      <w:r w:rsidRPr="00EC03CF">
        <w:rPr>
          <w:rFonts w:ascii="Times New Roman" w:eastAsia="Times New Roman" w:hAnsi="Times New Roman" w:cs="Times New Roman"/>
          <w:bCs/>
          <w:iCs/>
          <w:sz w:val="24"/>
          <w:szCs w:val="24"/>
        </w:rPr>
        <w:t>Institui a Lei de Diretrizes Orçamentárias, que dispõe sobre as diretrizes gerais para a elaboração da Lei Orçamentária de 2024 e dá outras providências.”</w:t>
      </w:r>
    </w:p>
    <w:p w:rsidR="0076190C" w:rsidRPr="00EC03CF" w:rsidRDefault="0076190C" w:rsidP="0076190C">
      <w:pPr>
        <w:spacing w:before="240"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CA75FB" w:rsidRPr="00EC03CF" w:rsidRDefault="00CA75FB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EC03CF">
        <w:rPr>
          <w:rFonts w:ascii="Times New Roman" w:hAnsi="Times New Roman" w:cs="Times New Roman"/>
          <w:b/>
          <w:sz w:val="24"/>
          <w:szCs w:val="24"/>
        </w:rPr>
        <w:t>Projeto de Lei do Executivo nº 012/2023:</w:t>
      </w:r>
      <w:r w:rsidRPr="00EC03CF">
        <w:rPr>
          <w:rFonts w:ascii="Times New Roman" w:hAnsi="Times New Roman" w:cs="Times New Roman"/>
          <w:sz w:val="24"/>
          <w:szCs w:val="24"/>
        </w:rPr>
        <w:t xml:space="preserve"> “Autoriza o poder Executivo a criar e implantar o Conselho Municipal dos Direitos da Mulher, bem como o Fundo Municipal dos Direitos da Mulher, e dá outras providências”</w:t>
      </w:r>
      <w:r w:rsidRPr="00EC03CF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EF26E3" w:rsidRPr="00EC03CF" w:rsidRDefault="00EF26E3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EF26E3" w:rsidRDefault="00EF26E3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EF26E3" w:rsidRDefault="00EF26E3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76190C" w:rsidRDefault="0076190C" w:rsidP="00CA75FB">
      <w:pPr>
        <w:spacing w:line="276" w:lineRule="auto"/>
        <w:ind w:firstLine="0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300515" w:rsidRPr="00EF26E3" w:rsidRDefault="00EF26E3" w:rsidP="00EF26E3">
      <w:pPr>
        <w:pStyle w:val="SemEspaamento"/>
        <w:jc w:val="center"/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</w:pPr>
      <w:r w:rsidRPr="00EF26E3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PAULO RIBEIRO LEMES</w:t>
      </w:r>
    </w:p>
    <w:p w:rsidR="00EF26E3" w:rsidRPr="00EF26E3" w:rsidRDefault="00EF26E3" w:rsidP="00EF26E3">
      <w:pPr>
        <w:pStyle w:val="SemEspaamento"/>
        <w:jc w:val="center"/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</w:pPr>
      <w:r w:rsidRPr="00EF26E3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Presidente da Câmara Municipal</w:t>
      </w:r>
    </w:p>
    <w:sectPr w:rsidR="00EF26E3" w:rsidRPr="00EF26E3" w:rsidSect="0048575F">
      <w:headerReference w:type="default" r:id="rId8"/>
      <w:footerReference w:type="default" r:id="rId9"/>
      <w:pgSz w:w="11906" w:h="16838"/>
      <w:pgMar w:top="1417" w:right="1701" w:bottom="993" w:left="1701" w:header="284" w:footer="15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A05" w:rsidRDefault="00882A05" w:rsidP="002D223C">
      <w:pPr>
        <w:spacing w:line="240" w:lineRule="auto"/>
      </w:pPr>
      <w:r>
        <w:separator/>
      </w:r>
    </w:p>
  </w:endnote>
  <w:endnote w:type="continuationSeparator" w:id="1">
    <w:p w:rsidR="00882A05" w:rsidRDefault="00882A05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965" w:rsidRDefault="00D05965" w:rsidP="00EF26E3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:rsidR="00D05965" w:rsidRDefault="00D059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A05" w:rsidRDefault="00882A05" w:rsidP="002D223C">
      <w:pPr>
        <w:spacing w:line="240" w:lineRule="auto"/>
      </w:pPr>
      <w:r>
        <w:separator/>
      </w:r>
    </w:p>
  </w:footnote>
  <w:footnote w:type="continuationSeparator" w:id="1">
    <w:p w:rsidR="00882A05" w:rsidRDefault="00882A05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"/>
      <w:tblW w:w="8944" w:type="dxa"/>
      <w:tblInd w:w="0" w:type="dxa"/>
      <w:tblLayout w:type="fixed"/>
      <w:tblLook w:val="0400"/>
    </w:tblPr>
    <w:tblGrid>
      <w:gridCol w:w="2291"/>
      <w:gridCol w:w="6653"/>
    </w:tblGrid>
    <w:tr w:rsidR="002D223C">
      <w:trPr>
        <w:cantSplit/>
        <w:trHeight w:val="686"/>
        <w:tblHeader/>
      </w:trPr>
      <w:tc>
        <w:tcPr>
          <w:tcW w:w="2291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:rsidR="002D223C" w:rsidRDefault="00297EF7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 w:rsidRPr="00297EF7">
      <w:rPr>
        <w:color w:val="000000"/>
      </w:rPr>
      <w:pict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74F2F42"/>
    <w:multiLevelType w:val="hybridMultilevel"/>
    <w:tmpl w:val="E5B85270"/>
    <w:lvl w:ilvl="0" w:tplc="21BCA852">
      <w:start w:val="1"/>
      <w:numFmt w:val="upperRoman"/>
      <w:lvlText w:val="%1."/>
      <w:lvlJc w:val="right"/>
      <w:pPr>
        <w:ind w:left="2988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3708" w:hanging="360"/>
      </w:pPr>
    </w:lvl>
    <w:lvl w:ilvl="2" w:tplc="0416001B">
      <w:start w:val="1"/>
      <w:numFmt w:val="lowerRoman"/>
      <w:lvlText w:val="%3."/>
      <w:lvlJc w:val="right"/>
      <w:pPr>
        <w:ind w:left="4428" w:hanging="180"/>
      </w:pPr>
    </w:lvl>
    <w:lvl w:ilvl="3" w:tplc="0416000F">
      <w:start w:val="1"/>
      <w:numFmt w:val="decimal"/>
      <w:lvlText w:val="%4."/>
      <w:lvlJc w:val="left"/>
      <w:pPr>
        <w:ind w:left="5148" w:hanging="360"/>
      </w:pPr>
    </w:lvl>
    <w:lvl w:ilvl="4" w:tplc="04160019">
      <w:start w:val="1"/>
      <w:numFmt w:val="lowerLetter"/>
      <w:lvlText w:val="%5."/>
      <w:lvlJc w:val="left"/>
      <w:pPr>
        <w:ind w:left="5868" w:hanging="360"/>
      </w:pPr>
    </w:lvl>
    <w:lvl w:ilvl="5" w:tplc="0416001B">
      <w:start w:val="1"/>
      <w:numFmt w:val="lowerRoman"/>
      <w:lvlText w:val="%6."/>
      <w:lvlJc w:val="right"/>
      <w:pPr>
        <w:ind w:left="6588" w:hanging="180"/>
      </w:pPr>
    </w:lvl>
    <w:lvl w:ilvl="6" w:tplc="0416000F">
      <w:start w:val="1"/>
      <w:numFmt w:val="decimal"/>
      <w:lvlText w:val="%7."/>
      <w:lvlJc w:val="left"/>
      <w:pPr>
        <w:ind w:left="7308" w:hanging="360"/>
      </w:pPr>
    </w:lvl>
    <w:lvl w:ilvl="7" w:tplc="04160019">
      <w:start w:val="1"/>
      <w:numFmt w:val="lowerLetter"/>
      <w:lvlText w:val="%8."/>
      <w:lvlJc w:val="left"/>
      <w:pPr>
        <w:ind w:left="8028" w:hanging="360"/>
      </w:pPr>
    </w:lvl>
    <w:lvl w:ilvl="8" w:tplc="0416001B">
      <w:start w:val="1"/>
      <w:numFmt w:val="lowerRoman"/>
      <w:lvlText w:val="%9."/>
      <w:lvlJc w:val="right"/>
      <w:pPr>
        <w:ind w:left="8748" w:hanging="180"/>
      </w:pPr>
    </w:lvl>
  </w:abstractNum>
  <w:abstractNum w:abstractNumId="4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2D223C"/>
    <w:rsid w:val="000018CC"/>
    <w:rsid w:val="00027DD9"/>
    <w:rsid w:val="00044118"/>
    <w:rsid w:val="00047BD0"/>
    <w:rsid w:val="000824A2"/>
    <w:rsid w:val="0009592D"/>
    <w:rsid w:val="0013071C"/>
    <w:rsid w:val="00152167"/>
    <w:rsid w:val="00155588"/>
    <w:rsid w:val="001562FB"/>
    <w:rsid w:val="00156A2E"/>
    <w:rsid w:val="00157328"/>
    <w:rsid w:val="00157597"/>
    <w:rsid w:val="001611BF"/>
    <w:rsid w:val="001845FC"/>
    <w:rsid w:val="001929C5"/>
    <w:rsid w:val="0019799B"/>
    <w:rsid w:val="001F4B8E"/>
    <w:rsid w:val="002341DA"/>
    <w:rsid w:val="002662DF"/>
    <w:rsid w:val="002675F1"/>
    <w:rsid w:val="00280A6D"/>
    <w:rsid w:val="00297EF7"/>
    <w:rsid w:val="002A54C1"/>
    <w:rsid w:val="002B721B"/>
    <w:rsid w:val="002C4F64"/>
    <w:rsid w:val="002D223C"/>
    <w:rsid w:val="002E47C5"/>
    <w:rsid w:val="002E5422"/>
    <w:rsid w:val="00300515"/>
    <w:rsid w:val="00313ADD"/>
    <w:rsid w:val="00325483"/>
    <w:rsid w:val="00351C2C"/>
    <w:rsid w:val="00376AC6"/>
    <w:rsid w:val="00395738"/>
    <w:rsid w:val="003B0888"/>
    <w:rsid w:val="003C4534"/>
    <w:rsid w:val="003C7717"/>
    <w:rsid w:val="003F2F2B"/>
    <w:rsid w:val="00413AA5"/>
    <w:rsid w:val="0041782A"/>
    <w:rsid w:val="00440187"/>
    <w:rsid w:val="0048575F"/>
    <w:rsid w:val="0048789B"/>
    <w:rsid w:val="004A2CE4"/>
    <w:rsid w:val="004C0C98"/>
    <w:rsid w:val="004E49C3"/>
    <w:rsid w:val="0053719C"/>
    <w:rsid w:val="00546FE8"/>
    <w:rsid w:val="005560C5"/>
    <w:rsid w:val="00592170"/>
    <w:rsid w:val="00593564"/>
    <w:rsid w:val="005F5E48"/>
    <w:rsid w:val="006166F5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F03A6"/>
    <w:rsid w:val="0070466F"/>
    <w:rsid w:val="00744B6E"/>
    <w:rsid w:val="0075589E"/>
    <w:rsid w:val="0076190C"/>
    <w:rsid w:val="00794BAC"/>
    <w:rsid w:val="00796EC6"/>
    <w:rsid w:val="007D3FCE"/>
    <w:rsid w:val="007E0256"/>
    <w:rsid w:val="007F637E"/>
    <w:rsid w:val="00805AAC"/>
    <w:rsid w:val="00821275"/>
    <w:rsid w:val="008374DA"/>
    <w:rsid w:val="00857F0C"/>
    <w:rsid w:val="0087404A"/>
    <w:rsid w:val="008757E1"/>
    <w:rsid w:val="00880E60"/>
    <w:rsid w:val="00882A05"/>
    <w:rsid w:val="008A14FC"/>
    <w:rsid w:val="008A25FD"/>
    <w:rsid w:val="008A622A"/>
    <w:rsid w:val="008C09E8"/>
    <w:rsid w:val="008D685A"/>
    <w:rsid w:val="00904C0D"/>
    <w:rsid w:val="0092708B"/>
    <w:rsid w:val="009524C6"/>
    <w:rsid w:val="009733FD"/>
    <w:rsid w:val="009A2AF9"/>
    <w:rsid w:val="009A49C5"/>
    <w:rsid w:val="009A6CD0"/>
    <w:rsid w:val="009B333A"/>
    <w:rsid w:val="009E3B54"/>
    <w:rsid w:val="009F0E2D"/>
    <w:rsid w:val="00A0326E"/>
    <w:rsid w:val="00A04193"/>
    <w:rsid w:val="00A1030A"/>
    <w:rsid w:val="00A1513B"/>
    <w:rsid w:val="00A161B2"/>
    <w:rsid w:val="00A72E11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46C16"/>
    <w:rsid w:val="00C53607"/>
    <w:rsid w:val="00C66B8D"/>
    <w:rsid w:val="00C954F4"/>
    <w:rsid w:val="00CA75FB"/>
    <w:rsid w:val="00CC0DA3"/>
    <w:rsid w:val="00CD1224"/>
    <w:rsid w:val="00CD513F"/>
    <w:rsid w:val="00D05965"/>
    <w:rsid w:val="00D15694"/>
    <w:rsid w:val="00D20A90"/>
    <w:rsid w:val="00D32C0C"/>
    <w:rsid w:val="00D37DCC"/>
    <w:rsid w:val="00D4357A"/>
    <w:rsid w:val="00D46C57"/>
    <w:rsid w:val="00D66B10"/>
    <w:rsid w:val="00DC2DDF"/>
    <w:rsid w:val="00DD22DC"/>
    <w:rsid w:val="00DE5A62"/>
    <w:rsid w:val="00DF108A"/>
    <w:rsid w:val="00E27467"/>
    <w:rsid w:val="00E34F32"/>
    <w:rsid w:val="00E53E7A"/>
    <w:rsid w:val="00E54D4E"/>
    <w:rsid w:val="00E62ABB"/>
    <w:rsid w:val="00E71231"/>
    <w:rsid w:val="00E81840"/>
    <w:rsid w:val="00EA237A"/>
    <w:rsid w:val="00EB28E6"/>
    <w:rsid w:val="00EC03CF"/>
    <w:rsid w:val="00EC1BFF"/>
    <w:rsid w:val="00ED2FAA"/>
    <w:rsid w:val="00ED6817"/>
    <w:rsid w:val="00EF26E3"/>
    <w:rsid w:val="00F11334"/>
    <w:rsid w:val="00F179F9"/>
    <w:rsid w:val="00F217B2"/>
    <w:rsid w:val="00F6238F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D20A9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TtulodoLivro">
    <w:name w:val="Book Title"/>
    <w:basedOn w:val="Fontepargpadro"/>
    <w:uiPriority w:val="33"/>
    <w:qFormat/>
    <w:rsid w:val="00EF26E3"/>
    <w:rPr>
      <w:b/>
      <w:bCs/>
      <w:i/>
      <w:iC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433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7</cp:revision>
  <cp:lastPrinted>2023-05-15T16:46:00Z</cp:lastPrinted>
  <dcterms:created xsi:type="dcterms:W3CDTF">2023-05-29T12:02:00Z</dcterms:created>
  <dcterms:modified xsi:type="dcterms:W3CDTF">2023-05-30T20:20:00Z</dcterms:modified>
</cp:coreProperties>
</file>