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68FF9" w14:textId="77777777" w:rsidR="00436A5D" w:rsidRDefault="00436A5D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</w:p>
    <w:p w14:paraId="7BDA4873" w14:textId="7842FCD4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  <w:r w:rsidRPr="00602EFB">
        <w:rPr>
          <w:rFonts w:asciiTheme="minorHAnsi" w:eastAsia="Rasa" w:hAnsiTheme="minorHAnsi" w:cstheme="minorHAnsi"/>
          <w:b/>
          <w:color w:val="333333"/>
        </w:rPr>
        <w:t xml:space="preserve">PROJETO DE LEI nº </w:t>
      </w:r>
      <w:r w:rsidR="004A46AD">
        <w:rPr>
          <w:rFonts w:asciiTheme="minorHAnsi" w:eastAsia="Rasa" w:hAnsiTheme="minorHAnsi" w:cstheme="minorHAnsi"/>
          <w:b/>
          <w:color w:val="333333"/>
        </w:rPr>
        <w:t>047</w:t>
      </w:r>
      <w:r w:rsidR="00C14C23">
        <w:rPr>
          <w:rFonts w:asciiTheme="minorHAnsi" w:eastAsia="Rasa" w:hAnsiTheme="minorHAnsi" w:cstheme="minorHAnsi"/>
          <w:b/>
          <w:color w:val="333333"/>
        </w:rPr>
        <w:t>/2025</w:t>
      </w:r>
    </w:p>
    <w:p w14:paraId="001A5D04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  <w:r w:rsidRPr="00602EFB">
        <w:rPr>
          <w:rFonts w:asciiTheme="minorHAnsi" w:eastAsia="Rasa" w:hAnsiTheme="minorHAnsi" w:cstheme="minorHAnsi"/>
          <w:b/>
          <w:color w:val="333333"/>
        </w:rPr>
        <w:t>Autor: Aleksandro Pessoa</w:t>
      </w:r>
    </w:p>
    <w:p w14:paraId="5613A3DC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</w:p>
    <w:p w14:paraId="4A8206CB" w14:textId="783E1837" w:rsidR="00D9671C" w:rsidRPr="00602EFB" w:rsidRDefault="00436A5D" w:rsidP="00D9671C">
      <w:pPr>
        <w:ind w:left="5670" w:right="193"/>
        <w:jc w:val="both"/>
        <w:rPr>
          <w:rFonts w:asciiTheme="minorHAnsi" w:hAnsiTheme="minorHAnsi" w:cstheme="minorHAnsi"/>
          <w:b/>
        </w:rPr>
      </w:pPr>
      <w:bookmarkStart w:id="0" w:name="_Hlk213659962"/>
      <w:r w:rsidRPr="00436A5D">
        <w:rPr>
          <w:rFonts w:asciiTheme="minorHAnsi" w:hAnsiTheme="minorHAnsi" w:cstheme="minorHAnsi"/>
          <w:b/>
        </w:rPr>
        <w:t>Estabelece a obrigatoriedade do uso do Símbolo Internacional de Acessibilidade no Município de Conde/PB e dá outras providências.</w:t>
      </w:r>
    </w:p>
    <w:bookmarkEnd w:id="0"/>
    <w:p w14:paraId="794B7DEC" w14:textId="77777777" w:rsidR="00D9671C" w:rsidRPr="00602EFB" w:rsidRDefault="00D9671C" w:rsidP="00D9671C">
      <w:pPr>
        <w:jc w:val="both"/>
        <w:rPr>
          <w:rFonts w:asciiTheme="minorHAnsi" w:hAnsiTheme="minorHAnsi" w:cstheme="minorHAnsi"/>
          <w:b/>
          <w:color w:val="333333"/>
        </w:rPr>
      </w:pPr>
    </w:p>
    <w:p w14:paraId="602AC151" w14:textId="77777777" w:rsidR="00D9671C" w:rsidRPr="00602EFB" w:rsidRDefault="00D9671C" w:rsidP="00D9671C">
      <w:pPr>
        <w:jc w:val="both"/>
        <w:rPr>
          <w:rFonts w:asciiTheme="minorHAnsi" w:hAnsiTheme="minorHAnsi" w:cstheme="minorHAnsi"/>
          <w:b/>
          <w:color w:val="333333"/>
        </w:rPr>
      </w:pPr>
    </w:p>
    <w:p w14:paraId="6347208F" w14:textId="77777777" w:rsidR="00D9671C" w:rsidRPr="00602EFB" w:rsidRDefault="00D9671C" w:rsidP="00A45E59">
      <w:pPr>
        <w:spacing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>O VEREADOR, com assento nesta casa, que dá forma regimental a este subscreve, submete à votação do Plenário a seguinte propositura de Projeto de Lei nos termos abaixo:</w:t>
      </w:r>
    </w:p>
    <w:p w14:paraId="3AB8E983" w14:textId="77777777" w:rsidR="00D9671C" w:rsidRPr="00602EFB" w:rsidRDefault="00D9671C" w:rsidP="00A45E59">
      <w:pPr>
        <w:spacing w:line="360" w:lineRule="auto"/>
        <w:ind w:right="193" w:firstLine="1134"/>
        <w:jc w:val="both"/>
        <w:rPr>
          <w:rFonts w:asciiTheme="minorHAnsi" w:hAnsiTheme="minorHAnsi" w:cstheme="minorHAnsi"/>
        </w:rPr>
      </w:pPr>
    </w:p>
    <w:p w14:paraId="47FAF01D" w14:textId="77777777" w:rsidR="00436A5D" w:rsidRPr="00436A5D" w:rsidRDefault="00303765" w:rsidP="00436A5D">
      <w:pPr>
        <w:spacing w:after="120"/>
        <w:ind w:right="193" w:firstLine="1134"/>
        <w:jc w:val="both"/>
        <w:rPr>
          <w:rFonts w:asciiTheme="minorHAnsi" w:hAnsiTheme="minorHAnsi" w:cstheme="minorHAnsi"/>
        </w:rPr>
      </w:pPr>
      <w:r w:rsidRPr="00436A5D">
        <w:rPr>
          <w:rFonts w:asciiTheme="minorHAnsi" w:hAnsiTheme="minorHAnsi" w:cstheme="minorHAnsi"/>
        </w:rPr>
        <w:t xml:space="preserve">Art. 1º </w:t>
      </w:r>
      <w:r w:rsidR="00436A5D" w:rsidRPr="00436A5D">
        <w:rPr>
          <w:rFonts w:asciiTheme="minorHAnsi" w:hAnsiTheme="minorHAnsi" w:cstheme="minorHAnsi"/>
        </w:rPr>
        <w:t>Fica estabelecida, no âmbito do Município de Conde/PB, a obrigatoriedade do uso do Símbolo Internacional de Acessibilidade para identificar locais, serviços e estruturas acessíveis às pessoas com deficiência.</w:t>
      </w:r>
    </w:p>
    <w:p w14:paraId="00DA68E6" w14:textId="77777777" w:rsidR="00436A5D" w:rsidRPr="00436A5D" w:rsidRDefault="00436A5D" w:rsidP="00436A5D">
      <w:pPr>
        <w:spacing w:after="120"/>
        <w:ind w:right="193" w:firstLine="1134"/>
        <w:jc w:val="both"/>
        <w:rPr>
          <w:rFonts w:asciiTheme="minorHAnsi" w:hAnsiTheme="minorHAnsi" w:cstheme="minorHAnsi"/>
        </w:rPr>
      </w:pPr>
      <w:r w:rsidRPr="00436A5D">
        <w:rPr>
          <w:rFonts w:asciiTheme="minorHAnsi" w:hAnsiTheme="minorHAnsi" w:cstheme="minorHAnsi"/>
        </w:rPr>
        <w:t>Parágrafo único. O símbolo mencionado no caput somente poderá ser utilizado para identificar serviços e locais acessíveis, sendo vedado seu uso para outras finalidades.</w:t>
      </w:r>
    </w:p>
    <w:p w14:paraId="6DE635AD" w14:textId="77777777" w:rsidR="00436A5D" w:rsidRPr="00436A5D" w:rsidRDefault="00303765" w:rsidP="00436A5D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  <w:r w:rsidRPr="00436A5D">
        <w:rPr>
          <w:rFonts w:asciiTheme="minorHAnsi" w:hAnsiTheme="minorHAnsi" w:cstheme="minorHAnsi"/>
        </w:rPr>
        <w:t xml:space="preserve">Art. 2º </w:t>
      </w:r>
      <w:r w:rsidR="00436A5D" w:rsidRPr="00436A5D">
        <w:rPr>
          <w:rFonts w:asciiTheme="minorHAnsi" w:hAnsiTheme="minorHAnsi" w:cstheme="minorHAnsi"/>
        </w:rPr>
        <w:t>O Símbolo Internacional de Acessibilidade deverá ser afixado de forma visível ao público nas seguintes situações:</w:t>
      </w:r>
    </w:p>
    <w:p w14:paraId="2827B12A" w14:textId="77777777" w:rsidR="00436A5D" w:rsidRPr="00436A5D" w:rsidRDefault="00436A5D" w:rsidP="00436A5D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  <w:r w:rsidRPr="00436A5D">
        <w:rPr>
          <w:rFonts w:asciiTheme="minorHAnsi" w:hAnsiTheme="minorHAnsi" w:cstheme="minorHAnsi"/>
        </w:rPr>
        <w:t xml:space="preserve">I – </w:t>
      </w:r>
      <w:proofErr w:type="gramStart"/>
      <w:r w:rsidRPr="00436A5D">
        <w:rPr>
          <w:rFonts w:asciiTheme="minorHAnsi" w:hAnsiTheme="minorHAnsi" w:cstheme="minorHAnsi"/>
        </w:rPr>
        <w:t>vagas</w:t>
      </w:r>
      <w:proofErr w:type="gramEnd"/>
      <w:r w:rsidRPr="00436A5D">
        <w:rPr>
          <w:rFonts w:asciiTheme="minorHAnsi" w:hAnsiTheme="minorHAnsi" w:cstheme="minorHAnsi"/>
        </w:rPr>
        <w:t xml:space="preserve"> de estacionamento reservadas;</w:t>
      </w:r>
    </w:p>
    <w:p w14:paraId="29E9530C" w14:textId="77777777" w:rsidR="00436A5D" w:rsidRPr="00436A5D" w:rsidRDefault="00436A5D" w:rsidP="00436A5D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  <w:r w:rsidRPr="00436A5D">
        <w:rPr>
          <w:rFonts w:asciiTheme="minorHAnsi" w:hAnsiTheme="minorHAnsi" w:cstheme="minorHAnsi"/>
        </w:rPr>
        <w:t>II – áreas de circulação acessíveis;</w:t>
      </w:r>
    </w:p>
    <w:p w14:paraId="2947D5DB" w14:textId="77777777" w:rsidR="00436A5D" w:rsidRPr="00436A5D" w:rsidRDefault="00436A5D" w:rsidP="00436A5D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  <w:r w:rsidRPr="00436A5D">
        <w:rPr>
          <w:rFonts w:asciiTheme="minorHAnsi" w:hAnsiTheme="minorHAnsi" w:cstheme="minorHAnsi"/>
        </w:rPr>
        <w:t>III – entradas e saídas de edifícios públicos e privados adaptados;</w:t>
      </w:r>
    </w:p>
    <w:p w14:paraId="2561FF6B" w14:textId="77777777" w:rsidR="00436A5D" w:rsidRPr="00436A5D" w:rsidRDefault="00436A5D" w:rsidP="00436A5D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  <w:r w:rsidRPr="00436A5D">
        <w:rPr>
          <w:rFonts w:asciiTheme="minorHAnsi" w:hAnsiTheme="minorHAnsi" w:cstheme="minorHAnsi"/>
        </w:rPr>
        <w:t xml:space="preserve">IV – </w:t>
      </w:r>
      <w:proofErr w:type="gramStart"/>
      <w:r w:rsidRPr="00436A5D">
        <w:rPr>
          <w:rFonts w:asciiTheme="minorHAnsi" w:hAnsiTheme="minorHAnsi" w:cstheme="minorHAnsi"/>
        </w:rPr>
        <w:t>banheiros</w:t>
      </w:r>
      <w:proofErr w:type="gramEnd"/>
      <w:r w:rsidRPr="00436A5D">
        <w:rPr>
          <w:rFonts w:asciiTheme="minorHAnsi" w:hAnsiTheme="minorHAnsi" w:cstheme="minorHAnsi"/>
        </w:rPr>
        <w:t xml:space="preserve"> adaptados;</w:t>
      </w:r>
    </w:p>
    <w:p w14:paraId="33A61E77" w14:textId="3B907B39" w:rsidR="00436A5D" w:rsidRPr="00436A5D" w:rsidRDefault="00436A5D" w:rsidP="00436A5D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  <w:r w:rsidRPr="00436A5D">
        <w:rPr>
          <w:rFonts w:asciiTheme="minorHAnsi" w:hAnsiTheme="minorHAnsi" w:cstheme="minorHAnsi"/>
        </w:rPr>
        <w:t xml:space="preserve">V – </w:t>
      </w:r>
      <w:proofErr w:type="gramStart"/>
      <w:r w:rsidRPr="00436A5D">
        <w:rPr>
          <w:rFonts w:asciiTheme="minorHAnsi" w:hAnsiTheme="minorHAnsi" w:cstheme="minorHAnsi"/>
        </w:rPr>
        <w:t>demais</w:t>
      </w:r>
      <w:proofErr w:type="gramEnd"/>
      <w:r w:rsidRPr="00436A5D">
        <w:rPr>
          <w:rFonts w:asciiTheme="minorHAnsi" w:hAnsiTheme="minorHAnsi" w:cstheme="minorHAnsi"/>
        </w:rPr>
        <w:t xml:space="preserve"> locais, serviços e equipamentos urbanos destinados ao uso de pessoas com deficiência.</w:t>
      </w:r>
    </w:p>
    <w:p w14:paraId="52868A35" w14:textId="69F980A1" w:rsidR="00A53964" w:rsidRPr="00436A5D" w:rsidRDefault="00316614" w:rsidP="00436A5D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  <w:r w:rsidRPr="00436A5D">
        <w:rPr>
          <w:rFonts w:asciiTheme="minorHAnsi" w:hAnsiTheme="minorHAnsi" w:cstheme="minorHAnsi"/>
        </w:rPr>
        <w:t xml:space="preserve">Art. 3º </w:t>
      </w:r>
      <w:r w:rsidR="00436A5D" w:rsidRPr="00436A5D">
        <w:rPr>
          <w:rFonts w:asciiTheme="minorHAnsi" w:hAnsiTheme="minorHAnsi" w:cstheme="minorHAnsi"/>
        </w:rPr>
        <w:t>O Poder Executivo Municipal promoverá campanhas educativas e informativas com o objetivo de conscientizar a população e os gestores de espaços públicos e privados sobre a importância do uso do Símbolo Internacional de Acessibilidade.</w:t>
      </w:r>
    </w:p>
    <w:p w14:paraId="465E5B9C" w14:textId="6EA94308" w:rsidR="008E0C25" w:rsidRPr="00436A5D" w:rsidRDefault="00316614" w:rsidP="00A53964">
      <w:pPr>
        <w:ind w:right="193" w:firstLine="1134"/>
        <w:jc w:val="both"/>
        <w:rPr>
          <w:rFonts w:asciiTheme="minorHAnsi" w:hAnsiTheme="minorHAnsi" w:cstheme="minorHAnsi"/>
        </w:rPr>
      </w:pPr>
      <w:r w:rsidRPr="00436A5D">
        <w:rPr>
          <w:rFonts w:asciiTheme="minorHAnsi" w:hAnsiTheme="minorHAnsi" w:cstheme="minorHAnsi"/>
        </w:rPr>
        <w:t xml:space="preserve">Art. 4º </w:t>
      </w:r>
      <w:r w:rsidR="00436A5D" w:rsidRPr="00436A5D">
        <w:rPr>
          <w:rFonts w:asciiTheme="minorHAnsi" w:hAnsiTheme="minorHAnsi" w:cstheme="minorHAnsi"/>
        </w:rPr>
        <w:t>O Poder Executivo regulamentará a presente Lei, no que couber, no prazo de até 90 (noventa) dias a contar da data de sua publicação.</w:t>
      </w:r>
    </w:p>
    <w:p w14:paraId="5D54CDA2" w14:textId="69A0E07D" w:rsidR="00316614" w:rsidRPr="00602EFB" w:rsidRDefault="006E69BB" w:rsidP="00436A5D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  <w:r w:rsidRPr="006E69BB">
        <w:rPr>
          <w:rFonts w:asciiTheme="minorHAnsi" w:hAnsiTheme="minorHAnsi" w:cstheme="minorHAnsi"/>
        </w:rPr>
        <w:t xml:space="preserve">Art. </w:t>
      </w:r>
      <w:r w:rsidR="00436A5D">
        <w:rPr>
          <w:rFonts w:asciiTheme="minorHAnsi" w:hAnsiTheme="minorHAnsi" w:cstheme="minorHAnsi"/>
        </w:rPr>
        <w:t>5</w:t>
      </w:r>
      <w:r w:rsidRPr="006E69BB">
        <w:rPr>
          <w:rFonts w:asciiTheme="minorHAnsi" w:hAnsiTheme="minorHAnsi" w:cstheme="minorHAnsi"/>
        </w:rPr>
        <w:t>º</w:t>
      </w:r>
      <w:r w:rsidRPr="009C7E52">
        <w:rPr>
          <w:rFonts w:asciiTheme="minorHAnsi" w:hAnsiTheme="minorHAnsi" w:cstheme="minorHAnsi"/>
        </w:rPr>
        <w:t xml:space="preserve"> </w:t>
      </w:r>
      <w:r w:rsidRPr="006E69BB">
        <w:rPr>
          <w:rFonts w:asciiTheme="minorHAnsi" w:hAnsiTheme="minorHAnsi" w:cstheme="minorHAnsi"/>
        </w:rPr>
        <w:t>Esta Lei entra em vigor na data de sua publicação.</w:t>
      </w:r>
    </w:p>
    <w:p w14:paraId="380B1035" w14:textId="1D2ED197" w:rsidR="00D9671C" w:rsidRDefault="00D9671C" w:rsidP="00D9671C">
      <w:pPr>
        <w:ind w:left="1560" w:firstLine="708"/>
        <w:jc w:val="right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 xml:space="preserve">Sala das Sessões, </w:t>
      </w:r>
      <w:r w:rsidR="004A46AD">
        <w:rPr>
          <w:rFonts w:asciiTheme="minorHAnsi" w:hAnsiTheme="minorHAnsi" w:cstheme="minorHAnsi"/>
        </w:rPr>
        <w:t>10 de novembro</w:t>
      </w:r>
      <w:r w:rsidRPr="00602EFB">
        <w:rPr>
          <w:rFonts w:asciiTheme="minorHAnsi" w:hAnsiTheme="minorHAnsi" w:cstheme="minorHAnsi"/>
        </w:rPr>
        <w:t xml:space="preserve"> de 2025.</w:t>
      </w:r>
    </w:p>
    <w:p w14:paraId="282B4D19" w14:textId="77777777" w:rsidR="004A46AD" w:rsidRPr="00602EFB" w:rsidRDefault="004A46AD" w:rsidP="00D9671C">
      <w:pPr>
        <w:ind w:left="1560" w:firstLine="708"/>
        <w:jc w:val="right"/>
        <w:rPr>
          <w:rFonts w:asciiTheme="minorHAnsi" w:hAnsiTheme="minorHAnsi" w:cstheme="minorHAnsi"/>
        </w:rPr>
      </w:pPr>
    </w:p>
    <w:p w14:paraId="6CED357A" w14:textId="72930645" w:rsidR="00226E28" w:rsidRPr="00602EFB" w:rsidRDefault="00226E28" w:rsidP="00226E28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ALEKSANDRO PESSOA</w:t>
      </w:r>
    </w:p>
    <w:p w14:paraId="0D5E85A1" w14:textId="5CA779DA" w:rsidR="00D9671C" w:rsidRPr="00602EFB" w:rsidRDefault="00226E28" w:rsidP="00436A5D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Vereador</w:t>
      </w:r>
      <w:r w:rsidR="00D9671C" w:rsidRPr="00602EFB">
        <w:rPr>
          <w:rFonts w:asciiTheme="minorHAnsi" w:hAnsiTheme="minorHAnsi" w:cstheme="minorHAnsi"/>
          <w:b/>
          <w:color w:val="000000"/>
        </w:rPr>
        <w:br w:type="page"/>
      </w:r>
    </w:p>
    <w:p w14:paraId="3E323B23" w14:textId="1AD10517" w:rsidR="00D9671C" w:rsidRPr="00602EFB" w:rsidRDefault="00D9671C" w:rsidP="00D9671C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lastRenderedPageBreak/>
        <w:t>JUSTIFICATIVA</w:t>
      </w:r>
    </w:p>
    <w:p w14:paraId="15F30F61" w14:textId="77777777" w:rsidR="00D9671C" w:rsidRPr="00602EFB" w:rsidRDefault="00D9671C" w:rsidP="00D9671C">
      <w:pPr>
        <w:jc w:val="center"/>
        <w:rPr>
          <w:rFonts w:asciiTheme="minorHAnsi" w:hAnsiTheme="minorHAnsi" w:cstheme="minorHAnsi"/>
          <w:b/>
          <w:color w:val="000000"/>
        </w:rPr>
      </w:pPr>
    </w:p>
    <w:p w14:paraId="5E27E4C5" w14:textId="77777777" w:rsidR="00436A5D" w:rsidRPr="00436A5D" w:rsidRDefault="00436A5D" w:rsidP="00436A5D">
      <w:pPr>
        <w:spacing w:after="120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436A5D">
        <w:rPr>
          <w:rFonts w:asciiTheme="minorHAnsi" w:hAnsiTheme="minorHAnsi" w:cstheme="minorHAnsi"/>
          <w:bCs/>
          <w:color w:val="000000"/>
        </w:rPr>
        <w:t>Este Projeto de Lei tem por finalidade instituir no Município de Conde/PB a obrigatoriedade do uso do Símbolo Internacional de Acessibilidade, criado pela Organização das Nações Unidas (ONU) em 2015, como forma de promover a inclusão e o respeito à diversidade das deficiências.</w:t>
      </w:r>
    </w:p>
    <w:p w14:paraId="426BB57E" w14:textId="77777777" w:rsidR="00436A5D" w:rsidRPr="00436A5D" w:rsidRDefault="00436A5D" w:rsidP="00436A5D">
      <w:pPr>
        <w:spacing w:after="120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436A5D">
        <w:rPr>
          <w:rFonts w:asciiTheme="minorHAnsi" w:hAnsiTheme="minorHAnsi" w:cstheme="minorHAnsi"/>
          <w:bCs/>
          <w:color w:val="000000"/>
        </w:rPr>
        <w:t>A medida visa reforçar os princípios da Lei Brasileira de Inclusão da Pessoa com Deficiência (Lei Federal nº 13.146/2015) e garantir que os espaços públicos e privados do município estejam adequadamente identificados, favorecendo a mobilidade, a autonomia e a cidadania das pessoas com deficiência.</w:t>
      </w:r>
    </w:p>
    <w:p w14:paraId="6317F3C3" w14:textId="77777777" w:rsidR="00436A5D" w:rsidRPr="00436A5D" w:rsidRDefault="00436A5D" w:rsidP="00436A5D">
      <w:pPr>
        <w:spacing w:after="120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436A5D">
        <w:rPr>
          <w:rFonts w:asciiTheme="minorHAnsi" w:hAnsiTheme="minorHAnsi" w:cstheme="minorHAnsi"/>
          <w:bCs/>
          <w:color w:val="000000"/>
        </w:rPr>
        <w:t>Além disso, a proposta prevê campanhas educativas voltadas à conscientização da sociedade e dos gestores locais, fomentando uma cultura de respeito e acessibilidade em todo o território municipal.</w:t>
      </w:r>
    </w:p>
    <w:p w14:paraId="778DF683" w14:textId="04C96B37" w:rsidR="00A53964" w:rsidRPr="00A53964" w:rsidRDefault="00436A5D" w:rsidP="00436A5D">
      <w:pPr>
        <w:spacing w:after="120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436A5D">
        <w:rPr>
          <w:rFonts w:asciiTheme="minorHAnsi" w:hAnsiTheme="minorHAnsi" w:cstheme="minorHAnsi"/>
          <w:bCs/>
          <w:color w:val="000000"/>
        </w:rPr>
        <w:t>Diante da relevância da matéria, conto com o apoio dos nobres pares para a aprovação deste Projeto de Lei.</w:t>
      </w:r>
    </w:p>
    <w:p w14:paraId="5A3C17CF" w14:textId="77777777" w:rsidR="00436A5D" w:rsidRDefault="00436A5D" w:rsidP="00A45E59">
      <w:pPr>
        <w:ind w:left="1560" w:firstLine="708"/>
        <w:jc w:val="right"/>
        <w:rPr>
          <w:rFonts w:asciiTheme="minorHAnsi" w:hAnsiTheme="minorHAnsi" w:cstheme="minorHAnsi"/>
        </w:rPr>
      </w:pPr>
    </w:p>
    <w:p w14:paraId="607A32AD" w14:textId="77777777" w:rsidR="00436A5D" w:rsidRDefault="00436A5D" w:rsidP="00A45E59">
      <w:pPr>
        <w:ind w:left="1560" w:firstLine="708"/>
        <w:jc w:val="right"/>
        <w:rPr>
          <w:rFonts w:asciiTheme="minorHAnsi" w:hAnsiTheme="minorHAnsi" w:cstheme="minorHAnsi"/>
        </w:rPr>
      </w:pPr>
    </w:p>
    <w:p w14:paraId="12D5551C" w14:textId="77777777" w:rsidR="004A46AD" w:rsidRPr="00602EFB" w:rsidRDefault="004A46AD" w:rsidP="004A46AD">
      <w:pPr>
        <w:ind w:left="1560" w:firstLine="708"/>
        <w:jc w:val="right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 xml:space="preserve">Sala das Sessões, </w:t>
      </w:r>
      <w:r>
        <w:rPr>
          <w:rFonts w:asciiTheme="minorHAnsi" w:hAnsiTheme="minorHAnsi" w:cstheme="minorHAnsi"/>
        </w:rPr>
        <w:t>10 de novembro</w:t>
      </w:r>
      <w:r w:rsidRPr="00602EFB">
        <w:rPr>
          <w:rFonts w:asciiTheme="minorHAnsi" w:hAnsiTheme="minorHAnsi" w:cstheme="minorHAnsi"/>
        </w:rPr>
        <w:t xml:space="preserve"> de 2025.</w:t>
      </w:r>
    </w:p>
    <w:p w14:paraId="731ED413" w14:textId="77777777" w:rsidR="00602EFB" w:rsidRDefault="00602EFB" w:rsidP="00A45E59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01EBFA0A" w14:textId="77777777" w:rsidR="00436A5D" w:rsidRDefault="00436A5D" w:rsidP="00A45E59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526890C5" w14:textId="502D6EF8" w:rsidR="00A45E59" w:rsidRPr="00602EFB" w:rsidRDefault="00A45E59" w:rsidP="00A45E59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ALEKSANDRO PESSOA</w:t>
      </w:r>
    </w:p>
    <w:p w14:paraId="1BC3BB91" w14:textId="67874C4D" w:rsidR="00A45E59" w:rsidRPr="00602EFB" w:rsidRDefault="00A45E59" w:rsidP="00602EFB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Vereador</w:t>
      </w:r>
    </w:p>
    <w:sectPr w:rsidR="00A45E59" w:rsidRPr="00602EFB" w:rsidSect="00602EFB">
      <w:headerReference w:type="default" r:id="rId8"/>
      <w:pgSz w:w="11906" w:h="16838"/>
      <w:pgMar w:top="1701" w:right="1134" w:bottom="2127" w:left="1134" w:header="709" w:footer="18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79A237" w14:textId="77777777" w:rsidR="000C5885" w:rsidRDefault="000C5885" w:rsidP="00B45B44">
      <w:r>
        <w:separator/>
      </w:r>
    </w:p>
  </w:endnote>
  <w:endnote w:type="continuationSeparator" w:id="0">
    <w:p w14:paraId="129FAD69" w14:textId="77777777" w:rsidR="000C5885" w:rsidRDefault="000C5885" w:rsidP="00B45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asa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A638D7" w14:textId="77777777" w:rsidR="000C5885" w:rsidRDefault="000C5885" w:rsidP="00B45B44">
      <w:r>
        <w:separator/>
      </w:r>
    </w:p>
  </w:footnote>
  <w:footnote w:type="continuationSeparator" w:id="0">
    <w:p w14:paraId="26184D44" w14:textId="77777777" w:rsidR="000C5885" w:rsidRDefault="000C5885" w:rsidP="00B45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FA2DC" w14:textId="06E4B31A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84816DC" wp14:editId="1451FB13">
          <wp:simplePos x="0" y="0"/>
          <wp:positionH relativeFrom="page">
            <wp:align>left</wp:align>
          </wp:positionH>
          <wp:positionV relativeFrom="paragraph">
            <wp:posOffset>-440055</wp:posOffset>
          </wp:positionV>
          <wp:extent cx="7562215" cy="10667614"/>
          <wp:effectExtent l="0" t="0" r="635" b="635"/>
          <wp:wrapNone/>
          <wp:docPr id="850128203" name="Imagem 8501282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215" cy="106676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21518F5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66350870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39DB0A73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7C2C8B7A" w14:textId="6DA25005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tab/>
    </w:r>
  </w:p>
  <w:p w14:paraId="12E4BECD" w14:textId="77777777" w:rsidR="00B45B44" w:rsidRDefault="00B45B4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A54C2"/>
    <w:multiLevelType w:val="hybridMultilevel"/>
    <w:tmpl w:val="5D0ADA48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2ED85C3C"/>
    <w:multiLevelType w:val="multilevel"/>
    <w:tmpl w:val="4D7AA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935E09"/>
    <w:multiLevelType w:val="multilevel"/>
    <w:tmpl w:val="B54CD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320C3B"/>
    <w:multiLevelType w:val="hybridMultilevel"/>
    <w:tmpl w:val="A8625E04"/>
    <w:lvl w:ilvl="0" w:tplc="6478BDE6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4EAE2292"/>
    <w:multiLevelType w:val="hybridMultilevel"/>
    <w:tmpl w:val="3A6A5DAE"/>
    <w:lvl w:ilvl="0" w:tplc="47BC58EE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59FD0C78"/>
    <w:multiLevelType w:val="hybridMultilevel"/>
    <w:tmpl w:val="F8E8A38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60416F6E"/>
    <w:multiLevelType w:val="multilevel"/>
    <w:tmpl w:val="1EC01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B44"/>
    <w:rsid w:val="00060B1A"/>
    <w:rsid w:val="000A00C4"/>
    <w:rsid w:val="000B11A2"/>
    <w:rsid w:val="000C5885"/>
    <w:rsid w:val="001D2197"/>
    <w:rsid w:val="001E393C"/>
    <w:rsid w:val="001E4CFC"/>
    <w:rsid w:val="0021464B"/>
    <w:rsid w:val="00226E28"/>
    <w:rsid w:val="00240C91"/>
    <w:rsid w:val="00303765"/>
    <w:rsid w:val="00316614"/>
    <w:rsid w:val="0035509F"/>
    <w:rsid w:val="004034FD"/>
    <w:rsid w:val="00436A5D"/>
    <w:rsid w:val="004428BE"/>
    <w:rsid w:val="004A46AD"/>
    <w:rsid w:val="004D24DC"/>
    <w:rsid w:val="004F2810"/>
    <w:rsid w:val="00546C14"/>
    <w:rsid w:val="00570DD7"/>
    <w:rsid w:val="00582F25"/>
    <w:rsid w:val="00602EFB"/>
    <w:rsid w:val="00681F8E"/>
    <w:rsid w:val="006E69BB"/>
    <w:rsid w:val="006F785F"/>
    <w:rsid w:val="00745C24"/>
    <w:rsid w:val="00800788"/>
    <w:rsid w:val="008203F6"/>
    <w:rsid w:val="0085352B"/>
    <w:rsid w:val="008B573C"/>
    <w:rsid w:val="008E0C25"/>
    <w:rsid w:val="008F7D07"/>
    <w:rsid w:val="00960EC2"/>
    <w:rsid w:val="00991252"/>
    <w:rsid w:val="009C7E52"/>
    <w:rsid w:val="009E1C46"/>
    <w:rsid w:val="00A218B3"/>
    <w:rsid w:val="00A45E59"/>
    <w:rsid w:val="00A53964"/>
    <w:rsid w:val="00B06AA7"/>
    <w:rsid w:val="00B2791D"/>
    <w:rsid w:val="00B45B44"/>
    <w:rsid w:val="00B47D9D"/>
    <w:rsid w:val="00C14C23"/>
    <w:rsid w:val="00CA7DEA"/>
    <w:rsid w:val="00D96137"/>
    <w:rsid w:val="00D9671C"/>
    <w:rsid w:val="00DE2189"/>
    <w:rsid w:val="00EC168B"/>
    <w:rsid w:val="00EE6E64"/>
    <w:rsid w:val="00F01DDC"/>
    <w:rsid w:val="00F5013A"/>
    <w:rsid w:val="00F84CE1"/>
    <w:rsid w:val="00FB753D"/>
    <w:rsid w:val="00FE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BC7B5E"/>
  <w15:chartTrackingRefBased/>
  <w15:docId w15:val="{3F84ACFB-261E-4A0D-B8FC-7103B5034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F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5B44"/>
  </w:style>
  <w:style w:type="paragraph" w:styleId="Rodap">
    <w:name w:val="footer"/>
    <w:basedOn w:val="Normal"/>
    <w:link w:val="Rodap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5B44"/>
  </w:style>
  <w:style w:type="paragraph" w:styleId="SemEspaamento">
    <w:name w:val="No Spacing"/>
    <w:uiPriority w:val="1"/>
    <w:qFormat/>
    <w:rsid w:val="00582F25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EE6E64"/>
  </w:style>
  <w:style w:type="character" w:styleId="Hyperlink">
    <w:name w:val="Hyperlink"/>
    <w:basedOn w:val="Fontepargpadro"/>
    <w:uiPriority w:val="99"/>
    <w:unhideWhenUsed/>
    <w:rsid w:val="00D9671C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9671C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D967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3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A9E09-ED21-4EB2-9E12-22B98B0AA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408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cp:lastPrinted>2025-11-10T12:39:00Z</cp:lastPrinted>
  <dcterms:created xsi:type="dcterms:W3CDTF">2025-11-10T12:39:00Z</dcterms:created>
  <dcterms:modified xsi:type="dcterms:W3CDTF">2025-11-10T12:39:00Z</dcterms:modified>
</cp:coreProperties>
</file>