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leader="none" w:pos="1890"/>
          <w:tab w:val="left" w:leader="none" w:pos="7665"/>
        </w:tabs>
        <w:spacing w:line="240" w:lineRule="auto"/>
        <w:ind w:left="-57" w:right="-153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4610100</wp:posOffset>
            </wp:positionH>
            <wp:positionV relativeFrom="paragraph">
              <wp:posOffset>14288</wp:posOffset>
            </wp:positionV>
            <wp:extent cx="1023187" cy="796780"/>
            <wp:effectExtent b="0" l="0" r="0" t="0"/>
            <wp:wrapNone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3187" cy="7967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-38099</wp:posOffset>
            </wp:positionH>
            <wp:positionV relativeFrom="paragraph">
              <wp:posOffset>0</wp:posOffset>
            </wp:positionV>
            <wp:extent cx="925195" cy="83185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31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4"/>
        <w:keepLines w:val="0"/>
        <w:numPr>
          <w:ilvl w:val="3"/>
          <w:numId w:val="1"/>
        </w:numPr>
        <w:tabs>
          <w:tab w:val="left" w:leader="none" w:pos="1416"/>
        </w:tabs>
        <w:spacing w:after="0" w:before="0" w:line="240" w:lineRule="auto"/>
        <w:ind w:left="1416" w:firstLine="0"/>
        <w:rPr>
          <w:rFonts w:ascii="Verdana" w:cs="Verdana" w:eastAsia="Verdana" w:hAnsi="Verdana"/>
          <w:b w:val="1"/>
          <w:color w:val="666666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ab/>
        <w:t xml:space="preserve">           ESTADO DO RIO GRANDE DO SUL</w:t>
      </w:r>
    </w:p>
    <w:p w:rsidR="00000000" w:rsidDel="00000000" w:rsidP="00000000" w:rsidRDefault="00000000" w:rsidRPr="00000000" w14:paraId="00000003">
      <w:pPr>
        <w:keepNext w:val="1"/>
        <w:tabs>
          <w:tab w:val="right" w:leader="none" w:pos="8503"/>
        </w:tabs>
        <w:spacing w:line="240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                    CÂMARA MUNICIPAL DE BARRA DO RIBEIRO</w:t>
        <w:tab/>
      </w:r>
    </w:p>
    <w:p w:rsidR="00000000" w:rsidDel="00000000" w:rsidP="00000000" w:rsidRDefault="00000000" w:rsidRPr="00000000" w14:paraId="00000004">
      <w:pPr>
        <w:spacing w:line="120" w:lineRule="auto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Jacques Francois Shadow" w:cs="Jacques Francois Shadow" w:eastAsia="Jacques Francois Shadow" w:hAnsi="Jacques Francois Shadow"/>
          <w:sz w:val="20"/>
          <w:szCs w:val="20"/>
        </w:rPr>
      </w:pPr>
      <w:r w:rsidDel="00000000" w:rsidR="00000000" w:rsidRPr="00000000">
        <w:rPr>
          <w:rFonts w:ascii="Jacques Francois Shadow" w:cs="Jacques Francois Shadow" w:eastAsia="Jacques Francois Shadow" w:hAnsi="Jacques Francois Shadow"/>
          <w:sz w:val="20"/>
          <w:szCs w:val="20"/>
          <w:rtl w:val="0"/>
        </w:rPr>
        <w:t xml:space="preserve">“BARRA DO RIBEIRO TE</w:t>
      </w:r>
    </w:p>
    <w:p w:rsidR="00000000" w:rsidDel="00000000" w:rsidP="00000000" w:rsidRDefault="00000000" w:rsidRPr="00000000" w14:paraId="00000006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PROPOSIÇÃO Nº ___/2023</w:t>
      </w:r>
    </w:p>
    <w:p w:rsidR="00000000" w:rsidDel="00000000" w:rsidP="00000000" w:rsidRDefault="00000000" w:rsidRPr="00000000" w14:paraId="0000000A">
      <w:pPr>
        <w:spacing w:line="240" w:lineRule="auto"/>
        <w:ind w:left="540" w:firstLine="1418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2410"/>
          <w:tab w:val="left" w:leader="none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Proposição escrita, apresentada pela Vereadora Celiana Hubner e Vereador Everton Antunes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_________________________/</w:t>
      </w:r>
      <w:r w:rsidDel="00000000" w:rsidR="00000000" w:rsidRPr="00000000">
        <w:rPr>
          <w:sz w:val="24"/>
          <w:szCs w:val="24"/>
          <w:rtl w:val="0"/>
        </w:rPr>
        <w:t xml:space="preserve"> na Sessão do dia </w:t>
      </w:r>
      <w:r w:rsidDel="00000000" w:rsidR="00000000" w:rsidRPr="00000000">
        <w:rPr>
          <w:b w:val="1"/>
          <w:sz w:val="24"/>
          <w:szCs w:val="24"/>
          <w:rtl w:val="0"/>
        </w:rPr>
        <w:t xml:space="preserve">XX</w:t>
      </w:r>
      <w:r w:rsidDel="00000000" w:rsidR="00000000" w:rsidRPr="00000000">
        <w:rPr>
          <w:sz w:val="24"/>
          <w:szCs w:val="24"/>
          <w:rtl w:val="0"/>
        </w:rPr>
        <w:t xml:space="preserve"> 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xxxxxxxxxxxxx</w:t>
      </w:r>
      <w:r w:rsidDel="00000000" w:rsidR="00000000" w:rsidRPr="00000000">
        <w:rPr>
          <w:sz w:val="24"/>
          <w:szCs w:val="24"/>
          <w:rtl w:val="0"/>
        </w:rPr>
        <w:t xml:space="preserve">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2410"/>
          <w:tab w:val="left" w:leader="none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0"/>
        </w:tabs>
        <w:spacing w:line="276" w:lineRule="auto"/>
        <w:ind w:firstLine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</w:t>
      </w:r>
    </w:p>
    <w:p w:rsidR="00000000" w:rsidDel="00000000" w:rsidP="00000000" w:rsidRDefault="00000000" w:rsidRPr="00000000" w14:paraId="0000000F">
      <w:pPr>
        <w:tabs>
          <w:tab w:val="left" w:leader="none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Requeiro a Mesa, ouvido o Plenário, na forma Regimental, para que se oficie ao </w:t>
      </w:r>
      <w:r w:rsidDel="00000000" w:rsidR="00000000" w:rsidRPr="00000000">
        <w:rPr>
          <w:b w:val="1"/>
          <w:sz w:val="24"/>
          <w:szCs w:val="24"/>
          <w:rtl w:val="0"/>
        </w:rPr>
        <w:t xml:space="preserve">EXECUTIVO MUNICIPAL</w:t>
      </w:r>
      <w:r w:rsidDel="00000000" w:rsidR="00000000" w:rsidRPr="00000000">
        <w:rPr>
          <w:sz w:val="24"/>
          <w:szCs w:val="24"/>
          <w:rtl w:val="0"/>
        </w:rPr>
        <w:t xml:space="preserve"> o seguinte:</w:t>
      </w:r>
    </w:p>
    <w:p w:rsidR="00000000" w:rsidDel="00000000" w:rsidP="00000000" w:rsidRDefault="00000000" w:rsidRPr="00000000" w14:paraId="00000010">
      <w:pPr>
        <w:tabs>
          <w:tab w:val="left" w:leader="none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</w:t>
        <w:tab/>
        <w:tab/>
        <w:tab/>
      </w:r>
    </w:p>
    <w:p w:rsidR="00000000" w:rsidDel="00000000" w:rsidP="00000000" w:rsidRDefault="00000000" w:rsidRPr="00000000" w14:paraId="0000001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PEDIDO DE (   ) PROVIDÊNCIA</w:t>
      </w:r>
    </w:p>
    <w:p w:rsidR="00000000" w:rsidDel="00000000" w:rsidP="00000000" w:rsidRDefault="00000000" w:rsidRPr="00000000" w14:paraId="00000013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                    (   ) INDICATIVO DE PROJETO DE LEI</w:t>
      </w:r>
    </w:p>
    <w:p w:rsidR="00000000" w:rsidDel="00000000" w:rsidP="00000000" w:rsidRDefault="00000000" w:rsidRPr="00000000" w14:paraId="00000014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(   ) INFORMAÇÃO</w:t>
      </w:r>
    </w:p>
    <w:p w:rsidR="00000000" w:rsidDel="00000000" w:rsidP="00000000" w:rsidRDefault="00000000" w:rsidRPr="00000000" w14:paraId="00000015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(   ) MOÇÃO     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Que o Senhor Prefeito Municipal por meio da secretaria competente estude a viabilidade de fechar os banheiros durante a noite, localizados na Praça João Budelon.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spacing w:after="240" w:before="240" w:line="432" w:lineRule="auto"/>
        <w:jc w:val="both"/>
        <w:rPr/>
      </w:pPr>
      <w:r w:rsidDel="00000000" w:rsidR="00000000" w:rsidRPr="00000000">
        <w:rPr>
          <w:rtl w:val="0"/>
        </w:rPr>
        <w:t xml:space="preserve">A presente indicação tem por finalidade a segurança municipal.</w:t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Rule="auto"/>
        <w:ind w:firstLine="1420"/>
        <w:jc w:val="right"/>
        <w:rPr/>
      </w:pPr>
      <w:r w:rsidDel="00000000" w:rsidR="00000000" w:rsidRPr="00000000">
        <w:rPr>
          <w:rtl w:val="0"/>
        </w:rPr>
        <w:t xml:space="preserve">Barra do Ribeiro, </w:t>
      </w:r>
      <w:r w:rsidDel="00000000" w:rsidR="00000000" w:rsidRPr="00000000">
        <w:rPr>
          <w:b w:val="1"/>
          <w:rtl w:val="0"/>
        </w:rPr>
        <w:t xml:space="preserve">XX </w:t>
      </w:r>
      <w:r w:rsidDel="00000000" w:rsidR="00000000" w:rsidRPr="00000000">
        <w:rPr>
          <w:rtl w:val="0"/>
        </w:rPr>
        <w:t xml:space="preserve">de </w:t>
      </w:r>
      <w:r w:rsidDel="00000000" w:rsidR="00000000" w:rsidRPr="00000000">
        <w:rPr>
          <w:b w:val="1"/>
          <w:rtl w:val="0"/>
        </w:rPr>
        <w:t xml:space="preserve">xxxxxxxxxxxx </w:t>
      </w:r>
      <w:r w:rsidDel="00000000" w:rsidR="00000000" w:rsidRPr="00000000">
        <w:rPr>
          <w:rtl w:val="0"/>
        </w:rPr>
        <w:t xml:space="preserve">de 2023.</w:t>
      </w:r>
    </w:p>
    <w:p w:rsidR="00000000" w:rsidDel="00000000" w:rsidP="00000000" w:rsidRDefault="00000000" w:rsidRPr="00000000" w14:paraId="0000001D">
      <w:pPr>
        <w:spacing w:after="240" w:before="240" w:line="331.2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Verdana"/>
  <w:font w:name="Jacques Francois Shadow">
    <w:embedRegular w:fontKey="{00000000-0000-0000-0000-000000000000}" r:id="rId1" w:subsetted="0"/>
  </w:font>
  <w:font w:name="Tahoma">
    <w:embedRegular w:fontKey="{00000000-0000-0000-0000-000000000000}" r:id="rId2" w:subsetted="0"/>
    <w:embedBold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acquesFrancoisShadow-regular.ttf"/><Relationship Id="rId2" Type="http://schemas.openxmlformats.org/officeDocument/2006/relationships/font" Target="fonts/Tahoma-regular.ttf"/><Relationship Id="rId3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