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29FDD1" w14:textId="224E5C9C" w:rsidR="00A64698" w:rsidRPr="005B1182" w:rsidRDefault="002C6DAD" w:rsidP="001F4BAB">
      <w:pPr>
        <w:spacing w:line="276" w:lineRule="auto"/>
        <w:ind w:right="282"/>
        <w:jc w:val="both"/>
        <w:rPr>
          <w:bCs/>
          <w:color w:val="000000" w:themeColor="text1"/>
          <w:sz w:val="24"/>
          <w:szCs w:val="24"/>
        </w:rPr>
      </w:pPr>
      <w:r w:rsidRPr="001F4BAB">
        <w:rPr>
          <w:bCs/>
          <w:color w:val="000000" w:themeColor="text1"/>
          <w:sz w:val="24"/>
          <w:szCs w:val="24"/>
        </w:rPr>
        <w:t>PROJETO DE LEI N</w:t>
      </w:r>
      <w:r w:rsidR="00436985" w:rsidRPr="001F4BAB">
        <w:rPr>
          <w:bCs/>
          <w:color w:val="000000" w:themeColor="text1"/>
          <w:sz w:val="24"/>
          <w:szCs w:val="24"/>
        </w:rPr>
        <w:t>.</w:t>
      </w:r>
      <w:r w:rsidRPr="001F4BAB">
        <w:rPr>
          <w:bCs/>
          <w:color w:val="000000" w:themeColor="text1"/>
          <w:sz w:val="24"/>
          <w:szCs w:val="24"/>
        </w:rPr>
        <w:t xml:space="preserve">º </w:t>
      </w:r>
      <w:r w:rsidR="00362CCC" w:rsidRPr="001F4BAB">
        <w:rPr>
          <w:bCs/>
          <w:color w:val="000000" w:themeColor="text1"/>
          <w:sz w:val="24"/>
          <w:szCs w:val="24"/>
        </w:rPr>
        <w:t>0</w:t>
      </w:r>
      <w:r w:rsidR="001F4BAB" w:rsidRPr="001F4BAB">
        <w:rPr>
          <w:bCs/>
          <w:color w:val="000000" w:themeColor="text1"/>
          <w:sz w:val="24"/>
          <w:szCs w:val="24"/>
        </w:rPr>
        <w:t>56</w:t>
      </w:r>
      <w:r w:rsidR="00DC40FC" w:rsidRPr="001F4BAB">
        <w:rPr>
          <w:bCs/>
          <w:color w:val="000000" w:themeColor="text1"/>
          <w:sz w:val="24"/>
          <w:szCs w:val="24"/>
        </w:rPr>
        <w:t xml:space="preserve"> </w:t>
      </w:r>
      <w:r w:rsidR="00436985" w:rsidRPr="001F4BAB">
        <w:rPr>
          <w:bCs/>
          <w:color w:val="000000" w:themeColor="text1"/>
          <w:sz w:val="24"/>
          <w:szCs w:val="24"/>
        </w:rPr>
        <w:t>/202</w:t>
      </w:r>
      <w:r w:rsidR="007D5C39" w:rsidRPr="001F4BAB">
        <w:rPr>
          <w:bCs/>
          <w:color w:val="000000" w:themeColor="text1"/>
          <w:sz w:val="24"/>
          <w:szCs w:val="24"/>
        </w:rPr>
        <w:t>5</w:t>
      </w:r>
      <w:r w:rsidRPr="001F4BAB">
        <w:rPr>
          <w:bCs/>
          <w:color w:val="000000" w:themeColor="text1"/>
          <w:sz w:val="24"/>
          <w:szCs w:val="24"/>
        </w:rPr>
        <w:t>, DE</w:t>
      </w:r>
      <w:r w:rsidR="00DE1ED2" w:rsidRPr="001F4BAB">
        <w:rPr>
          <w:bCs/>
          <w:color w:val="000000" w:themeColor="text1"/>
          <w:sz w:val="24"/>
          <w:szCs w:val="24"/>
        </w:rPr>
        <w:t xml:space="preserve"> </w:t>
      </w:r>
      <w:r w:rsidR="00DC40FC" w:rsidRPr="001F4BAB">
        <w:rPr>
          <w:bCs/>
          <w:color w:val="000000" w:themeColor="text1"/>
          <w:sz w:val="24"/>
          <w:szCs w:val="24"/>
        </w:rPr>
        <w:t>16</w:t>
      </w:r>
      <w:r w:rsidR="00833707" w:rsidRPr="001F4BAB">
        <w:rPr>
          <w:bCs/>
          <w:color w:val="000000" w:themeColor="text1"/>
          <w:sz w:val="24"/>
          <w:szCs w:val="24"/>
        </w:rPr>
        <w:t xml:space="preserve"> DE </w:t>
      </w:r>
      <w:r w:rsidR="00DC40FC" w:rsidRPr="001F4BAB">
        <w:rPr>
          <w:bCs/>
          <w:color w:val="000000" w:themeColor="text1"/>
          <w:sz w:val="24"/>
          <w:szCs w:val="24"/>
        </w:rPr>
        <w:t>ABRIL</w:t>
      </w:r>
      <w:r w:rsidR="00403B7A" w:rsidRPr="001F4BAB">
        <w:rPr>
          <w:bCs/>
          <w:color w:val="000000" w:themeColor="text1"/>
          <w:sz w:val="24"/>
          <w:szCs w:val="24"/>
        </w:rPr>
        <w:t xml:space="preserve"> DE 202</w:t>
      </w:r>
      <w:r w:rsidR="007D5C39" w:rsidRPr="001F4BAB">
        <w:rPr>
          <w:bCs/>
          <w:color w:val="000000" w:themeColor="text1"/>
          <w:sz w:val="24"/>
          <w:szCs w:val="24"/>
        </w:rPr>
        <w:t>5</w:t>
      </w:r>
      <w:r w:rsidR="00403B7A" w:rsidRPr="001F4BAB">
        <w:rPr>
          <w:bCs/>
          <w:color w:val="000000" w:themeColor="text1"/>
          <w:sz w:val="24"/>
          <w:szCs w:val="24"/>
        </w:rPr>
        <w:t>.</w:t>
      </w:r>
    </w:p>
    <w:p w14:paraId="13FADC92" w14:textId="77777777" w:rsidR="00710A25" w:rsidRPr="005B1182" w:rsidRDefault="00710A25" w:rsidP="001F4BAB">
      <w:pPr>
        <w:spacing w:line="276" w:lineRule="auto"/>
        <w:ind w:left="2835" w:right="282"/>
        <w:jc w:val="both"/>
        <w:rPr>
          <w:bCs/>
          <w:iCs/>
          <w:color w:val="000000" w:themeColor="text1"/>
          <w:sz w:val="24"/>
          <w:szCs w:val="24"/>
        </w:rPr>
      </w:pPr>
    </w:p>
    <w:p w14:paraId="7648F60E" w14:textId="77777777" w:rsidR="00BF1988" w:rsidRPr="005B1182" w:rsidRDefault="00BF1988" w:rsidP="001F4BAB">
      <w:pPr>
        <w:spacing w:line="276" w:lineRule="auto"/>
        <w:ind w:left="2835" w:right="282"/>
        <w:jc w:val="both"/>
        <w:rPr>
          <w:bCs/>
          <w:iCs/>
          <w:color w:val="000000" w:themeColor="text1"/>
          <w:sz w:val="24"/>
          <w:szCs w:val="24"/>
        </w:rPr>
      </w:pPr>
    </w:p>
    <w:p w14:paraId="58F1623C" w14:textId="3FE05E8A" w:rsidR="000B5F62" w:rsidRPr="005B1182" w:rsidRDefault="000B5F62" w:rsidP="001F4BAB">
      <w:pPr>
        <w:tabs>
          <w:tab w:val="left" w:pos="4678"/>
        </w:tabs>
        <w:spacing w:line="276" w:lineRule="auto"/>
        <w:ind w:left="4820" w:right="-1"/>
        <w:jc w:val="both"/>
        <w:rPr>
          <w:bCs/>
          <w:iCs/>
          <w:color w:val="000000" w:themeColor="text1"/>
          <w:sz w:val="24"/>
          <w:szCs w:val="24"/>
        </w:rPr>
      </w:pPr>
      <w:r w:rsidRPr="005B1182">
        <w:rPr>
          <w:bCs/>
          <w:iCs/>
          <w:color w:val="000000" w:themeColor="text1"/>
          <w:sz w:val="24"/>
          <w:szCs w:val="24"/>
        </w:rPr>
        <w:t xml:space="preserve">Autoriza </w:t>
      </w:r>
      <w:r w:rsidR="007D5C39" w:rsidRPr="005B1182">
        <w:rPr>
          <w:bCs/>
          <w:iCs/>
          <w:color w:val="000000" w:themeColor="text1"/>
          <w:sz w:val="24"/>
          <w:szCs w:val="24"/>
        </w:rPr>
        <w:t>o</w:t>
      </w:r>
      <w:r w:rsidRPr="005B1182">
        <w:rPr>
          <w:bCs/>
          <w:iCs/>
          <w:color w:val="000000" w:themeColor="text1"/>
          <w:sz w:val="24"/>
          <w:szCs w:val="24"/>
        </w:rPr>
        <w:t xml:space="preserve"> </w:t>
      </w:r>
      <w:r w:rsidRPr="005B1182">
        <w:rPr>
          <w:bCs/>
          <w:color w:val="000000" w:themeColor="text1"/>
          <w:sz w:val="24"/>
          <w:szCs w:val="24"/>
        </w:rPr>
        <w:t>Poder Executivo Municipal a realizar a contratação temporária por excepcional interesse público</w:t>
      </w:r>
      <w:r w:rsidRPr="005B1182">
        <w:rPr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r w:rsidR="00EE1375" w:rsidRPr="005B1182">
        <w:rPr>
          <w:bCs/>
          <w:color w:val="000000" w:themeColor="text1"/>
          <w:sz w:val="24"/>
          <w:szCs w:val="24"/>
          <w:shd w:val="clear" w:color="auto" w:fill="FFFFFF"/>
        </w:rPr>
        <w:t xml:space="preserve">de </w:t>
      </w:r>
      <w:r w:rsidRPr="005B1182">
        <w:rPr>
          <w:bCs/>
          <w:iCs/>
          <w:color w:val="000000" w:themeColor="text1"/>
          <w:sz w:val="24"/>
          <w:szCs w:val="24"/>
        </w:rPr>
        <w:t xml:space="preserve">1(Um) </w:t>
      </w:r>
      <w:r w:rsidR="00EE1375" w:rsidRPr="005B1182">
        <w:rPr>
          <w:bCs/>
          <w:iCs/>
          <w:color w:val="000000" w:themeColor="text1"/>
          <w:sz w:val="24"/>
          <w:szCs w:val="24"/>
        </w:rPr>
        <w:t>Psicólogo</w:t>
      </w:r>
      <w:r w:rsidRPr="005B1182">
        <w:rPr>
          <w:bCs/>
          <w:iCs/>
          <w:color w:val="000000" w:themeColor="text1"/>
          <w:sz w:val="24"/>
          <w:szCs w:val="24"/>
        </w:rPr>
        <w:t xml:space="preserve"> </w:t>
      </w:r>
      <w:r w:rsidR="00EE1375" w:rsidRPr="005B1182">
        <w:rPr>
          <w:bCs/>
          <w:iCs/>
          <w:color w:val="000000" w:themeColor="text1"/>
          <w:sz w:val="24"/>
          <w:szCs w:val="24"/>
        </w:rPr>
        <w:t>33</w:t>
      </w:r>
      <w:r w:rsidRPr="005B1182">
        <w:rPr>
          <w:bCs/>
          <w:iCs/>
          <w:color w:val="000000" w:themeColor="text1"/>
          <w:sz w:val="24"/>
          <w:szCs w:val="24"/>
        </w:rPr>
        <w:t>h</w:t>
      </w:r>
      <w:r w:rsidR="00EE1375" w:rsidRPr="005B1182">
        <w:rPr>
          <w:bCs/>
          <w:iCs/>
          <w:color w:val="000000" w:themeColor="text1"/>
          <w:sz w:val="24"/>
          <w:szCs w:val="24"/>
        </w:rPr>
        <w:t xml:space="preserve"> e 1(Um) Assistente Social 22h</w:t>
      </w:r>
      <w:r w:rsidR="00580D08">
        <w:rPr>
          <w:bCs/>
          <w:color w:val="000000" w:themeColor="text1"/>
          <w:sz w:val="24"/>
          <w:szCs w:val="24"/>
          <w:shd w:val="clear" w:color="auto" w:fill="FFFFFF"/>
        </w:rPr>
        <w:t xml:space="preserve"> e </w:t>
      </w:r>
      <w:r w:rsidRPr="005B1182">
        <w:rPr>
          <w:bCs/>
          <w:iCs/>
          <w:color w:val="000000" w:themeColor="text1"/>
          <w:sz w:val="24"/>
          <w:szCs w:val="24"/>
        </w:rPr>
        <w:t>dá outras providências.</w:t>
      </w:r>
    </w:p>
    <w:p w14:paraId="3AED53D7" w14:textId="77777777" w:rsidR="00893942" w:rsidRPr="005B1182" w:rsidRDefault="00893942" w:rsidP="001F4BAB">
      <w:pPr>
        <w:tabs>
          <w:tab w:val="left" w:pos="4678"/>
        </w:tabs>
        <w:spacing w:line="276" w:lineRule="auto"/>
        <w:ind w:left="4536" w:right="-1"/>
        <w:jc w:val="both"/>
        <w:rPr>
          <w:bCs/>
          <w:iCs/>
          <w:color w:val="000000" w:themeColor="text1"/>
          <w:sz w:val="24"/>
          <w:szCs w:val="24"/>
        </w:rPr>
      </w:pPr>
    </w:p>
    <w:p w14:paraId="243E54C5" w14:textId="77777777" w:rsidR="003F7E8F" w:rsidRPr="005B1182" w:rsidRDefault="003F7E8F" w:rsidP="001F4BAB">
      <w:pPr>
        <w:spacing w:line="276" w:lineRule="auto"/>
        <w:ind w:right="-1" w:firstLine="1418"/>
        <w:jc w:val="both"/>
        <w:rPr>
          <w:bCs/>
          <w:color w:val="000000" w:themeColor="text1"/>
          <w:sz w:val="24"/>
          <w:szCs w:val="24"/>
        </w:rPr>
      </w:pPr>
    </w:p>
    <w:p w14:paraId="7079A663" w14:textId="0D6664FB" w:rsidR="000E5A2B" w:rsidRPr="005B1182" w:rsidRDefault="000E5A2B" w:rsidP="001F4BAB">
      <w:pPr>
        <w:tabs>
          <w:tab w:val="left" w:pos="709"/>
          <w:tab w:val="left" w:pos="1418"/>
        </w:tabs>
        <w:spacing w:line="276" w:lineRule="auto"/>
        <w:ind w:firstLine="1418"/>
        <w:jc w:val="both"/>
        <w:rPr>
          <w:bCs/>
          <w:color w:val="000000" w:themeColor="text1"/>
          <w:sz w:val="24"/>
          <w:szCs w:val="24"/>
        </w:rPr>
      </w:pPr>
      <w:r w:rsidRPr="005B1182">
        <w:rPr>
          <w:bCs/>
          <w:color w:val="000000" w:themeColor="text1"/>
          <w:sz w:val="24"/>
          <w:szCs w:val="24"/>
        </w:rPr>
        <w:tab/>
        <w:t>Art. 1.º Fica autorizado o Poder Executivo Municipal a realizar a contratação temporária por excepcional interesse público</w:t>
      </w:r>
      <w:r w:rsidRPr="005B1182">
        <w:rPr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r w:rsidR="00EE1375" w:rsidRPr="005B1182">
        <w:rPr>
          <w:bCs/>
          <w:iCs/>
          <w:color w:val="000000" w:themeColor="text1"/>
          <w:sz w:val="24"/>
          <w:szCs w:val="24"/>
        </w:rPr>
        <w:t>1(Um) Psicólogo 33h e 1(Um) Assistente Social 22h</w:t>
      </w:r>
      <w:r w:rsidR="00EE1375" w:rsidRPr="005B1182">
        <w:rPr>
          <w:bCs/>
          <w:color w:val="000000" w:themeColor="text1"/>
          <w:sz w:val="24"/>
          <w:szCs w:val="24"/>
          <w:shd w:val="clear" w:color="auto" w:fill="FFFFFF"/>
        </w:rPr>
        <w:t>,</w:t>
      </w:r>
      <w:r w:rsidRPr="005B1182">
        <w:rPr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5B1182">
        <w:rPr>
          <w:bCs/>
          <w:color w:val="000000" w:themeColor="text1"/>
          <w:sz w:val="24"/>
          <w:szCs w:val="24"/>
        </w:rPr>
        <w:t>nos termos dos artigos 193 a 197 e seguintes da lei municipal nº 5760/05, que instituiu o Regime Jurídico Único no Município.</w:t>
      </w:r>
    </w:p>
    <w:p w14:paraId="05F11DE1" w14:textId="77777777" w:rsidR="000E5A2B" w:rsidRPr="005B1182" w:rsidRDefault="000E5A2B" w:rsidP="001F4BAB">
      <w:pPr>
        <w:tabs>
          <w:tab w:val="left" w:pos="709"/>
        </w:tabs>
        <w:spacing w:line="276" w:lineRule="auto"/>
        <w:ind w:right="-1" w:firstLine="1418"/>
        <w:jc w:val="both"/>
        <w:rPr>
          <w:bCs/>
          <w:color w:val="000000" w:themeColor="text1"/>
          <w:sz w:val="24"/>
          <w:szCs w:val="24"/>
        </w:rPr>
      </w:pPr>
    </w:p>
    <w:p w14:paraId="0E13E23C" w14:textId="566EECA7" w:rsidR="000E5A2B" w:rsidRDefault="000E5A2B" w:rsidP="001F4BAB">
      <w:pPr>
        <w:pStyle w:val="Textoembloco"/>
        <w:tabs>
          <w:tab w:val="left" w:pos="9071"/>
        </w:tabs>
        <w:spacing w:line="276" w:lineRule="auto"/>
        <w:ind w:left="0" w:right="0" w:firstLine="1560"/>
        <w:rPr>
          <w:bCs/>
          <w:color w:val="000000" w:themeColor="text1"/>
        </w:rPr>
      </w:pPr>
      <w:r w:rsidRPr="005B1182">
        <w:rPr>
          <w:bCs/>
          <w:color w:val="000000" w:themeColor="text1"/>
        </w:rPr>
        <w:t>§1.º A contratação de que trata a presente Lei será até 06(seis)meses, prorrogáveis por igual período;</w:t>
      </w:r>
    </w:p>
    <w:p w14:paraId="222BD9BE" w14:textId="77777777" w:rsidR="001F4BAB" w:rsidRPr="005B1182" w:rsidRDefault="001F4BAB" w:rsidP="001F4BAB">
      <w:pPr>
        <w:pStyle w:val="Textoembloco"/>
        <w:tabs>
          <w:tab w:val="left" w:pos="9071"/>
        </w:tabs>
        <w:spacing w:line="276" w:lineRule="auto"/>
        <w:ind w:left="0" w:right="0" w:firstLine="1560"/>
        <w:rPr>
          <w:bCs/>
          <w:color w:val="000000" w:themeColor="text1"/>
        </w:rPr>
      </w:pPr>
    </w:p>
    <w:p w14:paraId="2BDAD2B1" w14:textId="4976AD06" w:rsidR="000E5A2B" w:rsidRDefault="000E5A2B" w:rsidP="001F4BAB">
      <w:pPr>
        <w:pStyle w:val="Textoembloco"/>
        <w:tabs>
          <w:tab w:val="left" w:pos="9071"/>
        </w:tabs>
        <w:spacing w:line="276" w:lineRule="auto"/>
        <w:ind w:left="0" w:right="0" w:firstLine="1560"/>
        <w:rPr>
          <w:bCs/>
          <w:color w:val="000000" w:themeColor="text1"/>
        </w:rPr>
      </w:pPr>
      <w:r w:rsidRPr="005B1182">
        <w:rPr>
          <w:bCs/>
          <w:color w:val="000000" w:themeColor="text1"/>
        </w:rPr>
        <w:t>§2.º As atribuições, o salário mensal, a carga horária e a habilitação necessária estão fixadas no Anexo Único da presente Lei</w:t>
      </w:r>
      <w:r w:rsidR="0075180D" w:rsidRPr="005B1182">
        <w:rPr>
          <w:bCs/>
          <w:color w:val="000000" w:themeColor="text1"/>
        </w:rPr>
        <w:t>;</w:t>
      </w:r>
    </w:p>
    <w:p w14:paraId="3236668A" w14:textId="77777777" w:rsidR="001F4BAB" w:rsidRPr="005B1182" w:rsidRDefault="001F4BAB" w:rsidP="001F4BAB">
      <w:pPr>
        <w:pStyle w:val="Textoembloco"/>
        <w:tabs>
          <w:tab w:val="left" w:pos="9071"/>
        </w:tabs>
        <w:spacing w:line="276" w:lineRule="auto"/>
        <w:ind w:left="0" w:right="0" w:firstLine="1560"/>
        <w:rPr>
          <w:bCs/>
          <w:color w:val="000000" w:themeColor="text1"/>
        </w:rPr>
      </w:pPr>
    </w:p>
    <w:p w14:paraId="7925C802" w14:textId="77777777" w:rsidR="000E5A2B" w:rsidRPr="005B1182" w:rsidRDefault="000E5A2B" w:rsidP="001F4BAB">
      <w:pPr>
        <w:pStyle w:val="Textoembloco"/>
        <w:spacing w:line="276" w:lineRule="auto"/>
        <w:ind w:left="0" w:right="-1" w:firstLine="1560"/>
        <w:rPr>
          <w:bCs/>
          <w:color w:val="000000" w:themeColor="text1"/>
          <w:lang w:eastAsia="en-US"/>
        </w:rPr>
      </w:pPr>
      <w:r w:rsidRPr="005B1182">
        <w:rPr>
          <w:bCs/>
          <w:color w:val="000000" w:themeColor="text1"/>
          <w:lang w:eastAsia="en-US"/>
        </w:rPr>
        <w:t>Art. 2.º Fica autorizado o Poder Executivo a realizar nova contratação em caso de desistência ou rescisão antecipada do contrato temporário, desde que persista a justificativa da necessidade da contratação.</w:t>
      </w:r>
    </w:p>
    <w:p w14:paraId="3976E80B" w14:textId="77777777" w:rsidR="000E5A2B" w:rsidRPr="005B1182" w:rsidRDefault="000E5A2B" w:rsidP="001F4BAB">
      <w:pPr>
        <w:pStyle w:val="Textoembloco"/>
        <w:spacing w:line="276" w:lineRule="auto"/>
        <w:ind w:right="-1" w:firstLine="1560"/>
        <w:rPr>
          <w:bCs/>
          <w:color w:val="000000" w:themeColor="text1"/>
          <w:lang w:eastAsia="en-US"/>
        </w:rPr>
      </w:pPr>
    </w:p>
    <w:p w14:paraId="21B0B674" w14:textId="77777777" w:rsidR="000E5A2B" w:rsidRPr="005B1182" w:rsidRDefault="000E5A2B" w:rsidP="001F4BAB">
      <w:pPr>
        <w:pStyle w:val="Textoembloco"/>
        <w:spacing w:line="276" w:lineRule="auto"/>
        <w:ind w:left="0" w:right="-1" w:firstLine="1560"/>
        <w:rPr>
          <w:bCs/>
          <w:color w:val="000000" w:themeColor="text1"/>
          <w:lang w:eastAsia="en-US"/>
        </w:rPr>
      </w:pPr>
      <w:r w:rsidRPr="005B1182">
        <w:rPr>
          <w:bCs/>
          <w:color w:val="000000" w:themeColor="text1"/>
          <w:lang w:eastAsia="en-US"/>
        </w:rPr>
        <w:t>§ 1º Cessada a necessidade que motivou a contratação, estará a Administração Municipal autorizada a promover a rescisão do contrato, ainda que antes da data prevista para o seu término, desde que seja comunicado o contratado com 15 (quinze) dias de antecedência.</w:t>
      </w:r>
    </w:p>
    <w:p w14:paraId="13544C6C" w14:textId="77777777" w:rsidR="000E5A2B" w:rsidRPr="005B1182" w:rsidRDefault="000E5A2B" w:rsidP="001F4BAB">
      <w:pPr>
        <w:pStyle w:val="Textoembloco"/>
        <w:spacing w:line="276" w:lineRule="auto"/>
        <w:ind w:left="567" w:right="-1" w:firstLine="1560"/>
        <w:rPr>
          <w:bCs/>
          <w:color w:val="000000" w:themeColor="text1"/>
          <w:lang w:eastAsia="en-US"/>
        </w:rPr>
      </w:pPr>
    </w:p>
    <w:p w14:paraId="24047B44" w14:textId="77777777" w:rsidR="000E5A2B" w:rsidRDefault="000E5A2B" w:rsidP="001F4BAB">
      <w:pPr>
        <w:pStyle w:val="Textoembloco"/>
        <w:spacing w:line="276" w:lineRule="auto"/>
        <w:ind w:left="0" w:right="-1" w:firstLine="1560"/>
        <w:rPr>
          <w:bCs/>
          <w:color w:val="000000" w:themeColor="text1"/>
          <w:lang w:eastAsia="en-US"/>
        </w:rPr>
      </w:pPr>
      <w:r w:rsidRPr="005B1182">
        <w:rPr>
          <w:bCs/>
          <w:color w:val="000000" w:themeColor="text1"/>
          <w:lang w:eastAsia="en-US"/>
        </w:rPr>
        <w:t>§ 2º Se o contratado desejar rescindir o contrato antes da data prevista para o seu término, deverá comunicar a Administração Municipal, através de Requerimento protocolado, com antecedência de 15 (quinze) dias, sob pena de indenizar o respectivo período, se não trabalhado.</w:t>
      </w:r>
    </w:p>
    <w:p w14:paraId="38321DDF" w14:textId="77777777" w:rsidR="007D2F10" w:rsidRPr="005B1182" w:rsidRDefault="007D2F10" w:rsidP="001F4BAB">
      <w:pPr>
        <w:pStyle w:val="Textoembloco"/>
        <w:spacing w:line="276" w:lineRule="auto"/>
        <w:ind w:left="0" w:right="-1" w:firstLine="1560"/>
        <w:rPr>
          <w:bCs/>
          <w:color w:val="000000" w:themeColor="text1"/>
          <w:lang w:eastAsia="en-US"/>
        </w:rPr>
      </w:pPr>
    </w:p>
    <w:p w14:paraId="360B60CD" w14:textId="77777777" w:rsidR="000E5A2B" w:rsidRPr="005B1182" w:rsidRDefault="000E5A2B" w:rsidP="001F4BAB">
      <w:pPr>
        <w:pStyle w:val="Textoembloco"/>
        <w:spacing w:line="276" w:lineRule="auto"/>
        <w:ind w:left="0" w:right="-1" w:firstLine="1560"/>
        <w:rPr>
          <w:bCs/>
          <w:color w:val="000000" w:themeColor="text1"/>
          <w:lang w:eastAsia="en-US"/>
        </w:rPr>
      </w:pPr>
      <w:r w:rsidRPr="005B1182">
        <w:rPr>
          <w:bCs/>
          <w:color w:val="000000" w:themeColor="text1"/>
          <w:lang w:eastAsia="en-US"/>
        </w:rPr>
        <w:t xml:space="preserve">§ 3º Se a rescisão ocorrer em tempo inferior a 60 (sessenta) dias, por solicitação do contratado, contados da data da sua contratação, ficará este, responsável pelo pagamento das despesas relativas aos Exames Admissionais despendidos para a respectiva contratação. </w:t>
      </w:r>
    </w:p>
    <w:p w14:paraId="697DC8EE" w14:textId="77777777" w:rsidR="000E5A2B" w:rsidRPr="005B1182" w:rsidRDefault="000E5A2B" w:rsidP="001F4BAB">
      <w:pPr>
        <w:pStyle w:val="Textoembloco"/>
        <w:spacing w:line="276" w:lineRule="auto"/>
        <w:ind w:left="0" w:right="-1" w:firstLine="1560"/>
        <w:rPr>
          <w:bCs/>
          <w:color w:val="000000" w:themeColor="text1"/>
          <w:lang w:eastAsia="en-US"/>
        </w:rPr>
      </w:pPr>
    </w:p>
    <w:p w14:paraId="6D8D7BD3" w14:textId="77777777" w:rsidR="000E5A2B" w:rsidRPr="005B1182" w:rsidRDefault="000E5A2B" w:rsidP="001F4BAB">
      <w:pPr>
        <w:pStyle w:val="Textoembloco"/>
        <w:spacing w:line="276" w:lineRule="auto"/>
        <w:ind w:left="0" w:right="-1" w:firstLine="1560"/>
        <w:rPr>
          <w:bCs/>
          <w:color w:val="000000" w:themeColor="text1"/>
        </w:rPr>
      </w:pPr>
      <w:r w:rsidRPr="005B1182">
        <w:rPr>
          <w:bCs/>
          <w:color w:val="000000" w:themeColor="text1"/>
        </w:rPr>
        <w:t>Art. 3.º O contrato será de natureza administrativa, ficando assegurados os seguintes direitos aos contratados, sem prejuízo ao estabelecido na Lei nº 5.760/2005:</w:t>
      </w:r>
    </w:p>
    <w:p w14:paraId="67D4484F" w14:textId="77777777" w:rsidR="000E5A2B" w:rsidRPr="005B1182" w:rsidRDefault="000E5A2B" w:rsidP="001F4BAB">
      <w:pPr>
        <w:pStyle w:val="Textoembloco"/>
        <w:spacing w:line="276" w:lineRule="auto"/>
        <w:ind w:left="0" w:right="-1" w:firstLine="1560"/>
        <w:rPr>
          <w:bCs/>
          <w:color w:val="000000" w:themeColor="text1"/>
        </w:rPr>
      </w:pPr>
    </w:p>
    <w:p w14:paraId="4E8FD3C0" w14:textId="77777777" w:rsidR="00DC40FC" w:rsidRPr="00DC40FC" w:rsidRDefault="00DC40FC" w:rsidP="001F4BAB">
      <w:pPr>
        <w:pStyle w:val="Textoembloco"/>
        <w:spacing w:line="276" w:lineRule="auto"/>
        <w:ind w:firstLine="709"/>
        <w:rPr>
          <w:bCs/>
          <w:color w:val="000000" w:themeColor="text1"/>
        </w:rPr>
      </w:pPr>
      <w:r w:rsidRPr="00DC40FC">
        <w:rPr>
          <w:bCs/>
          <w:color w:val="000000" w:themeColor="text1"/>
        </w:rPr>
        <w:lastRenderedPageBreak/>
        <w:t>I – Repouso semanal remunerado;</w:t>
      </w:r>
    </w:p>
    <w:p w14:paraId="7EBB45B0" w14:textId="77777777" w:rsidR="00DC40FC" w:rsidRPr="00DC40FC" w:rsidRDefault="00DC40FC" w:rsidP="001F4BAB">
      <w:pPr>
        <w:pStyle w:val="Textoembloco"/>
        <w:spacing w:line="276" w:lineRule="auto"/>
        <w:ind w:firstLine="709"/>
        <w:rPr>
          <w:bCs/>
          <w:color w:val="000000" w:themeColor="text1"/>
        </w:rPr>
      </w:pPr>
      <w:r w:rsidRPr="00DC40FC">
        <w:rPr>
          <w:bCs/>
          <w:color w:val="000000" w:themeColor="text1"/>
        </w:rPr>
        <w:t>II – Gratificação natalina proporcional, ao término do contrato;</w:t>
      </w:r>
    </w:p>
    <w:p w14:paraId="716D6214" w14:textId="77777777" w:rsidR="00DC40FC" w:rsidRPr="00DC40FC" w:rsidRDefault="00DC40FC" w:rsidP="001F4BAB">
      <w:pPr>
        <w:pStyle w:val="Textoembloco"/>
        <w:spacing w:line="276" w:lineRule="auto"/>
        <w:ind w:firstLine="709"/>
        <w:rPr>
          <w:bCs/>
          <w:color w:val="000000" w:themeColor="text1"/>
        </w:rPr>
      </w:pPr>
      <w:r w:rsidRPr="00DC40FC">
        <w:rPr>
          <w:bCs/>
          <w:color w:val="000000" w:themeColor="text1"/>
        </w:rPr>
        <w:t>III – Férias proporcionais, com acréscimo de 1/3, ao término do contrato;</w:t>
      </w:r>
    </w:p>
    <w:p w14:paraId="0C587DE6" w14:textId="77777777" w:rsidR="00DC40FC" w:rsidRPr="00DC40FC" w:rsidRDefault="00DC40FC" w:rsidP="001F4BAB">
      <w:pPr>
        <w:pStyle w:val="Textoembloco"/>
        <w:spacing w:line="276" w:lineRule="auto"/>
        <w:ind w:firstLine="709"/>
        <w:rPr>
          <w:bCs/>
          <w:color w:val="000000" w:themeColor="text1"/>
        </w:rPr>
      </w:pPr>
      <w:r w:rsidRPr="00DC40FC">
        <w:rPr>
          <w:bCs/>
          <w:color w:val="000000" w:themeColor="text1"/>
        </w:rPr>
        <w:t>IV – Serviço extraordinário, se necessário;</w:t>
      </w:r>
    </w:p>
    <w:p w14:paraId="39E291EF" w14:textId="77777777" w:rsidR="00DC40FC" w:rsidRPr="00DC40FC" w:rsidRDefault="00DC40FC" w:rsidP="001F4BAB">
      <w:pPr>
        <w:pStyle w:val="Textoembloco"/>
        <w:spacing w:line="276" w:lineRule="auto"/>
        <w:ind w:firstLine="709"/>
        <w:rPr>
          <w:bCs/>
          <w:color w:val="000000" w:themeColor="text1"/>
        </w:rPr>
      </w:pPr>
      <w:r w:rsidRPr="00DC40FC">
        <w:rPr>
          <w:bCs/>
          <w:color w:val="000000" w:themeColor="text1"/>
        </w:rPr>
        <w:t>V – Vale alimentação;</w:t>
      </w:r>
    </w:p>
    <w:p w14:paraId="44054C33" w14:textId="77777777" w:rsidR="00DC40FC" w:rsidRPr="00DC40FC" w:rsidRDefault="00DC40FC" w:rsidP="001F4BAB">
      <w:pPr>
        <w:pStyle w:val="Textoembloco"/>
        <w:spacing w:line="276" w:lineRule="auto"/>
        <w:ind w:firstLine="709"/>
        <w:rPr>
          <w:bCs/>
          <w:color w:val="000000" w:themeColor="text1"/>
        </w:rPr>
      </w:pPr>
      <w:r w:rsidRPr="00DC40FC">
        <w:rPr>
          <w:bCs/>
          <w:color w:val="000000" w:themeColor="text1"/>
        </w:rPr>
        <w:t>VI – Inscrição no Regime Geral de Previdência Social;</w:t>
      </w:r>
    </w:p>
    <w:p w14:paraId="1A491A38" w14:textId="77777777" w:rsidR="00DC40FC" w:rsidRPr="00DC40FC" w:rsidRDefault="00DC40FC" w:rsidP="001F4BAB">
      <w:pPr>
        <w:pStyle w:val="Textoembloco"/>
        <w:spacing w:line="276" w:lineRule="auto"/>
        <w:ind w:firstLine="709"/>
        <w:rPr>
          <w:bCs/>
          <w:color w:val="000000" w:themeColor="text1"/>
        </w:rPr>
      </w:pPr>
      <w:r w:rsidRPr="00DC40FC">
        <w:rPr>
          <w:bCs/>
          <w:color w:val="000000" w:themeColor="text1"/>
        </w:rPr>
        <w:t>VII – Desdobramento de carga horária, se for o caso;</w:t>
      </w:r>
    </w:p>
    <w:p w14:paraId="017F9A15" w14:textId="77777777" w:rsidR="00DC40FC" w:rsidRPr="00DC40FC" w:rsidRDefault="00DC40FC" w:rsidP="001F4BAB">
      <w:pPr>
        <w:pStyle w:val="Textoembloco"/>
        <w:spacing w:line="276" w:lineRule="auto"/>
        <w:ind w:firstLine="709"/>
        <w:rPr>
          <w:bCs/>
          <w:color w:val="000000" w:themeColor="text1"/>
        </w:rPr>
      </w:pPr>
      <w:r w:rsidRPr="00DC40FC">
        <w:rPr>
          <w:bCs/>
          <w:color w:val="000000" w:themeColor="text1"/>
        </w:rPr>
        <w:t>VIII – Insalubridade, se for o caso;</w:t>
      </w:r>
    </w:p>
    <w:p w14:paraId="1746D2E6" w14:textId="77777777" w:rsidR="00DC40FC" w:rsidRPr="00DC40FC" w:rsidRDefault="00DC40FC" w:rsidP="001F4BAB">
      <w:pPr>
        <w:pStyle w:val="Textoembloco"/>
        <w:spacing w:line="276" w:lineRule="auto"/>
        <w:ind w:firstLine="709"/>
        <w:rPr>
          <w:bCs/>
          <w:color w:val="000000" w:themeColor="text1"/>
        </w:rPr>
      </w:pPr>
      <w:r w:rsidRPr="00DC40FC">
        <w:rPr>
          <w:bCs/>
          <w:color w:val="000000" w:themeColor="text1"/>
        </w:rPr>
        <w:t>IX - Gratificação de difícil acesso, se for o caso.</w:t>
      </w:r>
    </w:p>
    <w:p w14:paraId="29820B19" w14:textId="77777777" w:rsidR="000E5A2B" w:rsidRPr="005B1182" w:rsidRDefault="000E5A2B" w:rsidP="001F4BAB">
      <w:pPr>
        <w:pStyle w:val="Textoembloco"/>
        <w:spacing w:line="276" w:lineRule="auto"/>
        <w:ind w:left="0" w:right="-1" w:firstLine="709"/>
        <w:rPr>
          <w:bCs/>
          <w:color w:val="000000" w:themeColor="text1"/>
        </w:rPr>
      </w:pPr>
    </w:p>
    <w:p w14:paraId="7CF09692" w14:textId="77777777" w:rsidR="000E5A2B" w:rsidRPr="005B1182" w:rsidRDefault="000E5A2B" w:rsidP="001F4BAB">
      <w:pPr>
        <w:pStyle w:val="Textoembloco"/>
        <w:spacing w:line="276" w:lineRule="auto"/>
        <w:ind w:left="0" w:right="0" w:firstLine="1560"/>
        <w:rPr>
          <w:bCs/>
          <w:color w:val="000000" w:themeColor="text1"/>
        </w:rPr>
      </w:pPr>
      <w:r w:rsidRPr="005B1182">
        <w:rPr>
          <w:bCs/>
          <w:color w:val="000000" w:themeColor="text1"/>
        </w:rPr>
        <w:t>Art. 4.º Fica autorizada a prorrogação contratual, em caso de impossibilidade de rescisão, por motivo de licença saúde e maternidade.</w:t>
      </w:r>
    </w:p>
    <w:p w14:paraId="34CD4CBC" w14:textId="77777777" w:rsidR="000E5A2B" w:rsidRPr="005B1182" w:rsidRDefault="000E5A2B" w:rsidP="001F4BAB">
      <w:pPr>
        <w:pStyle w:val="Textoembloco"/>
        <w:spacing w:line="276" w:lineRule="auto"/>
        <w:ind w:left="0" w:right="-1" w:firstLine="1560"/>
        <w:rPr>
          <w:bCs/>
          <w:color w:val="000000" w:themeColor="text1"/>
        </w:rPr>
      </w:pPr>
    </w:p>
    <w:p w14:paraId="43059F24" w14:textId="02B916F6" w:rsidR="000E5A2B" w:rsidRPr="005B1182" w:rsidRDefault="000E5A2B" w:rsidP="001F4BAB">
      <w:pPr>
        <w:pStyle w:val="Textoembloco"/>
        <w:spacing w:line="276" w:lineRule="auto"/>
        <w:ind w:left="0" w:right="-1" w:firstLine="1560"/>
        <w:rPr>
          <w:bCs/>
          <w:color w:val="000000" w:themeColor="text1"/>
        </w:rPr>
      </w:pPr>
      <w:r w:rsidRPr="005B1182">
        <w:rPr>
          <w:bCs/>
          <w:color w:val="000000" w:themeColor="text1"/>
        </w:rPr>
        <w:t xml:space="preserve">Art. 5.º As despesas decorrentes da presente Lei, correrão por conta de dotações orçamentárias </w:t>
      </w:r>
      <w:r w:rsidR="008F580F">
        <w:rPr>
          <w:bCs/>
          <w:color w:val="000000" w:themeColor="text1"/>
        </w:rPr>
        <w:t>próprias</w:t>
      </w:r>
      <w:r w:rsidRPr="005B1182">
        <w:rPr>
          <w:bCs/>
          <w:color w:val="000000" w:themeColor="text1"/>
        </w:rPr>
        <w:t>.</w:t>
      </w:r>
    </w:p>
    <w:p w14:paraId="49B6EF8F" w14:textId="77777777" w:rsidR="000E5A2B" w:rsidRPr="005B1182" w:rsidRDefault="000E5A2B" w:rsidP="001F4BAB">
      <w:pPr>
        <w:pStyle w:val="Textoembloco"/>
        <w:spacing w:line="276" w:lineRule="auto"/>
        <w:ind w:left="0" w:right="-1" w:firstLine="1560"/>
        <w:rPr>
          <w:bCs/>
          <w:color w:val="000000" w:themeColor="text1"/>
        </w:rPr>
      </w:pPr>
    </w:p>
    <w:p w14:paraId="499C8FB7" w14:textId="0969AE4B" w:rsidR="008F580F" w:rsidRDefault="008F580F" w:rsidP="001F4BAB">
      <w:pPr>
        <w:spacing w:line="276" w:lineRule="auto"/>
        <w:ind w:firstLine="1560"/>
        <w:jc w:val="both"/>
        <w:rPr>
          <w:sz w:val="24"/>
          <w:szCs w:val="24"/>
        </w:rPr>
      </w:pPr>
      <w:r w:rsidRPr="0094616A">
        <w:rPr>
          <w:sz w:val="24"/>
          <w:szCs w:val="24"/>
        </w:rPr>
        <w:t xml:space="preserve">Art. </w:t>
      </w:r>
      <w:r>
        <w:rPr>
          <w:sz w:val="24"/>
          <w:szCs w:val="24"/>
        </w:rPr>
        <w:t>6</w:t>
      </w:r>
      <w:r w:rsidRPr="0094616A">
        <w:rPr>
          <w:sz w:val="24"/>
          <w:szCs w:val="24"/>
        </w:rPr>
        <w:t>.º Esta Lei será regulamentada por Decreto Municipal naquilo que couber.</w:t>
      </w:r>
    </w:p>
    <w:p w14:paraId="16424144" w14:textId="77777777" w:rsidR="008F580F" w:rsidRDefault="008F580F" w:rsidP="001F4BAB">
      <w:pPr>
        <w:spacing w:line="276" w:lineRule="auto"/>
        <w:ind w:firstLine="1560"/>
        <w:jc w:val="both"/>
        <w:rPr>
          <w:sz w:val="24"/>
          <w:szCs w:val="24"/>
        </w:rPr>
      </w:pPr>
    </w:p>
    <w:p w14:paraId="06CE82C2" w14:textId="3DF58158" w:rsidR="008F580F" w:rsidRPr="0094616A" w:rsidRDefault="008F580F" w:rsidP="001F4BAB">
      <w:pPr>
        <w:spacing w:line="276" w:lineRule="auto"/>
        <w:ind w:firstLine="1560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Art. </w:t>
      </w:r>
      <w:proofErr w:type="gramStart"/>
      <w:r>
        <w:rPr>
          <w:sz w:val="24"/>
          <w:szCs w:val="24"/>
        </w:rPr>
        <w:t>7.°</w:t>
      </w:r>
      <w:proofErr w:type="gramEnd"/>
      <w:r>
        <w:rPr>
          <w:sz w:val="24"/>
          <w:szCs w:val="24"/>
        </w:rPr>
        <w:t xml:space="preserve"> </w:t>
      </w:r>
      <w:r w:rsidRPr="005C41D1">
        <w:rPr>
          <w:bCs/>
          <w:color w:val="000000"/>
          <w:sz w:val="24"/>
          <w:szCs w:val="24"/>
        </w:rPr>
        <w:t>Esta Lei entra em vigor na data de sua publicação</w:t>
      </w:r>
      <w:r>
        <w:rPr>
          <w:bCs/>
          <w:color w:val="000000"/>
          <w:sz w:val="24"/>
          <w:szCs w:val="24"/>
        </w:rPr>
        <w:t>.</w:t>
      </w:r>
    </w:p>
    <w:p w14:paraId="4EE1362C" w14:textId="77777777" w:rsidR="000E5A2B" w:rsidRPr="005B1182" w:rsidRDefault="000E5A2B" w:rsidP="001F4BAB">
      <w:pPr>
        <w:tabs>
          <w:tab w:val="left" w:pos="9071"/>
        </w:tabs>
        <w:spacing w:line="276" w:lineRule="auto"/>
        <w:ind w:right="284" w:firstLine="1418"/>
        <w:jc w:val="both"/>
        <w:rPr>
          <w:b/>
          <w:color w:val="000000" w:themeColor="text1"/>
          <w:sz w:val="24"/>
          <w:szCs w:val="24"/>
        </w:rPr>
      </w:pPr>
    </w:p>
    <w:p w14:paraId="30E81B83" w14:textId="77777777" w:rsidR="000E5A2B" w:rsidRPr="005B1182" w:rsidRDefault="000E5A2B" w:rsidP="001F4BAB">
      <w:pPr>
        <w:spacing w:line="276" w:lineRule="auto"/>
        <w:ind w:right="-1" w:firstLine="1560"/>
        <w:jc w:val="both"/>
        <w:rPr>
          <w:b/>
          <w:color w:val="000000" w:themeColor="text1"/>
          <w:sz w:val="24"/>
          <w:szCs w:val="24"/>
        </w:rPr>
      </w:pPr>
      <w:r w:rsidRPr="005B1182">
        <w:rPr>
          <w:b/>
          <w:color w:val="000000" w:themeColor="text1"/>
          <w:sz w:val="24"/>
          <w:szCs w:val="24"/>
        </w:rPr>
        <w:t>JUSTIFICATIVA:</w:t>
      </w:r>
    </w:p>
    <w:p w14:paraId="5750DAFA" w14:textId="795177E3" w:rsidR="000B69BE" w:rsidRPr="005B1182" w:rsidRDefault="000E5A2B" w:rsidP="001F4BAB">
      <w:pPr>
        <w:spacing w:line="276" w:lineRule="auto"/>
        <w:ind w:firstLine="1560"/>
        <w:jc w:val="both"/>
        <w:rPr>
          <w:bCs/>
          <w:color w:val="000000" w:themeColor="text1"/>
          <w:sz w:val="24"/>
          <w:szCs w:val="24"/>
          <w:shd w:val="clear" w:color="auto" w:fill="FFFFFF"/>
        </w:rPr>
      </w:pPr>
      <w:r w:rsidRPr="005B1182">
        <w:rPr>
          <w:bCs/>
          <w:color w:val="000000" w:themeColor="text1"/>
          <w:sz w:val="24"/>
          <w:szCs w:val="24"/>
        </w:rPr>
        <w:t>Remete-se a esta Colenda Casa Legislativa, projeto de lei que visa a contratação temporária por excepcional interesse público</w:t>
      </w:r>
      <w:r w:rsidRPr="005B1182">
        <w:rPr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r w:rsidR="005B4331" w:rsidRPr="005B1182">
        <w:rPr>
          <w:bCs/>
          <w:iCs/>
          <w:color w:val="000000" w:themeColor="text1"/>
          <w:sz w:val="24"/>
          <w:szCs w:val="24"/>
        </w:rPr>
        <w:t>1(Um) Psicólogo 33h e 1(Um) Assistente Social 22h</w:t>
      </w:r>
      <w:r w:rsidRPr="005B1182">
        <w:rPr>
          <w:bCs/>
          <w:color w:val="000000" w:themeColor="text1"/>
          <w:sz w:val="24"/>
          <w:szCs w:val="24"/>
          <w:shd w:val="clear" w:color="auto" w:fill="FFFFFF"/>
        </w:rPr>
        <w:t xml:space="preserve">, </w:t>
      </w:r>
      <w:r w:rsidR="00141883" w:rsidRPr="005B1182">
        <w:rPr>
          <w:bCs/>
          <w:color w:val="000000" w:themeColor="text1"/>
          <w:sz w:val="24"/>
          <w:szCs w:val="24"/>
          <w:shd w:val="clear" w:color="auto" w:fill="FFFFFF"/>
        </w:rPr>
        <w:t>justifica-se a contratação pois a servidora</w:t>
      </w:r>
      <w:r w:rsidR="00551C24" w:rsidRPr="005B1182">
        <w:rPr>
          <w:bCs/>
          <w:color w:val="000000" w:themeColor="text1"/>
          <w:sz w:val="24"/>
          <w:szCs w:val="24"/>
          <w:shd w:val="clear" w:color="auto" w:fill="FFFFFF"/>
        </w:rPr>
        <w:t xml:space="preserve"> efetiva</w:t>
      </w:r>
      <w:r w:rsidR="00141883" w:rsidRPr="005B1182">
        <w:rPr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r w:rsidR="000B69BE" w:rsidRPr="005B1182">
        <w:rPr>
          <w:bCs/>
          <w:color w:val="000000" w:themeColor="text1"/>
          <w:sz w:val="24"/>
          <w:szCs w:val="24"/>
          <w:shd w:val="clear" w:color="auto" w:fill="FFFFFF"/>
        </w:rPr>
        <w:t xml:space="preserve">do cargo de psicóloga </w:t>
      </w:r>
      <w:r w:rsidR="000B69BE" w:rsidRPr="005B1182">
        <w:rPr>
          <w:bCs/>
          <w:color w:val="000000"/>
          <w:sz w:val="24"/>
          <w:szCs w:val="24"/>
        </w:rPr>
        <w:t>assumiu a contar de 01 de janeiro o cargo de Secretária</w:t>
      </w:r>
      <w:r w:rsidR="008F580F">
        <w:rPr>
          <w:bCs/>
          <w:color w:val="000000"/>
          <w:sz w:val="24"/>
          <w:szCs w:val="24"/>
        </w:rPr>
        <w:t xml:space="preserve"> de</w:t>
      </w:r>
      <w:r w:rsidR="000B69BE" w:rsidRPr="005B1182">
        <w:rPr>
          <w:bCs/>
          <w:color w:val="000000"/>
          <w:sz w:val="24"/>
          <w:szCs w:val="24"/>
        </w:rPr>
        <w:t xml:space="preserve"> Assistência Social e Habitação do município de Nova Prata, e </w:t>
      </w:r>
      <w:r w:rsidR="000B69BE" w:rsidRPr="005B1182">
        <w:rPr>
          <w:bCs/>
          <w:color w:val="000000" w:themeColor="text1"/>
          <w:sz w:val="24"/>
          <w:szCs w:val="24"/>
          <w:shd w:val="clear" w:color="auto" w:fill="FFFFFF"/>
        </w:rPr>
        <w:t xml:space="preserve">a servidora efetiva do cargo de Assistente Social </w:t>
      </w:r>
      <w:r w:rsidR="000B69BE" w:rsidRPr="005B1182">
        <w:rPr>
          <w:bCs/>
          <w:color w:val="000000"/>
          <w:sz w:val="24"/>
          <w:szCs w:val="24"/>
        </w:rPr>
        <w:t>assumiu a contar de 03 de fevereiro o cargo de Secretária Adjunta de Assistência Social e Habitação  do município de Nova Prata</w:t>
      </w:r>
      <w:r w:rsidR="00A60782" w:rsidRPr="005B1182">
        <w:rPr>
          <w:bCs/>
          <w:color w:val="000000"/>
          <w:sz w:val="24"/>
          <w:szCs w:val="24"/>
        </w:rPr>
        <w:t>. Diante do exposto e con</w:t>
      </w:r>
      <w:r w:rsidR="000B69BE" w:rsidRPr="005B1182">
        <w:rPr>
          <w:bCs/>
          <w:color w:val="000000"/>
          <w:sz w:val="24"/>
          <w:szCs w:val="24"/>
        </w:rPr>
        <w:t xml:space="preserve">siderando a necessidade manter </w:t>
      </w:r>
      <w:r w:rsidR="00A60782" w:rsidRPr="005B1182">
        <w:rPr>
          <w:bCs/>
          <w:color w:val="000000"/>
          <w:sz w:val="24"/>
          <w:szCs w:val="24"/>
        </w:rPr>
        <w:t>a prestação dos</w:t>
      </w:r>
      <w:r w:rsidR="000B69BE" w:rsidRPr="005B1182">
        <w:rPr>
          <w:bCs/>
          <w:color w:val="000000"/>
          <w:sz w:val="24"/>
          <w:szCs w:val="24"/>
        </w:rPr>
        <w:t xml:space="preserve"> serviços</w:t>
      </w:r>
      <w:r w:rsidR="000B69BE" w:rsidRPr="005B1182">
        <w:rPr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r w:rsidR="00A60782" w:rsidRPr="005B1182">
        <w:rPr>
          <w:bCs/>
          <w:color w:val="000000" w:themeColor="text1"/>
          <w:sz w:val="24"/>
          <w:szCs w:val="24"/>
          <w:shd w:val="clear" w:color="auto" w:fill="FFFFFF"/>
        </w:rPr>
        <w:t>faz-se necessária a contratação.</w:t>
      </w:r>
    </w:p>
    <w:p w14:paraId="5C4401D6" w14:textId="77777777" w:rsidR="000B69BE" w:rsidRPr="005B1182" w:rsidRDefault="000B69BE" w:rsidP="001F4BAB">
      <w:pPr>
        <w:spacing w:line="276" w:lineRule="auto"/>
        <w:ind w:firstLine="1560"/>
        <w:jc w:val="both"/>
        <w:rPr>
          <w:bCs/>
          <w:color w:val="000000" w:themeColor="text1"/>
          <w:sz w:val="24"/>
          <w:szCs w:val="24"/>
          <w:shd w:val="clear" w:color="auto" w:fill="FFFFFF"/>
        </w:rPr>
      </w:pPr>
    </w:p>
    <w:p w14:paraId="300D477D" w14:textId="20083BAD" w:rsidR="000E5A2B" w:rsidRPr="005B1182" w:rsidRDefault="000E5A2B" w:rsidP="001F4BAB">
      <w:pPr>
        <w:spacing w:line="276" w:lineRule="auto"/>
        <w:ind w:firstLine="1560"/>
        <w:jc w:val="both"/>
        <w:rPr>
          <w:bCs/>
          <w:color w:val="000000" w:themeColor="text1"/>
          <w:sz w:val="24"/>
          <w:szCs w:val="24"/>
        </w:rPr>
      </w:pPr>
      <w:r w:rsidRPr="005B1182">
        <w:rPr>
          <w:bCs/>
          <w:color w:val="000000" w:themeColor="text1"/>
          <w:sz w:val="24"/>
          <w:szCs w:val="24"/>
        </w:rPr>
        <w:t>Assim, uma vez apresentada esta justificativa, solicitamos a aprovação do presente projeto, na oportunidade em que nos colocamos à disposição para o que julgarem necessário.</w:t>
      </w:r>
    </w:p>
    <w:p w14:paraId="220A5C86" w14:textId="77777777" w:rsidR="000E5A2B" w:rsidRPr="005B1182" w:rsidRDefault="000E5A2B" w:rsidP="001F4BAB">
      <w:pPr>
        <w:spacing w:line="276" w:lineRule="auto"/>
        <w:ind w:firstLine="1560"/>
        <w:jc w:val="both"/>
        <w:rPr>
          <w:bCs/>
          <w:color w:val="000000" w:themeColor="text1"/>
          <w:sz w:val="24"/>
          <w:szCs w:val="24"/>
        </w:rPr>
      </w:pPr>
    </w:p>
    <w:p w14:paraId="028C54C1" w14:textId="77777777" w:rsidR="000E5A2B" w:rsidRPr="005B1182" w:rsidRDefault="000E5A2B" w:rsidP="001F4BAB">
      <w:pPr>
        <w:spacing w:line="276" w:lineRule="auto"/>
        <w:ind w:left="-142" w:firstLine="1560"/>
        <w:jc w:val="both"/>
        <w:rPr>
          <w:bCs/>
          <w:color w:val="000000" w:themeColor="text1"/>
          <w:sz w:val="24"/>
          <w:szCs w:val="24"/>
        </w:rPr>
      </w:pPr>
    </w:p>
    <w:p w14:paraId="5C9C1BF2" w14:textId="43F86B5B" w:rsidR="000E5A2B" w:rsidRPr="008A0CA9" w:rsidRDefault="000E5A2B" w:rsidP="001F4BAB">
      <w:pPr>
        <w:pStyle w:val="NormalWeb"/>
        <w:spacing w:before="0" w:beforeAutospacing="0" w:after="0" w:afterAutospacing="0" w:line="276" w:lineRule="auto"/>
        <w:ind w:firstLine="1560"/>
        <w:jc w:val="both"/>
        <w:rPr>
          <w:bCs/>
          <w:color w:val="000000" w:themeColor="text1"/>
        </w:rPr>
      </w:pPr>
      <w:r w:rsidRPr="008A0CA9">
        <w:rPr>
          <w:bCs/>
          <w:color w:val="000000" w:themeColor="text1"/>
        </w:rPr>
        <w:t>GABINETE DO PREFEITO MUNICIPAL DE NOVA PRATA, em</w:t>
      </w:r>
      <w:r w:rsidR="00DC40FC" w:rsidRPr="008A0CA9">
        <w:rPr>
          <w:bCs/>
          <w:color w:val="000000" w:themeColor="text1"/>
        </w:rPr>
        <w:t xml:space="preserve"> </w:t>
      </w:r>
      <w:r w:rsidR="008F580F" w:rsidRPr="008A0CA9">
        <w:rPr>
          <w:bCs/>
          <w:color w:val="000000" w:themeColor="text1"/>
        </w:rPr>
        <w:t>16</w:t>
      </w:r>
      <w:r w:rsidRPr="008A0CA9">
        <w:rPr>
          <w:bCs/>
          <w:color w:val="000000" w:themeColor="text1"/>
        </w:rPr>
        <w:t xml:space="preserve"> de </w:t>
      </w:r>
      <w:r w:rsidR="00DC40FC" w:rsidRPr="008A0CA9">
        <w:rPr>
          <w:bCs/>
          <w:color w:val="000000" w:themeColor="text1"/>
        </w:rPr>
        <w:t>abril</w:t>
      </w:r>
      <w:r w:rsidR="007D5C39" w:rsidRPr="008A0CA9">
        <w:rPr>
          <w:bCs/>
          <w:color w:val="000000" w:themeColor="text1"/>
        </w:rPr>
        <w:t xml:space="preserve"> </w:t>
      </w:r>
      <w:r w:rsidRPr="008A0CA9">
        <w:rPr>
          <w:bCs/>
          <w:color w:val="000000" w:themeColor="text1"/>
        </w:rPr>
        <w:t>de 202</w:t>
      </w:r>
      <w:r w:rsidR="007D5C39" w:rsidRPr="008A0CA9">
        <w:rPr>
          <w:bCs/>
          <w:color w:val="000000" w:themeColor="text1"/>
        </w:rPr>
        <w:t>5</w:t>
      </w:r>
      <w:r w:rsidRPr="008A0CA9">
        <w:rPr>
          <w:bCs/>
          <w:color w:val="000000" w:themeColor="text1"/>
        </w:rPr>
        <w:t>.</w:t>
      </w:r>
    </w:p>
    <w:p w14:paraId="6BE8F6B8" w14:textId="77777777" w:rsidR="000E5A2B" w:rsidRPr="005B1182" w:rsidRDefault="000E5A2B" w:rsidP="001F4BAB">
      <w:pPr>
        <w:pStyle w:val="NormalWeb"/>
        <w:spacing w:before="0" w:beforeAutospacing="0" w:after="0" w:afterAutospacing="0" w:line="276" w:lineRule="auto"/>
        <w:ind w:firstLine="1560"/>
        <w:jc w:val="both"/>
        <w:rPr>
          <w:bCs/>
          <w:color w:val="000000" w:themeColor="text1"/>
        </w:rPr>
      </w:pPr>
    </w:p>
    <w:p w14:paraId="3D876951" w14:textId="77777777" w:rsidR="000E5A2B" w:rsidRPr="005B1182" w:rsidRDefault="000E5A2B" w:rsidP="001F4BAB">
      <w:pPr>
        <w:pStyle w:val="NormalWeb"/>
        <w:spacing w:before="0" w:beforeAutospacing="0" w:after="0" w:afterAutospacing="0" w:line="276" w:lineRule="auto"/>
        <w:ind w:firstLine="1560"/>
        <w:jc w:val="both"/>
        <w:rPr>
          <w:bCs/>
          <w:color w:val="000000" w:themeColor="text1"/>
        </w:rPr>
      </w:pPr>
    </w:p>
    <w:p w14:paraId="0EE00A84" w14:textId="3ADD534C" w:rsidR="000E5A2B" w:rsidRPr="005B1182" w:rsidRDefault="007D5C39" w:rsidP="001F4BAB">
      <w:pPr>
        <w:pStyle w:val="NormalWeb"/>
        <w:spacing w:before="0" w:beforeAutospacing="0" w:after="0" w:afterAutospacing="0" w:line="276" w:lineRule="auto"/>
        <w:ind w:firstLine="1560"/>
        <w:jc w:val="both"/>
        <w:rPr>
          <w:bCs/>
          <w:color w:val="000000" w:themeColor="text1"/>
        </w:rPr>
      </w:pPr>
      <w:r w:rsidRPr="005B1182">
        <w:rPr>
          <w:bCs/>
          <w:color w:val="000000" w:themeColor="text1"/>
        </w:rPr>
        <w:t>Umberto Luiz Carnevalli</w:t>
      </w:r>
    </w:p>
    <w:p w14:paraId="4400255F" w14:textId="77777777" w:rsidR="000E5A2B" w:rsidRPr="005B1182" w:rsidRDefault="000E5A2B" w:rsidP="001F4BAB">
      <w:pPr>
        <w:pStyle w:val="NormalWeb"/>
        <w:spacing w:before="0" w:beforeAutospacing="0" w:after="0" w:afterAutospacing="0" w:line="276" w:lineRule="auto"/>
        <w:ind w:firstLine="1560"/>
        <w:jc w:val="both"/>
        <w:rPr>
          <w:bCs/>
          <w:color w:val="000000" w:themeColor="text1"/>
        </w:rPr>
      </w:pPr>
      <w:r w:rsidRPr="005B1182">
        <w:rPr>
          <w:bCs/>
          <w:color w:val="000000" w:themeColor="text1"/>
        </w:rPr>
        <w:t xml:space="preserve">Prefeito Municipal      </w:t>
      </w:r>
    </w:p>
    <w:p w14:paraId="40C82D85" w14:textId="77777777" w:rsidR="001F4BAB" w:rsidRDefault="001F4BAB" w:rsidP="001F4BAB">
      <w:pPr>
        <w:jc w:val="center"/>
        <w:rPr>
          <w:b/>
          <w:color w:val="000000" w:themeColor="text1"/>
          <w:sz w:val="22"/>
          <w:szCs w:val="22"/>
        </w:rPr>
      </w:pPr>
    </w:p>
    <w:p w14:paraId="0E65DDD1" w14:textId="77777777" w:rsidR="001F4BAB" w:rsidRDefault="001F4BAB" w:rsidP="001F4BAB">
      <w:pPr>
        <w:jc w:val="center"/>
        <w:rPr>
          <w:b/>
          <w:color w:val="000000" w:themeColor="text1"/>
          <w:sz w:val="22"/>
          <w:szCs w:val="22"/>
        </w:rPr>
      </w:pPr>
    </w:p>
    <w:p w14:paraId="7899833E" w14:textId="5A872A12" w:rsidR="000569AA" w:rsidRPr="001F4BAB" w:rsidRDefault="000569AA" w:rsidP="001F4BAB">
      <w:pPr>
        <w:jc w:val="center"/>
        <w:rPr>
          <w:b/>
          <w:color w:val="000000" w:themeColor="text1"/>
          <w:sz w:val="22"/>
          <w:szCs w:val="22"/>
        </w:rPr>
      </w:pPr>
      <w:r w:rsidRPr="001F4BAB">
        <w:rPr>
          <w:b/>
          <w:color w:val="000000" w:themeColor="text1"/>
          <w:sz w:val="22"/>
          <w:szCs w:val="22"/>
        </w:rPr>
        <w:t>ANEXO ÚNICO</w:t>
      </w:r>
    </w:p>
    <w:p w14:paraId="5DF9BDEE" w14:textId="4D4D7623" w:rsidR="00BF07E6" w:rsidRPr="001F4BAB" w:rsidRDefault="005000B1" w:rsidP="001F4BAB">
      <w:pPr>
        <w:ind w:right="-1"/>
        <w:jc w:val="both"/>
        <w:rPr>
          <w:b/>
          <w:color w:val="000000" w:themeColor="text1"/>
          <w:sz w:val="22"/>
          <w:szCs w:val="22"/>
          <w:shd w:val="clear" w:color="auto" w:fill="FFFFFF"/>
        </w:rPr>
      </w:pPr>
      <w:r w:rsidRPr="001F4BAB">
        <w:rPr>
          <w:bCs/>
          <w:color w:val="000000" w:themeColor="text1"/>
          <w:sz w:val="22"/>
          <w:szCs w:val="22"/>
          <w:shd w:val="clear" w:color="auto" w:fill="FFFFFF"/>
        </w:rPr>
        <w:br/>
      </w:r>
      <w:r w:rsidR="003C4065" w:rsidRPr="001F4BAB">
        <w:rPr>
          <w:b/>
          <w:color w:val="000000" w:themeColor="text1"/>
          <w:sz w:val="22"/>
          <w:szCs w:val="22"/>
          <w:shd w:val="clear" w:color="auto" w:fill="FFFFFF"/>
        </w:rPr>
        <w:t>C</w:t>
      </w:r>
      <w:r w:rsidR="00BF07E6" w:rsidRPr="001F4BAB">
        <w:rPr>
          <w:b/>
          <w:color w:val="000000" w:themeColor="text1"/>
          <w:sz w:val="22"/>
          <w:szCs w:val="22"/>
          <w:shd w:val="clear" w:color="auto" w:fill="FFFFFF"/>
        </w:rPr>
        <w:t>ATEGORIA FUNCIONAL: PSICOLOGO</w:t>
      </w:r>
    </w:p>
    <w:p w14:paraId="109E573F" w14:textId="77777777" w:rsidR="00BF07E6" w:rsidRPr="001F4BAB" w:rsidRDefault="00BF07E6" w:rsidP="001F4BAB">
      <w:pPr>
        <w:ind w:right="-1"/>
        <w:jc w:val="both"/>
        <w:rPr>
          <w:bCs/>
          <w:color w:val="000000" w:themeColor="text1"/>
          <w:sz w:val="22"/>
          <w:szCs w:val="22"/>
          <w:shd w:val="clear" w:color="auto" w:fill="FFFFFF"/>
        </w:rPr>
      </w:pPr>
    </w:p>
    <w:p w14:paraId="29F9F16D" w14:textId="7C180AAF" w:rsidR="00BF07E6" w:rsidRPr="001F4BAB" w:rsidRDefault="00BF07E6" w:rsidP="001F4BAB">
      <w:pPr>
        <w:ind w:right="-1"/>
        <w:jc w:val="both"/>
        <w:rPr>
          <w:bCs/>
          <w:color w:val="000000" w:themeColor="text1"/>
          <w:sz w:val="22"/>
          <w:szCs w:val="22"/>
          <w:shd w:val="clear" w:color="auto" w:fill="FFFFFF"/>
        </w:rPr>
      </w:pPr>
      <w:r w:rsidRPr="001F4BAB">
        <w:rPr>
          <w:bCs/>
          <w:color w:val="000000" w:themeColor="text1"/>
          <w:sz w:val="22"/>
          <w:szCs w:val="22"/>
          <w:shd w:val="clear" w:color="auto" w:fill="FFFFFF"/>
        </w:rPr>
        <w:t>PADRÃO DE VENCIMENTO: 11 (Padrão alterado pela Lei nº </w:t>
      </w:r>
      <w:hyperlink r:id="rId8" w:history="1">
        <w:r w:rsidRPr="001F4BAB">
          <w:rPr>
            <w:rStyle w:val="Hyperlink"/>
            <w:bCs/>
            <w:color w:val="000000" w:themeColor="text1"/>
            <w:sz w:val="22"/>
            <w:szCs w:val="22"/>
            <w:u w:val="none"/>
            <w:shd w:val="clear" w:color="auto" w:fill="FFFFFF"/>
          </w:rPr>
          <w:t>6.397</w:t>
        </w:r>
      </w:hyperlink>
      <w:r w:rsidRPr="001F4BAB">
        <w:rPr>
          <w:bCs/>
          <w:color w:val="000000" w:themeColor="text1"/>
          <w:sz w:val="22"/>
          <w:szCs w:val="22"/>
          <w:shd w:val="clear" w:color="auto" w:fill="FFFFFF"/>
        </w:rPr>
        <w:t>/2007)</w:t>
      </w:r>
    </w:p>
    <w:p w14:paraId="15EFC2F1" w14:textId="77777777" w:rsidR="003C4065" w:rsidRPr="001F4BAB" w:rsidRDefault="003C4065" w:rsidP="001F4BAB">
      <w:pPr>
        <w:ind w:right="-1"/>
        <w:jc w:val="both"/>
        <w:rPr>
          <w:bCs/>
          <w:color w:val="000000" w:themeColor="text1"/>
          <w:sz w:val="22"/>
          <w:szCs w:val="22"/>
          <w:shd w:val="clear" w:color="auto" w:fill="FFFFFF"/>
        </w:rPr>
      </w:pPr>
    </w:p>
    <w:p w14:paraId="5083BD67" w14:textId="7F212764" w:rsidR="00BF07E6" w:rsidRPr="001F4BAB" w:rsidRDefault="00BF07E6" w:rsidP="001F4BAB">
      <w:pPr>
        <w:ind w:right="-1"/>
        <w:jc w:val="both"/>
        <w:rPr>
          <w:bCs/>
          <w:color w:val="000000" w:themeColor="text1"/>
          <w:sz w:val="22"/>
          <w:szCs w:val="22"/>
          <w:shd w:val="clear" w:color="auto" w:fill="FFFFFF"/>
        </w:rPr>
      </w:pPr>
      <w:r w:rsidRPr="001F4BAB">
        <w:rPr>
          <w:bCs/>
          <w:color w:val="000000" w:themeColor="text1"/>
          <w:sz w:val="22"/>
          <w:szCs w:val="22"/>
          <w:shd w:val="clear" w:color="auto" w:fill="FFFFFF"/>
        </w:rPr>
        <w:t>SÍNTESE DOS DEVERES: Proceder estudo e avaliação dos mecanismos de comportamento humano, elaborando e aplicando técnicas psicológicas, como testes para a determinação de características afetivas, intelectuais, sensoriais ou motoras e outros métodos de verificação, para possibilitar a orientação, seleção e treinamento no campo profissional e o diagnóstico e terapia clínicos.</w:t>
      </w:r>
    </w:p>
    <w:p w14:paraId="3B990B7B" w14:textId="77777777" w:rsidR="003C4065" w:rsidRPr="001F4BAB" w:rsidRDefault="003C4065" w:rsidP="001F4BAB">
      <w:pPr>
        <w:ind w:right="-1"/>
        <w:jc w:val="both"/>
        <w:rPr>
          <w:bCs/>
          <w:color w:val="000000" w:themeColor="text1"/>
          <w:sz w:val="22"/>
          <w:szCs w:val="22"/>
          <w:shd w:val="clear" w:color="auto" w:fill="FFFFFF"/>
        </w:rPr>
      </w:pPr>
    </w:p>
    <w:p w14:paraId="23204BAE" w14:textId="35F1201D" w:rsidR="00BF07E6" w:rsidRPr="001F4BAB" w:rsidRDefault="00BF07E6" w:rsidP="001F4BAB">
      <w:pPr>
        <w:ind w:right="-1"/>
        <w:jc w:val="both"/>
        <w:rPr>
          <w:bCs/>
          <w:color w:val="000000" w:themeColor="text1"/>
          <w:sz w:val="22"/>
          <w:szCs w:val="22"/>
          <w:shd w:val="clear" w:color="auto" w:fill="FFFFFF"/>
        </w:rPr>
      </w:pPr>
      <w:r w:rsidRPr="001F4BAB">
        <w:rPr>
          <w:bCs/>
          <w:color w:val="000000" w:themeColor="text1"/>
          <w:sz w:val="22"/>
          <w:szCs w:val="22"/>
          <w:shd w:val="clear" w:color="auto" w:fill="FFFFFF"/>
        </w:rPr>
        <w:t>EXEMPLOS DE ATRIBUIÇÕES: Proceder à formulação de hipóteses e à sua comprovação experimental, observando a realidade e efetivando experiências de laboratório e de outra natureza, para obter elementos relevantes ao estudo dos processos de crescimento, inteligência, aprendizagem, personalidade e outros aspectos do comportamento humano e animal; analisar a influência dos fatores hereditários, ambientais e de outra espécie que atuam sobre o indivíduo, entrevistando o paciente, consultando testes, elaborando psicodiagnósticos e outros métodos de verificação, para orientar-se no diagnóstico e tratamento psicológico de certos distúrbios emocionais e de personalidade; promover a correção de distúrbios psíquicos, estudando características individuais e aplicando técnicas adequadas, para restabelecer os padrões normais de comportamento e relacionamento humano; elaborar e aplicar testes, utilizando seu conhecimento e prática dos métodos psicológicos, para determinar o nível de inteligência, faculdades, aptidões, traços de personalidade e outras características pessoais, possíveis desajustamentos ao meio social ou de trabalho ou outros problemas de ordem psíquica e recomendar a terapia adequada; participar na elaboração de análises ocupacionais, observando as condições de trabalho e as funções e tarefas típicas de cada ocupação, para identificar as aptidões, conhecimentos e traços de personalidade compatíveis com as exigências da ocupação e estabelecer um processo de seleção e orientação no campo profissional; efetuar o recrutamento, seleção, treinamento, acompanhamento e avaliação de desempenho de pessoal e a orientação profissional; promovendo entrevistas e elaborando e aplicando testes, provas e outras verificações, a fim de fornecer dados a serem utilizados nos serviços de emprego, administração de pessoal e orientação individual; atuar no campo educacional, estudando a importância motivação no ensino, novos métodos de ensino e treinamento, a fim de contribuir para o estabelecimento de currículos escolares e técnicas de ensinos adequados e determinação de características especiais necessários ao professor; reunir informações a respeito de pacientes, transcrevendo os dados psicopatológicos obtidos em testes e exames, para fornecer a médicos analistas e psiquiatras subsídios indispensáveis aos diagnósticos e tratamento das respectivas enfermidades; diagnosticar a existência de possíveis problemas na área da psicomotricidade, disfunções cerebrais mínimas, disritmias, dislexias e outros distúrbios psíquicos, aplicando e interpretando provas e outros reativos psicológicos, para aconselhar o tratamento ou a forma de resolver as dificuldades momentâneas; pode também atuar na área de propaganda, visando detectar motivações e descobrir a melhor maneira de atendê-las; executar outras tarefas correlatas.</w:t>
      </w:r>
    </w:p>
    <w:p w14:paraId="73796743" w14:textId="77777777" w:rsidR="00BF07E6" w:rsidRPr="001F4BAB" w:rsidRDefault="00BF07E6" w:rsidP="001F4BAB">
      <w:pPr>
        <w:ind w:right="-1"/>
        <w:jc w:val="both"/>
        <w:rPr>
          <w:bCs/>
          <w:color w:val="000000" w:themeColor="text1"/>
          <w:sz w:val="22"/>
          <w:szCs w:val="22"/>
          <w:shd w:val="clear" w:color="auto" w:fill="FFFFFF"/>
        </w:rPr>
      </w:pPr>
    </w:p>
    <w:p w14:paraId="7FFD8266" w14:textId="77777777" w:rsidR="00BF07E6" w:rsidRPr="001F4BAB" w:rsidRDefault="00BF07E6" w:rsidP="001F4BAB">
      <w:pPr>
        <w:ind w:right="-1"/>
        <w:jc w:val="both"/>
        <w:rPr>
          <w:bCs/>
          <w:color w:val="000000" w:themeColor="text1"/>
          <w:sz w:val="22"/>
          <w:szCs w:val="22"/>
          <w:shd w:val="clear" w:color="auto" w:fill="FFFFFF"/>
        </w:rPr>
      </w:pPr>
      <w:r w:rsidRPr="001F4BAB">
        <w:rPr>
          <w:bCs/>
          <w:color w:val="000000" w:themeColor="text1"/>
          <w:sz w:val="22"/>
          <w:szCs w:val="22"/>
          <w:shd w:val="clear" w:color="auto" w:fill="FFFFFF"/>
        </w:rPr>
        <w:t>CONDIÇÕES DE TRABALHO:</w:t>
      </w:r>
    </w:p>
    <w:p w14:paraId="46A5D6E4" w14:textId="6331CFB4" w:rsidR="00BF07E6" w:rsidRPr="001F4BAB" w:rsidRDefault="00BF07E6" w:rsidP="001F4BAB">
      <w:pPr>
        <w:ind w:right="-1"/>
        <w:jc w:val="both"/>
        <w:rPr>
          <w:bCs/>
          <w:color w:val="000000" w:themeColor="text1"/>
          <w:sz w:val="22"/>
          <w:szCs w:val="22"/>
          <w:shd w:val="clear" w:color="auto" w:fill="FFFFFF"/>
        </w:rPr>
      </w:pPr>
      <w:r w:rsidRPr="001F4BAB">
        <w:rPr>
          <w:bCs/>
          <w:color w:val="000000" w:themeColor="text1"/>
          <w:sz w:val="22"/>
          <w:szCs w:val="22"/>
          <w:shd w:val="clear" w:color="auto" w:fill="FFFFFF"/>
        </w:rPr>
        <w:t>Horário: período normal de trabalho de 33 horas semanais.</w:t>
      </w:r>
    </w:p>
    <w:p w14:paraId="7E1988C7" w14:textId="77777777" w:rsidR="00BF07E6" w:rsidRPr="001F4BAB" w:rsidRDefault="00BF07E6" w:rsidP="001F4BAB">
      <w:pPr>
        <w:ind w:right="-1"/>
        <w:jc w:val="both"/>
        <w:rPr>
          <w:bCs/>
          <w:color w:val="000000" w:themeColor="text1"/>
          <w:sz w:val="22"/>
          <w:szCs w:val="22"/>
          <w:shd w:val="clear" w:color="auto" w:fill="FFFFFF"/>
        </w:rPr>
      </w:pPr>
    </w:p>
    <w:p w14:paraId="13FE34DE" w14:textId="77777777" w:rsidR="00BF07E6" w:rsidRPr="001F4BAB" w:rsidRDefault="00BF07E6" w:rsidP="001F4BAB">
      <w:pPr>
        <w:ind w:right="-1"/>
        <w:jc w:val="both"/>
        <w:rPr>
          <w:bCs/>
          <w:color w:val="000000" w:themeColor="text1"/>
          <w:sz w:val="22"/>
          <w:szCs w:val="22"/>
          <w:shd w:val="clear" w:color="auto" w:fill="FFFFFF"/>
        </w:rPr>
      </w:pPr>
      <w:r w:rsidRPr="001F4BAB">
        <w:rPr>
          <w:bCs/>
          <w:color w:val="000000" w:themeColor="text1"/>
          <w:sz w:val="22"/>
          <w:szCs w:val="22"/>
          <w:shd w:val="clear" w:color="auto" w:fill="FFFFFF"/>
        </w:rPr>
        <w:t>REQUISITOS PARA PROVIMENTO:</w:t>
      </w:r>
    </w:p>
    <w:p w14:paraId="0A26EE35" w14:textId="77777777" w:rsidR="00BF07E6" w:rsidRPr="001F4BAB" w:rsidRDefault="00BF07E6" w:rsidP="001F4BAB">
      <w:pPr>
        <w:ind w:right="-1"/>
        <w:jc w:val="both"/>
        <w:rPr>
          <w:bCs/>
          <w:color w:val="000000" w:themeColor="text1"/>
          <w:sz w:val="22"/>
          <w:szCs w:val="22"/>
          <w:shd w:val="clear" w:color="auto" w:fill="FFFFFF"/>
        </w:rPr>
      </w:pPr>
      <w:r w:rsidRPr="001F4BAB">
        <w:rPr>
          <w:bCs/>
          <w:color w:val="000000" w:themeColor="text1"/>
          <w:sz w:val="22"/>
          <w:szCs w:val="22"/>
          <w:shd w:val="clear" w:color="auto" w:fill="FFFFFF"/>
        </w:rPr>
        <w:t>a) Escolaridade: nível superior;</w:t>
      </w:r>
    </w:p>
    <w:p w14:paraId="6AADEC73" w14:textId="77777777" w:rsidR="00BF07E6" w:rsidRPr="001F4BAB" w:rsidRDefault="00BF07E6" w:rsidP="001F4BAB">
      <w:pPr>
        <w:ind w:right="-1"/>
        <w:jc w:val="both"/>
        <w:rPr>
          <w:bCs/>
          <w:color w:val="000000" w:themeColor="text1"/>
          <w:sz w:val="22"/>
          <w:szCs w:val="22"/>
          <w:shd w:val="clear" w:color="auto" w:fill="FFFFFF"/>
        </w:rPr>
      </w:pPr>
      <w:r w:rsidRPr="001F4BAB">
        <w:rPr>
          <w:bCs/>
          <w:color w:val="000000" w:themeColor="text1"/>
          <w:sz w:val="22"/>
          <w:szCs w:val="22"/>
          <w:shd w:val="clear" w:color="auto" w:fill="FFFFFF"/>
        </w:rPr>
        <w:t>b) Habilitação Profissional: habilitação legal para o exercício da profissão de Psicólogo;</w:t>
      </w:r>
    </w:p>
    <w:p w14:paraId="4000C542" w14:textId="77777777" w:rsidR="00BF07E6" w:rsidRPr="001F4BAB" w:rsidRDefault="00BF07E6" w:rsidP="001F4BAB">
      <w:pPr>
        <w:ind w:right="-1"/>
        <w:jc w:val="both"/>
        <w:rPr>
          <w:bCs/>
          <w:color w:val="000000" w:themeColor="text1"/>
          <w:sz w:val="22"/>
          <w:szCs w:val="22"/>
          <w:shd w:val="clear" w:color="auto" w:fill="FFFFFF"/>
        </w:rPr>
      </w:pPr>
      <w:r w:rsidRPr="001F4BAB">
        <w:rPr>
          <w:bCs/>
          <w:color w:val="000000" w:themeColor="text1"/>
          <w:sz w:val="22"/>
          <w:szCs w:val="22"/>
          <w:shd w:val="clear" w:color="auto" w:fill="FFFFFF"/>
        </w:rPr>
        <w:t>c) Idade: mínima de 18 anos.</w:t>
      </w:r>
    </w:p>
    <w:p w14:paraId="14C64C6F" w14:textId="77777777" w:rsidR="00BF07E6" w:rsidRPr="001F4BAB" w:rsidRDefault="00BF07E6" w:rsidP="001F4BAB">
      <w:pPr>
        <w:ind w:right="-1"/>
        <w:jc w:val="both"/>
        <w:rPr>
          <w:bCs/>
          <w:color w:val="000000" w:themeColor="text1"/>
          <w:sz w:val="22"/>
          <w:szCs w:val="22"/>
          <w:shd w:val="clear" w:color="auto" w:fill="FFFFFF"/>
        </w:rPr>
      </w:pPr>
    </w:p>
    <w:p w14:paraId="7C764DA5" w14:textId="789C491E" w:rsidR="00BF07E6" w:rsidRPr="001F4BAB" w:rsidRDefault="00BF07E6" w:rsidP="001F4BAB">
      <w:pPr>
        <w:ind w:right="-1"/>
        <w:jc w:val="both"/>
        <w:rPr>
          <w:bCs/>
          <w:color w:val="000000" w:themeColor="text1"/>
          <w:sz w:val="22"/>
          <w:szCs w:val="22"/>
          <w:shd w:val="clear" w:color="auto" w:fill="FFFFFF"/>
        </w:rPr>
      </w:pPr>
      <w:r w:rsidRPr="001F4BAB">
        <w:rPr>
          <w:bCs/>
          <w:color w:val="000000" w:themeColor="text1"/>
          <w:sz w:val="22"/>
          <w:szCs w:val="22"/>
          <w:shd w:val="clear" w:color="auto" w:fill="FFFFFF"/>
        </w:rPr>
        <w:t>RECRUTAMENTO:</w:t>
      </w:r>
    </w:p>
    <w:p w14:paraId="3F457118" w14:textId="3E63B969" w:rsidR="00A745D1" w:rsidRPr="001F4BAB" w:rsidRDefault="00BF07E6" w:rsidP="001F4BAB">
      <w:pPr>
        <w:ind w:right="-1"/>
        <w:jc w:val="both"/>
        <w:rPr>
          <w:bCs/>
          <w:color w:val="000000" w:themeColor="text1"/>
          <w:sz w:val="22"/>
          <w:szCs w:val="22"/>
          <w:shd w:val="clear" w:color="auto" w:fill="FFFFFF"/>
        </w:rPr>
      </w:pPr>
      <w:r w:rsidRPr="001F4BAB">
        <w:rPr>
          <w:bCs/>
          <w:color w:val="000000" w:themeColor="text1"/>
          <w:sz w:val="22"/>
          <w:szCs w:val="22"/>
          <w:shd w:val="clear" w:color="auto" w:fill="FFFFFF"/>
        </w:rPr>
        <w:t>Edital para Concurso Público. (Redação dada pela Lei nº </w:t>
      </w:r>
      <w:hyperlink r:id="rId9" w:history="1">
        <w:r w:rsidRPr="001F4BAB">
          <w:rPr>
            <w:rStyle w:val="Hyperlink"/>
            <w:bCs/>
            <w:color w:val="000000" w:themeColor="text1"/>
            <w:sz w:val="22"/>
            <w:szCs w:val="22"/>
            <w:u w:val="none"/>
            <w:shd w:val="clear" w:color="auto" w:fill="FFFFFF"/>
          </w:rPr>
          <w:t>4.741</w:t>
        </w:r>
      </w:hyperlink>
      <w:r w:rsidRPr="001F4BAB">
        <w:rPr>
          <w:bCs/>
          <w:color w:val="000000" w:themeColor="text1"/>
          <w:sz w:val="22"/>
          <w:szCs w:val="22"/>
          <w:shd w:val="clear" w:color="auto" w:fill="FFFFFF"/>
        </w:rPr>
        <w:t>/2001).</w:t>
      </w:r>
    </w:p>
    <w:p w14:paraId="0B52D229" w14:textId="77777777" w:rsidR="003C4065" w:rsidRPr="001F4BAB" w:rsidRDefault="003C4065" w:rsidP="001F4BAB">
      <w:pPr>
        <w:ind w:right="-1"/>
        <w:jc w:val="both"/>
        <w:rPr>
          <w:bCs/>
          <w:color w:val="000000" w:themeColor="text1"/>
          <w:sz w:val="22"/>
          <w:szCs w:val="22"/>
          <w:shd w:val="clear" w:color="auto" w:fill="FFFFFF"/>
        </w:rPr>
      </w:pPr>
    </w:p>
    <w:p w14:paraId="704F90BA" w14:textId="77777777" w:rsidR="00DC40FC" w:rsidRPr="001F4BAB" w:rsidRDefault="00DC40FC" w:rsidP="001F4BAB">
      <w:pPr>
        <w:spacing w:line="276" w:lineRule="auto"/>
        <w:ind w:right="-1"/>
        <w:jc w:val="both"/>
        <w:rPr>
          <w:b/>
          <w:color w:val="000000" w:themeColor="text1"/>
          <w:sz w:val="22"/>
          <w:szCs w:val="22"/>
          <w:shd w:val="clear" w:color="auto" w:fill="FFFFFF"/>
        </w:rPr>
      </w:pPr>
      <w:r w:rsidRPr="001F4BAB">
        <w:rPr>
          <w:b/>
          <w:color w:val="000000" w:themeColor="text1"/>
          <w:sz w:val="22"/>
          <w:szCs w:val="22"/>
          <w:shd w:val="clear" w:color="auto" w:fill="FFFFFF"/>
        </w:rPr>
        <w:t>CATEGORIA FUNCIONAL: ASSISTENTE SOCIAL</w:t>
      </w:r>
    </w:p>
    <w:p w14:paraId="63AF4A3A" w14:textId="77777777" w:rsidR="00DC40FC" w:rsidRPr="001F4BAB" w:rsidRDefault="00DC40FC" w:rsidP="001F4BAB">
      <w:pPr>
        <w:spacing w:line="276" w:lineRule="auto"/>
        <w:ind w:right="-1"/>
        <w:jc w:val="both"/>
        <w:rPr>
          <w:bCs/>
          <w:color w:val="000000" w:themeColor="text1"/>
          <w:sz w:val="22"/>
          <w:szCs w:val="22"/>
          <w:shd w:val="clear" w:color="auto" w:fill="FFFFFF"/>
        </w:rPr>
      </w:pPr>
    </w:p>
    <w:p w14:paraId="0BB5F64F" w14:textId="7A9A7E0F" w:rsidR="00DC40FC" w:rsidRPr="001F4BAB" w:rsidRDefault="00DC40FC" w:rsidP="001F4BAB">
      <w:pPr>
        <w:spacing w:line="276" w:lineRule="auto"/>
        <w:ind w:right="-1"/>
        <w:jc w:val="both"/>
        <w:rPr>
          <w:bCs/>
          <w:color w:val="000000" w:themeColor="text1"/>
          <w:sz w:val="22"/>
          <w:szCs w:val="22"/>
          <w:shd w:val="clear" w:color="auto" w:fill="FFFFFF"/>
        </w:rPr>
      </w:pPr>
      <w:r w:rsidRPr="001F4BAB">
        <w:rPr>
          <w:bCs/>
          <w:color w:val="000000" w:themeColor="text1"/>
          <w:sz w:val="22"/>
          <w:szCs w:val="22"/>
          <w:shd w:val="clear" w:color="auto" w:fill="FFFFFF"/>
        </w:rPr>
        <w:t>PADRÃO DE VENCIMENTO: 11</w:t>
      </w:r>
      <w:r w:rsidR="003C4065" w:rsidRPr="001F4BAB">
        <w:rPr>
          <w:bCs/>
          <w:color w:val="000000" w:themeColor="text1"/>
          <w:sz w:val="22"/>
          <w:szCs w:val="22"/>
          <w:shd w:val="clear" w:color="auto" w:fill="FFFFFF"/>
        </w:rPr>
        <w:t>-A</w:t>
      </w:r>
    </w:p>
    <w:p w14:paraId="6060639F" w14:textId="77777777" w:rsidR="00DC40FC" w:rsidRPr="001F4BAB" w:rsidRDefault="00DC40FC" w:rsidP="001F4BAB">
      <w:pPr>
        <w:spacing w:line="276" w:lineRule="auto"/>
        <w:ind w:right="-1"/>
        <w:jc w:val="both"/>
        <w:rPr>
          <w:bCs/>
          <w:color w:val="000000" w:themeColor="text1"/>
          <w:sz w:val="22"/>
          <w:szCs w:val="22"/>
          <w:shd w:val="clear" w:color="auto" w:fill="FFFFFF"/>
        </w:rPr>
      </w:pPr>
      <w:r w:rsidRPr="001F4BAB">
        <w:rPr>
          <w:bCs/>
          <w:color w:val="000000" w:themeColor="text1"/>
          <w:sz w:val="22"/>
          <w:szCs w:val="22"/>
          <w:shd w:val="clear" w:color="auto" w:fill="FFFFFF"/>
        </w:rPr>
        <w:br/>
        <w:t>SINTESE DE ATRIBUIÇÕES: Planejar programas de bem-estar e promover a sua execução; estudar, planejar, diagnosticar e supervisionar a solução de problemas sociais.</w:t>
      </w:r>
    </w:p>
    <w:p w14:paraId="46D2EBA1" w14:textId="77777777" w:rsidR="00DC40FC" w:rsidRPr="001F4BAB" w:rsidRDefault="00DC40FC" w:rsidP="001F4BAB">
      <w:pPr>
        <w:spacing w:line="276" w:lineRule="auto"/>
        <w:ind w:right="-1"/>
        <w:jc w:val="both"/>
        <w:rPr>
          <w:bCs/>
          <w:color w:val="000000" w:themeColor="text1"/>
          <w:sz w:val="22"/>
          <w:szCs w:val="22"/>
          <w:shd w:val="clear" w:color="auto" w:fill="FFFFFF"/>
        </w:rPr>
      </w:pPr>
      <w:r w:rsidRPr="001F4BAB">
        <w:rPr>
          <w:bCs/>
          <w:color w:val="000000" w:themeColor="text1"/>
          <w:sz w:val="22"/>
          <w:szCs w:val="22"/>
          <w:shd w:val="clear" w:color="auto" w:fill="FFFFFF"/>
        </w:rPr>
        <w:br/>
        <w:t>EXEMPLOS DE ATRIBUIÇÕES: Realizar ou orientar estudos e pesquisas no campo de assistência social; preparar programas de trabalho referentes ao Serviço Social; realizar e interpretar pesquisas sociais; orientar e coordenar os trabalhos nos casos de reabilitação profissional; encaminhar pacientes dispensários e hospitais, acompanhando o tratamento e a recuperação dos mesmos e assistindo os familiares; planejar e promover inquéritos sobre a situação social de escolares e de suas famílias; fazer triagem dos casos apresentados para estudo ou encaminhamento; estudar os antecedentes da família, particular de estudos e diagnósticos dos casos e orientar os pais em grupos ou individual, sobre o tratamento adequado; supervisionar o Serviço social através das Agências; orientar nas seleções sócias-econômicas para a concessão de bolsas de estudo e ingresso nas colônias de férias; selecionar candidatos a amparo pelos serviços de assistência à velhice, à infância abandonada; à cegos ... orientar investigações sobre situação moral e financeira de pessoas que desejarem receber ou adotar crianças; manter contato com a família legítima e a substituta, promover o reconhecimento de crianças abandonadas a silos; fazer levantamentos sócios-econômicos com vistas e planejamento habitacional nas comunidades; prestar assistência a condenados por delitos ou contraversão, bem como as suas respectivas famílias; promover a integração dos condenados a suas famílias e na sociedade; executar outras tarefas correlatas.</w:t>
      </w:r>
    </w:p>
    <w:p w14:paraId="3447ECDF" w14:textId="77777777" w:rsidR="00DC40FC" w:rsidRPr="001F4BAB" w:rsidRDefault="00DC40FC" w:rsidP="001F4BAB">
      <w:pPr>
        <w:spacing w:line="276" w:lineRule="auto"/>
        <w:ind w:right="-1"/>
        <w:jc w:val="both"/>
        <w:rPr>
          <w:bCs/>
          <w:color w:val="000000" w:themeColor="text1"/>
          <w:sz w:val="22"/>
          <w:szCs w:val="22"/>
          <w:shd w:val="clear" w:color="auto" w:fill="FFFFFF"/>
        </w:rPr>
      </w:pPr>
      <w:r w:rsidRPr="001F4BAB">
        <w:rPr>
          <w:bCs/>
          <w:color w:val="000000" w:themeColor="text1"/>
          <w:sz w:val="22"/>
          <w:szCs w:val="22"/>
          <w:shd w:val="clear" w:color="auto" w:fill="FFFFFF"/>
        </w:rPr>
        <w:br/>
        <w:t>CONDIÇÕES DE TRABALHO:</w:t>
      </w:r>
    </w:p>
    <w:p w14:paraId="6FB5F238" w14:textId="049F7501" w:rsidR="00DC40FC" w:rsidRPr="001F4BAB" w:rsidRDefault="00DC40FC" w:rsidP="001F4BAB">
      <w:pPr>
        <w:spacing w:line="276" w:lineRule="auto"/>
        <w:ind w:right="-1"/>
        <w:jc w:val="both"/>
        <w:rPr>
          <w:bCs/>
          <w:color w:val="000000" w:themeColor="text1"/>
          <w:sz w:val="22"/>
          <w:szCs w:val="22"/>
          <w:shd w:val="clear" w:color="auto" w:fill="FFFFFF"/>
        </w:rPr>
      </w:pPr>
      <w:r w:rsidRPr="001F4BAB">
        <w:rPr>
          <w:bCs/>
          <w:color w:val="000000" w:themeColor="text1"/>
          <w:sz w:val="22"/>
          <w:szCs w:val="22"/>
          <w:shd w:val="clear" w:color="auto" w:fill="FFFFFF"/>
        </w:rPr>
        <w:t xml:space="preserve">a) Horário: período normal de trabalho de </w:t>
      </w:r>
      <w:r w:rsidR="001F4BAB" w:rsidRPr="001F4BAB">
        <w:rPr>
          <w:bCs/>
          <w:color w:val="000000" w:themeColor="text1"/>
          <w:sz w:val="22"/>
          <w:szCs w:val="22"/>
          <w:shd w:val="clear" w:color="auto" w:fill="FFFFFF"/>
        </w:rPr>
        <w:t>22</w:t>
      </w:r>
      <w:r w:rsidRPr="001F4BAB">
        <w:rPr>
          <w:bCs/>
          <w:color w:val="000000" w:themeColor="text1"/>
          <w:sz w:val="22"/>
          <w:szCs w:val="22"/>
          <w:shd w:val="clear" w:color="auto" w:fill="FFFFFF"/>
        </w:rPr>
        <w:t xml:space="preserve"> horas semanais</w:t>
      </w:r>
    </w:p>
    <w:p w14:paraId="739528AB" w14:textId="77777777" w:rsidR="00DC40FC" w:rsidRPr="001F4BAB" w:rsidRDefault="00DC40FC" w:rsidP="001F4BAB">
      <w:pPr>
        <w:spacing w:line="276" w:lineRule="auto"/>
        <w:ind w:right="-1"/>
        <w:jc w:val="both"/>
        <w:rPr>
          <w:bCs/>
          <w:color w:val="000000" w:themeColor="text1"/>
          <w:sz w:val="22"/>
          <w:szCs w:val="22"/>
          <w:shd w:val="clear" w:color="auto" w:fill="FFFFFF"/>
        </w:rPr>
      </w:pPr>
      <w:r w:rsidRPr="001F4BAB">
        <w:rPr>
          <w:bCs/>
          <w:color w:val="000000" w:themeColor="text1"/>
          <w:sz w:val="22"/>
          <w:szCs w:val="22"/>
          <w:shd w:val="clear" w:color="auto" w:fill="FFFFFF"/>
        </w:rPr>
        <w:t>b) Outras: Serviço externo, contato com o público.</w:t>
      </w:r>
    </w:p>
    <w:p w14:paraId="2F924352" w14:textId="77777777" w:rsidR="00DC40FC" w:rsidRPr="001F4BAB" w:rsidRDefault="00DC40FC" w:rsidP="001F4BAB">
      <w:pPr>
        <w:spacing w:line="276" w:lineRule="auto"/>
        <w:ind w:right="-1"/>
        <w:jc w:val="both"/>
        <w:rPr>
          <w:bCs/>
          <w:color w:val="000000" w:themeColor="text1"/>
          <w:sz w:val="22"/>
          <w:szCs w:val="22"/>
          <w:shd w:val="clear" w:color="auto" w:fill="FFFFFF"/>
        </w:rPr>
      </w:pPr>
      <w:r w:rsidRPr="001F4BAB">
        <w:rPr>
          <w:bCs/>
          <w:color w:val="000000" w:themeColor="text1"/>
          <w:sz w:val="22"/>
          <w:szCs w:val="22"/>
          <w:shd w:val="clear" w:color="auto" w:fill="FFFFFF"/>
        </w:rPr>
        <w:br/>
        <w:t>REQUISITOS PARA PROVIMENTO:</w:t>
      </w:r>
    </w:p>
    <w:p w14:paraId="792D5545" w14:textId="7C9A018D" w:rsidR="00DC40FC" w:rsidRPr="001F4BAB" w:rsidRDefault="00DC40FC" w:rsidP="001F4BAB">
      <w:pPr>
        <w:spacing w:line="276" w:lineRule="auto"/>
        <w:ind w:right="-1"/>
        <w:jc w:val="both"/>
        <w:rPr>
          <w:bCs/>
          <w:color w:val="000000" w:themeColor="text1"/>
          <w:sz w:val="22"/>
          <w:szCs w:val="22"/>
          <w:shd w:val="clear" w:color="auto" w:fill="FFFFFF"/>
        </w:rPr>
      </w:pPr>
      <w:r w:rsidRPr="001F4BAB">
        <w:rPr>
          <w:bCs/>
          <w:color w:val="000000" w:themeColor="text1"/>
          <w:sz w:val="22"/>
          <w:szCs w:val="22"/>
          <w:shd w:val="clear" w:color="auto" w:fill="FFFFFF"/>
        </w:rPr>
        <w:t>a) Escolaridade: nível superior</w:t>
      </w:r>
    </w:p>
    <w:p w14:paraId="3B685FC2" w14:textId="77777777" w:rsidR="00DC40FC" w:rsidRPr="001F4BAB" w:rsidRDefault="00DC40FC" w:rsidP="001F4BAB">
      <w:pPr>
        <w:spacing w:line="276" w:lineRule="auto"/>
        <w:ind w:right="-1"/>
        <w:jc w:val="both"/>
        <w:rPr>
          <w:bCs/>
          <w:color w:val="000000" w:themeColor="text1"/>
          <w:sz w:val="22"/>
          <w:szCs w:val="22"/>
          <w:shd w:val="clear" w:color="auto" w:fill="FFFFFF"/>
        </w:rPr>
      </w:pPr>
      <w:r w:rsidRPr="001F4BAB">
        <w:rPr>
          <w:bCs/>
          <w:color w:val="000000" w:themeColor="text1"/>
          <w:sz w:val="22"/>
          <w:szCs w:val="22"/>
          <w:shd w:val="clear" w:color="auto" w:fill="FFFFFF"/>
        </w:rPr>
        <w:t>b) Habilitação Profissional: habilitação legal para o exercício da profissão de Assistente Social;</w:t>
      </w:r>
    </w:p>
    <w:p w14:paraId="1EFD96A7" w14:textId="77777777" w:rsidR="00DC40FC" w:rsidRPr="001F4BAB" w:rsidRDefault="00DC40FC" w:rsidP="001F4BAB">
      <w:pPr>
        <w:spacing w:line="276" w:lineRule="auto"/>
        <w:ind w:right="-1"/>
        <w:jc w:val="both"/>
        <w:rPr>
          <w:bCs/>
          <w:color w:val="000000" w:themeColor="text1"/>
          <w:sz w:val="22"/>
          <w:szCs w:val="22"/>
          <w:shd w:val="clear" w:color="auto" w:fill="FFFFFF"/>
        </w:rPr>
      </w:pPr>
      <w:r w:rsidRPr="001F4BAB">
        <w:rPr>
          <w:bCs/>
          <w:color w:val="000000" w:themeColor="text1"/>
          <w:sz w:val="22"/>
          <w:szCs w:val="22"/>
          <w:shd w:val="clear" w:color="auto" w:fill="FFFFFF"/>
        </w:rPr>
        <w:t>c) Idade: mínima de 18 anos.</w:t>
      </w:r>
    </w:p>
    <w:p w14:paraId="63E65CD1" w14:textId="15EE936A" w:rsidR="00DC40FC" w:rsidRPr="001F4BAB" w:rsidRDefault="00DC40FC" w:rsidP="001F4BAB">
      <w:pPr>
        <w:spacing w:line="276" w:lineRule="auto"/>
        <w:ind w:right="-1"/>
        <w:jc w:val="both"/>
        <w:rPr>
          <w:bCs/>
          <w:color w:val="000000" w:themeColor="text1"/>
          <w:sz w:val="22"/>
          <w:szCs w:val="22"/>
          <w:shd w:val="clear" w:color="auto" w:fill="FFFFFF"/>
        </w:rPr>
      </w:pPr>
      <w:r w:rsidRPr="001F4BAB">
        <w:rPr>
          <w:bCs/>
          <w:color w:val="000000" w:themeColor="text1"/>
          <w:sz w:val="22"/>
          <w:szCs w:val="22"/>
          <w:shd w:val="clear" w:color="auto" w:fill="FFFFFF"/>
        </w:rPr>
        <w:br/>
        <w:t>RECRUTAMENTO:</w:t>
      </w:r>
      <w:r w:rsidRPr="001F4BAB">
        <w:rPr>
          <w:bCs/>
          <w:color w:val="000000" w:themeColor="text1"/>
          <w:sz w:val="22"/>
          <w:szCs w:val="22"/>
          <w:shd w:val="clear" w:color="auto" w:fill="FFFFFF"/>
        </w:rPr>
        <w:br/>
        <w:t>Edital para Concurso Público.</w:t>
      </w:r>
    </w:p>
    <w:p w14:paraId="44E584ED" w14:textId="17839808" w:rsidR="00DC40FC" w:rsidRPr="001F4BAB" w:rsidRDefault="00DC40FC" w:rsidP="001F4BAB">
      <w:pPr>
        <w:spacing w:line="276" w:lineRule="auto"/>
        <w:ind w:right="-1"/>
        <w:jc w:val="both"/>
        <w:rPr>
          <w:bCs/>
          <w:color w:val="000000" w:themeColor="text1"/>
          <w:sz w:val="22"/>
          <w:szCs w:val="22"/>
          <w:shd w:val="clear" w:color="auto" w:fill="FFFFFF"/>
        </w:rPr>
      </w:pPr>
      <w:r w:rsidRPr="001F4BAB">
        <w:rPr>
          <w:bCs/>
          <w:color w:val="000000" w:themeColor="text1"/>
          <w:sz w:val="22"/>
          <w:szCs w:val="22"/>
          <w:shd w:val="clear" w:color="auto" w:fill="FFFFFF"/>
        </w:rPr>
        <w:br/>
        <w:t>RECRUTAMENTO: Edital para Concurso Público. (Redação acrescida pela Lei nº </w:t>
      </w:r>
      <w:hyperlink r:id="rId10" w:history="1">
        <w:r w:rsidRPr="001F4BAB">
          <w:rPr>
            <w:rStyle w:val="Hyperlink"/>
            <w:bCs/>
            <w:color w:val="000000" w:themeColor="text1"/>
            <w:sz w:val="22"/>
            <w:szCs w:val="22"/>
            <w:u w:val="none"/>
            <w:shd w:val="clear" w:color="auto" w:fill="FFFFFF"/>
          </w:rPr>
          <w:t>10.894</w:t>
        </w:r>
      </w:hyperlink>
      <w:r w:rsidRPr="001F4BAB">
        <w:rPr>
          <w:bCs/>
          <w:color w:val="000000" w:themeColor="text1"/>
          <w:sz w:val="22"/>
          <w:szCs w:val="22"/>
          <w:shd w:val="clear" w:color="auto" w:fill="FFFFFF"/>
        </w:rPr>
        <w:t>/2022)</w:t>
      </w:r>
    </w:p>
    <w:p w14:paraId="632ABC96" w14:textId="77777777" w:rsidR="00BF07E6" w:rsidRPr="001F4BAB" w:rsidRDefault="00BF07E6" w:rsidP="001F4BAB">
      <w:pPr>
        <w:spacing w:line="276" w:lineRule="auto"/>
        <w:ind w:right="-1"/>
        <w:jc w:val="both"/>
        <w:rPr>
          <w:bCs/>
          <w:color w:val="000000" w:themeColor="text1"/>
          <w:sz w:val="22"/>
          <w:szCs w:val="22"/>
          <w:shd w:val="clear" w:color="auto" w:fill="FFFFFF"/>
        </w:rPr>
      </w:pPr>
    </w:p>
    <w:sectPr w:rsidR="00BF07E6" w:rsidRPr="001F4BAB" w:rsidSect="001F4BAB">
      <w:pgSz w:w="11907" w:h="16840" w:code="9"/>
      <w:pgMar w:top="3119" w:right="1134" w:bottom="709" w:left="1418" w:header="709" w:footer="510" w:gutter="0"/>
      <w:cols w:space="709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11A944" w14:textId="77777777" w:rsidR="00BC6BE8" w:rsidRDefault="00BC6BE8" w:rsidP="00BF2048">
      <w:r>
        <w:separator/>
      </w:r>
    </w:p>
  </w:endnote>
  <w:endnote w:type="continuationSeparator" w:id="0">
    <w:p w14:paraId="6240B6F8" w14:textId="77777777" w:rsidR="00BC6BE8" w:rsidRDefault="00BC6BE8" w:rsidP="00BF20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DEF804" w14:textId="77777777" w:rsidR="00BC6BE8" w:rsidRDefault="00BC6BE8" w:rsidP="00BF2048">
      <w:r>
        <w:separator/>
      </w:r>
    </w:p>
  </w:footnote>
  <w:footnote w:type="continuationSeparator" w:id="0">
    <w:p w14:paraId="23D37B4C" w14:textId="77777777" w:rsidR="00BC6BE8" w:rsidRDefault="00BC6BE8" w:rsidP="00BF20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AB4860"/>
    <w:multiLevelType w:val="hybridMultilevel"/>
    <w:tmpl w:val="0706EE44"/>
    <w:lvl w:ilvl="0" w:tplc="344E0F58">
      <w:start w:val="1"/>
      <w:numFmt w:val="lowerLetter"/>
      <w:lvlText w:val="%1)"/>
      <w:lvlJc w:val="left"/>
      <w:pPr>
        <w:tabs>
          <w:tab w:val="num" w:pos="2628"/>
        </w:tabs>
        <w:ind w:left="2628" w:hanging="360"/>
      </w:pPr>
    </w:lvl>
    <w:lvl w:ilvl="1" w:tplc="04160019">
      <w:start w:val="1"/>
      <w:numFmt w:val="lowerLetter"/>
      <w:lvlText w:val="%2."/>
      <w:lvlJc w:val="left"/>
      <w:pPr>
        <w:tabs>
          <w:tab w:val="num" w:pos="3348"/>
        </w:tabs>
        <w:ind w:left="334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4068"/>
        </w:tabs>
        <w:ind w:left="4068" w:hanging="180"/>
      </w:pPr>
    </w:lvl>
    <w:lvl w:ilvl="3" w:tplc="0416000F">
      <w:start w:val="1"/>
      <w:numFmt w:val="decimal"/>
      <w:lvlText w:val="%4."/>
      <w:lvlJc w:val="left"/>
      <w:pPr>
        <w:tabs>
          <w:tab w:val="num" w:pos="4788"/>
        </w:tabs>
        <w:ind w:left="478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5508"/>
        </w:tabs>
        <w:ind w:left="550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6228"/>
        </w:tabs>
        <w:ind w:left="6228" w:hanging="180"/>
      </w:pPr>
    </w:lvl>
    <w:lvl w:ilvl="6" w:tplc="0416000F">
      <w:start w:val="1"/>
      <w:numFmt w:val="decimal"/>
      <w:lvlText w:val="%7."/>
      <w:lvlJc w:val="left"/>
      <w:pPr>
        <w:tabs>
          <w:tab w:val="num" w:pos="6948"/>
        </w:tabs>
        <w:ind w:left="694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7668"/>
        </w:tabs>
        <w:ind w:left="766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8388"/>
        </w:tabs>
        <w:ind w:left="8388" w:hanging="180"/>
      </w:pPr>
    </w:lvl>
  </w:abstractNum>
  <w:abstractNum w:abstractNumId="1" w15:restartNumberingAfterBreak="0">
    <w:nsid w:val="1A4A3AA2"/>
    <w:multiLevelType w:val="hybridMultilevel"/>
    <w:tmpl w:val="E7926AFE"/>
    <w:lvl w:ilvl="0" w:tplc="6BC4BD20">
      <w:start w:val="1"/>
      <w:numFmt w:val="lowerLetter"/>
      <w:lvlText w:val="%1)"/>
      <w:lvlJc w:val="left"/>
      <w:pPr>
        <w:tabs>
          <w:tab w:val="num" w:pos="2628"/>
        </w:tabs>
        <w:ind w:left="2628" w:hanging="360"/>
      </w:pPr>
    </w:lvl>
    <w:lvl w:ilvl="1" w:tplc="04160019">
      <w:start w:val="1"/>
      <w:numFmt w:val="lowerLetter"/>
      <w:lvlText w:val="%2."/>
      <w:lvlJc w:val="left"/>
      <w:pPr>
        <w:tabs>
          <w:tab w:val="num" w:pos="3348"/>
        </w:tabs>
        <w:ind w:left="334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4068"/>
        </w:tabs>
        <w:ind w:left="4068" w:hanging="180"/>
      </w:pPr>
    </w:lvl>
    <w:lvl w:ilvl="3" w:tplc="0416000F">
      <w:start w:val="1"/>
      <w:numFmt w:val="decimal"/>
      <w:lvlText w:val="%4."/>
      <w:lvlJc w:val="left"/>
      <w:pPr>
        <w:tabs>
          <w:tab w:val="num" w:pos="4788"/>
        </w:tabs>
        <w:ind w:left="478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5508"/>
        </w:tabs>
        <w:ind w:left="550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6228"/>
        </w:tabs>
        <w:ind w:left="6228" w:hanging="180"/>
      </w:pPr>
    </w:lvl>
    <w:lvl w:ilvl="6" w:tplc="0416000F">
      <w:start w:val="1"/>
      <w:numFmt w:val="decimal"/>
      <w:lvlText w:val="%7."/>
      <w:lvlJc w:val="left"/>
      <w:pPr>
        <w:tabs>
          <w:tab w:val="num" w:pos="6948"/>
        </w:tabs>
        <w:ind w:left="694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7668"/>
        </w:tabs>
        <w:ind w:left="766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8388"/>
        </w:tabs>
        <w:ind w:left="8388" w:hanging="180"/>
      </w:pPr>
    </w:lvl>
  </w:abstractNum>
  <w:abstractNum w:abstractNumId="2" w15:restartNumberingAfterBreak="0">
    <w:nsid w:val="2676410B"/>
    <w:multiLevelType w:val="hybridMultilevel"/>
    <w:tmpl w:val="D698011A"/>
    <w:lvl w:ilvl="0" w:tplc="D004B958">
      <w:start w:val="1"/>
      <w:numFmt w:val="lowerLetter"/>
      <w:lvlText w:val="%1)"/>
      <w:lvlJc w:val="left"/>
      <w:pPr>
        <w:tabs>
          <w:tab w:val="num" w:pos="2628"/>
        </w:tabs>
        <w:ind w:left="2628" w:hanging="360"/>
      </w:pPr>
    </w:lvl>
    <w:lvl w:ilvl="1" w:tplc="04160019">
      <w:start w:val="1"/>
      <w:numFmt w:val="lowerLetter"/>
      <w:lvlText w:val="%2."/>
      <w:lvlJc w:val="left"/>
      <w:pPr>
        <w:tabs>
          <w:tab w:val="num" w:pos="3348"/>
        </w:tabs>
        <w:ind w:left="334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4068"/>
        </w:tabs>
        <w:ind w:left="4068" w:hanging="180"/>
      </w:pPr>
    </w:lvl>
    <w:lvl w:ilvl="3" w:tplc="0416000F">
      <w:start w:val="1"/>
      <w:numFmt w:val="decimal"/>
      <w:lvlText w:val="%4."/>
      <w:lvlJc w:val="left"/>
      <w:pPr>
        <w:tabs>
          <w:tab w:val="num" w:pos="4788"/>
        </w:tabs>
        <w:ind w:left="478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5508"/>
        </w:tabs>
        <w:ind w:left="550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6228"/>
        </w:tabs>
        <w:ind w:left="6228" w:hanging="180"/>
      </w:pPr>
    </w:lvl>
    <w:lvl w:ilvl="6" w:tplc="0416000F">
      <w:start w:val="1"/>
      <w:numFmt w:val="decimal"/>
      <w:lvlText w:val="%7."/>
      <w:lvlJc w:val="left"/>
      <w:pPr>
        <w:tabs>
          <w:tab w:val="num" w:pos="6948"/>
        </w:tabs>
        <w:ind w:left="694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7668"/>
        </w:tabs>
        <w:ind w:left="766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8388"/>
        </w:tabs>
        <w:ind w:left="8388" w:hanging="180"/>
      </w:pPr>
    </w:lvl>
  </w:abstractNum>
  <w:abstractNum w:abstractNumId="3" w15:restartNumberingAfterBreak="0">
    <w:nsid w:val="5B5E62CC"/>
    <w:multiLevelType w:val="hybridMultilevel"/>
    <w:tmpl w:val="2A9AAA6E"/>
    <w:lvl w:ilvl="0" w:tplc="DC46064E">
      <w:start w:val="1"/>
      <w:numFmt w:val="lowerLetter"/>
      <w:lvlText w:val="%1)"/>
      <w:lvlJc w:val="left"/>
      <w:pPr>
        <w:tabs>
          <w:tab w:val="num" w:pos="2628"/>
        </w:tabs>
        <w:ind w:left="2628" w:hanging="360"/>
      </w:pPr>
    </w:lvl>
    <w:lvl w:ilvl="1" w:tplc="04160019">
      <w:start w:val="1"/>
      <w:numFmt w:val="lowerLetter"/>
      <w:lvlText w:val="%2."/>
      <w:lvlJc w:val="left"/>
      <w:pPr>
        <w:tabs>
          <w:tab w:val="num" w:pos="3348"/>
        </w:tabs>
        <w:ind w:left="334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4068"/>
        </w:tabs>
        <w:ind w:left="4068" w:hanging="180"/>
      </w:pPr>
    </w:lvl>
    <w:lvl w:ilvl="3" w:tplc="0416000F">
      <w:start w:val="1"/>
      <w:numFmt w:val="decimal"/>
      <w:lvlText w:val="%4."/>
      <w:lvlJc w:val="left"/>
      <w:pPr>
        <w:tabs>
          <w:tab w:val="num" w:pos="4788"/>
        </w:tabs>
        <w:ind w:left="478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5508"/>
        </w:tabs>
        <w:ind w:left="550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6228"/>
        </w:tabs>
        <w:ind w:left="6228" w:hanging="180"/>
      </w:pPr>
    </w:lvl>
    <w:lvl w:ilvl="6" w:tplc="0416000F">
      <w:start w:val="1"/>
      <w:numFmt w:val="decimal"/>
      <w:lvlText w:val="%7."/>
      <w:lvlJc w:val="left"/>
      <w:pPr>
        <w:tabs>
          <w:tab w:val="num" w:pos="6948"/>
        </w:tabs>
        <w:ind w:left="694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7668"/>
        </w:tabs>
        <w:ind w:left="766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8388"/>
        </w:tabs>
        <w:ind w:left="8388" w:hanging="180"/>
      </w:pPr>
    </w:lvl>
  </w:abstractNum>
  <w:abstractNum w:abstractNumId="4" w15:restartNumberingAfterBreak="0">
    <w:nsid w:val="74BD4CCD"/>
    <w:multiLevelType w:val="hybridMultilevel"/>
    <w:tmpl w:val="9FDEA40C"/>
    <w:lvl w:ilvl="0" w:tplc="A91C3FEC">
      <w:start w:val="1"/>
      <w:numFmt w:val="lowerLetter"/>
      <w:lvlText w:val="%1)"/>
      <w:lvlJc w:val="left"/>
      <w:pPr>
        <w:tabs>
          <w:tab w:val="num" w:pos="2628"/>
        </w:tabs>
        <w:ind w:left="2628" w:hanging="360"/>
      </w:pPr>
    </w:lvl>
    <w:lvl w:ilvl="1" w:tplc="04160019">
      <w:start w:val="1"/>
      <w:numFmt w:val="lowerLetter"/>
      <w:lvlText w:val="%2."/>
      <w:lvlJc w:val="left"/>
      <w:pPr>
        <w:tabs>
          <w:tab w:val="num" w:pos="3348"/>
        </w:tabs>
        <w:ind w:left="334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4068"/>
        </w:tabs>
        <w:ind w:left="4068" w:hanging="180"/>
      </w:pPr>
    </w:lvl>
    <w:lvl w:ilvl="3" w:tplc="0416000F">
      <w:start w:val="1"/>
      <w:numFmt w:val="decimal"/>
      <w:lvlText w:val="%4."/>
      <w:lvlJc w:val="left"/>
      <w:pPr>
        <w:tabs>
          <w:tab w:val="num" w:pos="4788"/>
        </w:tabs>
        <w:ind w:left="478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5508"/>
        </w:tabs>
        <w:ind w:left="550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6228"/>
        </w:tabs>
        <w:ind w:left="6228" w:hanging="180"/>
      </w:pPr>
    </w:lvl>
    <w:lvl w:ilvl="6" w:tplc="0416000F">
      <w:start w:val="1"/>
      <w:numFmt w:val="decimal"/>
      <w:lvlText w:val="%7."/>
      <w:lvlJc w:val="left"/>
      <w:pPr>
        <w:tabs>
          <w:tab w:val="num" w:pos="6948"/>
        </w:tabs>
        <w:ind w:left="694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7668"/>
        </w:tabs>
        <w:ind w:left="766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8388"/>
        </w:tabs>
        <w:ind w:left="8388" w:hanging="180"/>
      </w:pPr>
    </w:lvl>
  </w:abstractNum>
  <w:abstractNum w:abstractNumId="5" w15:restartNumberingAfterBreak="0">
    <w:nsid w:val="76BB45DE"/>
    <w:multiLevelType w:val="hybridMultilevel"/>
    <w:tmpl w:val="2E304656"/>
    <w:lvl w:ilvl="0" w:tplc="ECE010F6">
      <w:start w:val="1"/>
      <w:numFmt w:val="lowerLetter"/>
      <w:lvlText w:val="%1)"/>
      <w:lvlJc w:val="left"/>
      <w:pPr>
        <w:tabs>
          <w:tab w:val="num" w:pos="2628"/>
        </w:tabs>
        <w:ind w:left="2628" w:hanging="360"/>
      </w:pPr>
    </w:lvl>
    <w:lvl w:ilvl="1" w:tplc="04160019">
      <w:start w:val="1"/>
      <w:numFmt w:val="lowerLetter"/>
      <w:lvlText w:val="%2."/>
      <w:lvlJc w:val="left"/>
      <w:pPr>
        <w:tabs>
          <w:tab w:val="num" w:pos="3348"/>
        </w:tabs>
        <w:ind w:left="334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4068"/>
        </w:tabs>
        <w:ind w:left="4068" w:hanging="180"/>
      </w:pPr>
    </w:lvl>
    <w:lvl w:ilvl="3" w:tplc="0416000F">
      <w:start w:val="1"/>
      <w:numFmt w:val="decimal"/>
      <w:lvlText w:val="%4."/>
      <w:lvlJc w:val="left"/>
      <w:pPr>
        <w:tabs>
          <w:tab w:val="num" w:pos="4788"/>
        </w:tabs>
        <w:ind w:left="478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5508"/>
        </w:tabs>
        <w:ind w:left="550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6228"/>
        </w:tabs>
        <w:ind w:left="6228" w:hanging="180"/>
      </w:pPr>
    </w:lvl>
    <w:lvl w:ilvl="6" w:tplc="0416000F">
      <w:start w:val="1"/>
      <w:numFmt w:val="decimal"/>
      <w:lvlText w:val="%7."/>
      <w:lvlJc w:val="left"/>
      <w:pPr>
        <w:tabs>
          <w:tab w:val="num" w:pos="6948"/>
        </w:tabs>
        <w:ind w:left="694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7668"/>
        </w:tabs>
        <w:ind w:left="766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8388"/>
        </w:tabs>
        <w:ind w:left="8388" w:hanging="180"/>
      </w:pPr>
    </w:lvl>
  </w:abstractNum>
  <w:abstractNum w:abstractNumId="6" w15:restartNumberingAfterBreak="0">
    <w:nsid w:val="7AEC7AE3"/>
    <w:multiLevelType w:val="hybridMultilevel"/>
    <w:tmpl w:val="4012702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703559">
    <w:abstractNumId w:val="1"/>
  </w:num>
  <w:num w:numId="2" w16cid:durableId="16555997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7222829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6451788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6312884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9906667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4961878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1550776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39AD"/>
    <w:rsid w:val="0002729D"/>
    <w:rsid w:val="00027AD2"/>
    <w:rsid w:val="000345B7"/>
    <w:rsid w:val="00044202"/>
    <w:rsid w:val="000569AA"/>
    <w:rsid w:val="00087D04"/>
    <w:rsid w:val="00093801"/>
    <w:rsid w:val="0009400D"/>
    <w:rsid w:val="000A0A36"/>
    <w:rsid w:val="000A194A"/>
    <w:rsid w:val="000B38BD"/>
    <w:rsid w:val="000B5F62"/>
    <w:rsid w:val="000B69BE"/>
    <w:rsid w:val="000D0F08"/>
    <w:rsid w:val="000E3CBA"/>
    <w:rsid w:val="000E5A2B"/>
    <w:rsid w:val="00103281"/>
    <w:rsid w:val="00112BCA"/>
    <w:rsid w:val="00117B50"/>
    <w:rsid w:val="00141883"/>
    <w:rsid w:val="00141AE0"/>
    <w:rsid w:val="0015201C"/>
    <w:rsid w:val="00170CB8"/>
    <w:rsid w:val="0017693F"/>
    <w:rsid w:val="00194CA8"/>
    <w:rsid w:val="001D3024"/>
    <w:rsid w:val="001E71E6"/>
    <w:rsid w:val="001E7D63"/>
    <w:rsid w:val="001F4BAB"/>
    <w:rsid w:val="00207139"/>
    <w:rsid w:val="00214FFB"/>
    <w:rsid w:val="00231EAA"/>
    <w:rsid w:val="00237B9D"/>
    <w:rsid w:val="00255A9C"/>
    <w:rsid w:val="00264157"/>
    <w:rsid w:val="002733E1"/>
    <w:rsid w:val="002926D2"/>
    <w:rsid w:val="002A53F1"/>
    <w:rsid w:val="002B4FF0"/>
    <w:rsid w:val="002C6DAD"/>
    <w:rsid w:val="00306F7B"/>
    <w:rsid w:val="003203AE"/>
    <w:rsid w:val="00327D97"/>
    <w:rsid w:val="003420FC"/>
    <w:rsid w:val="00344943"/>
    <w:rsid w:val="0034494F"/>
    <w:rsid w:val="00347328"/>
    <w:rsid w:val="003568BD"/>
    <w:rsid w:val="00361ADA"/>
    <w:rsid w:val="00362BA5"/>
    <w:rsid w:val="00362CCC"/>
    <w:rsid w:val="00363710"/>
    <w:rsid w:val="00366015"/>
    <w:rsid w:val="0037071E"/>
    <w:rsid w:val="003B231F"/>
    <w:rsid w:val="003B2867"/>
    <w:rsid w:val="003C4065"/>
    <w:rsid w:val="003D2A52"/>
    <w:rsid w:val="003E6175"/>
    <w:rsid w:val="003F7E8F"/>
    <w:rsid w:val="00402A0C"/>
    <w:rsid w:val="00403B7A"/>
    <w:rsid w:val="00412C2C"/>
    <w:rsid w:val="00415A84"/>
    <w:rsid w:val="0042355F"/>
    <w:rsid w:val="004254CF"/>
    <w:rsid w:val="0042721D"/>
    <w:rsid w:val="00431E3D"/>
    <w:rsid w:val="00436985"/>
    <w:rsid w:val="00465951"/>
    <w:rsid w:val="00471A44"/>
    <w:rsid w:val="00487302"/>
    <w:rsid w:val="00492A44"/>
    <w:rsid w:val="0049643E"/>
    <w:rsid w:val="004966AD"/>
    <w:rsid w:val="004A7083"/>
    <w:rsid w:val="004D4B74"/>
    <w:rsid w:val="004F041B"/>
    <w:rsid w:val="004F0FDE"/>
    <w:rsid w:val="004F46DA"/>
    <w:rsid w:val="005000B1"/>
    <w:rsid w:val="00507D60"/>
    <w:rsid w:val="005172A5"/>
    <w:rsid w:val="00524DE6"/>
    <w:rsid w:val="00533E90"/>
    <w:rsid w:val="00550754"/>
    <w:rsid w:val="00551C24"/>
    <w:rsid w:val="005555D1"/>
    <w:rsid w:val="005577FE"/>
    <w:rsid w:val="00561F20"/>
    <w:rsid w:val="00562133"/>
    <w:rsid w:val="00580331"/>
    <w:rsid w:val="00580D08"/>
    <w:rsid w:val="00596337"/>
    <w:rsid w:val="005B1182"/>
    <w:rsid w:val="005B4331"/>
    <w:rsid w:val="005B4676"/>
    <w:rsid w:val="005D1322"/>
    <w:rsid w:val="005D5088"/>
    <w:rsid w:val="005E50D7"/>
    <w:rsid w:val="00671D35"/>
    <w:rsid w:val="00681460"/>
    <w:rsid w:val="00682A58"/>
    <w:rsid w:val="006B0414"/>
    <w:rsid w:val="00710A25"/>
    <w:rsid w:val="00717CC0"/>
    <w:rsid w:val="007212D3"/>
    <w:rsid w:val="00733426"/>
    <w:rsid w:val="0075180D"/>
    <w:rsid w:val="00773E49"/>
    <w:rsid w:val="00784419"/>
    <w:rsid w:val="00795B7C"/>
    <w:rsid w:val="00795E8B"/>
    <w:rsid w:val="007B2C1A"/>
    <w:rsid w:val="007D29BB"/>
    <w:rsid w:val="007D2F10"/>
    <w:rsid w:val="007D5C39"/>
    <w:rsid w:val="007D6A95"/>
    <w:rsid w:val="007E54E2"/>
    <w:rsid w:val="007E63E9"/>
    <w:rsid w:val="007E7307"/>
    <w:rsid w:val="007E7692"/>
    <w:rsid w:val="007F34AF"/>
    <w:rsid w:val="007F73B3"/>
    <w:rsid w:val="008013E3"/>
    <w:rsid w:val="008048E0"/>
    <w:rsid w:val="008058FC"/>
    <w:rsid w:val="00833707"/>
    <w:rsid w:val="00840F37"/>
    <w:rsid w:val="00893942"/>
    <w:rsid w:val="008A0CA9"/>
    <w:rsid w:val="008A3FDF"/>
    <w:rsid w:val="008A4F7D"/>
    <w:rsid w:val="008A5AE5"/>
    <w:rsid w:val="008B4915"/>
    <w:rsid w:val="008D4958"/>
    <w:rsid w:val="008E388E"/>
    <w:rsid w:val="008E632B"/>
    <w:rsid w:val="008E67BE"/>
    <w:rsid w:val="008F580F"/>
    <w:rsid w:val="008F6580"/>
    <w:rsid w:val="009124A6"/>
    <w:rsid w:val="00920F84"/>
    <w:rsid w:val="00922771"/>
    <w:rsid w:val="009241C7"/>
    <w:rsid w:val="00982805"/>
    <w:rsid w:val="009939AD"/>
    <w:rsid w:val="00993EB0"/>
    <w:rsid w:val="009B5DD0"/>
    <w:rsid w:val="009C312A"/>
    <w:rsid w:val="009D3A69"/>
    <w:rsid w:val="009D520C"/>
    <w:rsid w:val="009E5C3C"/>
    <w:rsid w:val="009F2D42"/>
    <w:rsid w:val="00A2438B"/>
    <w:rsid w:val="00A60782"/>
    <w:rsid w:val="00A62EBF"/>
    <w:rsid w:val="00A64698"/>
    <w:rsid w:val="00A66AD4"/>
    <w:rsid w:val="00A67D3E"/>
    <w:rsid w:val="00A745D1"/>
    <w:rsid w:val="00A878C8"/>
    <w:rsid w:val="00AA730A"/>
    <w:rsid w:val="00AB1563"/>
    <w:rsid w:val="00AB34B3"/>
    <w:rsid w:val="00AB55C4"/>
    <w:rsid w:val="00AC1BA4"/>
    <w:rsid w:val="00AC3B5B"/>
    <w:rsid w:val="00AC4C6C"/>
    <w:rsid w:val="00AD0DB5"/>
    <w:rsid w:val="00B0086D"/>
    <w:rsid w:val="00B0544F"/>
    <w:rsid w:val="00B27268"/>
    <w:rsid w:val="00B30E0E"/>
    <w:rsid w:val="00B331E3"/>
    <w:rsid w:val="00B378D5"/>
    <w:rsid w:val="00B546B6"/>
    <w:rsid w:val="00BA2ED9"/>
    <w:rsid w:val="00BB33B3"/>
    <w:rsid w:val="00BC6BE8"/>
    <w:rsid w:val="00BE079C"/>
    <w:rsid w:val="00BE6722"/>
    <w:rsid w:val="00BF07E6"/>
    <w:rsid w:val="00BF1988"/>
    <w:rsid w:val="00BF2048"/>
    <w:rsid w:val="00C319F2"/>
    <w:rsid w:val="00C35BC4"/>
    <w:rsid w:val="00C37840"/>
    <w:rsid w:val="00C72362"/>
    <w:rsid w:val="00C808CD"/>
    <w:rsid w:val="00CA3044"/>
    <w:rsid w:val="00CB11FE"/>
    <w:rsid w:val="00CB341F"/>
    <w:rsid w:val="00CC5D4D"/>
    <w:rsid w:val="00CD2769"/>
    <w:rsid w:val="00CE0C5C"/>
    <w:rsid w:val="00CF0DDC"/>
    <w:rsid w:val="00CF6032"/>
    <w:rsid w:val="00CF685B"/>
    <w:rsid w:val="00D60E9F"/>
    <w:rsid w:val="00D717C4"/>
    <w:rsid w:val="00D7448B"/>
    <w:rsid w:val="00D747B0"/>
    <w:rsid w:val="00D9324F"/>
    <w:rsid w:val="00DA59AF"/>
    <w:rsid w:val="00DB2A42"/>
    <w:rsid w:val="00DB2F54"/>
    <w:rsid w:val="00DC1278"/>
    <w:rsid w:val="00DC32CB"/>
    <w:rsid w:val="00DC40FC"/>
    <w:rsid w:val="00DC509A"/>
    <w:rsid w:val="00DE1ED2"/>
    <w:rsid w:val="00DE55DC"/>
    <w:rsid w:val="00E01441"/>
    <w:rsid w:val="00E109CC"/>
    <w:rsid w:val="00E44E27"/>
    <w:rsid w:val="00E57C99"/>
    <w:rsid w:val="00E75F0B"/>
    <w:rsid w:val="00E80138"/>
    <w:rsid w:val="00EA053C"/>
    <w:rsid w:val="00EA3BBB"/>
    <w:rsid w:val="00EB4C8F"/>
    <w:rsid w:val="00EE1375"/>
    <w:rsid w:val="00EF4B1A"/>
    <w:rsid w:val="00EF4F71"/>
    <w:rsid w:val="00F059F5"/>
    <w:rsid w:val="00F1504A"/>
    <w:rsid w:val="00F416D7"/>
    <w:rsid w:val="00F560CD"/>
    <w:rsid w:val="00F624F8"/>
    <w:rsid w:val="00F672B0"/>
    <w:rsid w:val="00F7764C"/>
    <w:rsid w:val="00FA5513"/>
    <w:rsid w:val="00FC343C"/>
    <w:rsid w:val="00FD015B"/>
    <w:rsid w:val="00FF3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D9F33D1"/>
  <w15:chartTrackingRefBased/>
  <w15:docId w15:val="{2807466B-CE5C-46FF-A9AF-A3E33893B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autoSpaceDE w:val="0"/>
      <w:autoSpaceDN w:val="0"/>
    </w:pPr>
  </w:style>
  <w:style w:type="paragraph" w:styleId="Ttulo1">
    <w:name w:val="heading 1"/>
    <w:basedOn w:val="Normal"/>
    <w:next w:val="Normal"/>
    <w:qFormat/>
    <w:pPr>
      <w:keepNext/>
      <w:ind w:left="851" w:right="282" w:firstLine="1417"/>
      <w:jc w:val="both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qFormat/>
    <w:pPr>
      <w:keepNext/>
      <w:ind w:left="851" w:right="282"/>
      <w:jc w:val="both"/>
      <w:outlineLvl w:val="1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embloco">
    <w:name w:val="Block Text"/>
    <w:basedOn w:val="Normal"/>
    <w:pPr>
      <w:ind w:left="851" w:right="282" w:firstLine="1417"/>
      <w:jc w:val="both"/>
    </w:pPr>
    <w:rPr>
      <w:sz w:val="24"/>
      <w:szCs w:val="24"/>
    </w:rPr>
  </w:style>
  <w:style w:type="paragraph" w:styleId="Textodebalo">
    <w:name w:val="Balloon Text"/>
    <w:basedOn w:val="Normal"/>
    <w:semiHidden/>
    <w:rsid w:val="00C3784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rsid w:val="00BF204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BF2048"/>
  </w:style>
  <w:style w:type="paragraph" w:styleId="Rodap">
    <w:name w:val="footer"/>
    <w:basedOn w:val="Normal"/>
    <w:link w:val="RodapChar"/>
    <w:uiPriority w:val="99"/>
    <w:rsid w:val="00BF204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F2048"/>
  </w:style>
  <w:style w:type="character" w:styleId="Hyperlink">
    <w:name w:val="Hyperlink"/>
    <w:uiPriority w:val="99"/>
    <w:unhideWhenUsed/>
    <w:rsid w:val="00533E90"/>
    <w:rPr>
      <w:color w:val="0000FF"/>
      <w:u w:val="single"/>
    </w:rPr>
  </w:style>
  <w:style w:type="character" w:styleId="Forte">
    <w:name w:val="Strong"/>
    <w:uiPriority w:val="22"/>
    <w:qFormat/>
    <w:rsid w:val="00533E90"/>
    <w:rPr>
      <w:b/>
      <w:bCs/>
    </w:rPr>
  </w:style>
  <w:style w:type="paragraph" w:styleId="NormalWeb">
    <w:name w:val="Normal (Web)"/>
    <w:basedOn w:val="Normal"/>
    <w:uiPriority w:val="99"/>
    <w:unhideWhenUsed/>
    <w:rsid w:val="000E5A2B"/>
    <w:pPr>
      <w:autoSpaceDE/>
      <w:autoSpaceDN/>
      <w:spacing w:before="100" w:beforeAutospacing="1" w:after="100" w:afterAutospacing="1"/>
    </w:pPr>
    <w:rPr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BF07E6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BF07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17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7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7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0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5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ismunicipais.com.br/a/rs/n/nova-prata/lei-ordinaria/2007/639/6397/lei-ordinaria-n-6397-2007-altera-em-parte-o-anexo-i-da-lei-municipal-n-59852006-e-altera-padrao-de-vencimento-de-cargos-publico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leismunicipais.com.br/a/rs/n/nova-prata/lei-ordinaria/2022/1089/10894/lei-ordinaria-n-10894-2022-cria-o-cargo-de-engenheiro-civil-40h-o-cargo-de-assistente-social-40h-e-medico-geriatra-22h-no-quadro-de-provimento-efetivo-da-administracao-municipal-de-nova-prata-estabelecido-na-lei-municipal-n-3760-97-e-da-outras-providencia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eismunicipais.com.br/a/rs/n/nova-prata/lei-ordinaria/2001/474/4741/lei-ordinaria-n-4741-2001-extingue-e-cria-cargos-na-lei-municipal-n-3760-97-da-outras-providencias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614079-7850-42E3-9971-9BF60570C1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1367</Words>
  <Characters>9021</Characters>
  <Application>Microsoft Office Word</Application>
  <DocSecurity>0</DocSecurity>
  <Lines>75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>.</Company>
  <LinksUpToDate>false</LinksUpToDate>
  <CharactersWithSpaces>10368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subject/>
  <dc:creator>gilmar</dc:creator>
  <cp:keywords/>
  <cp:lastModifiedBy>Assinaturas Digitais</cp:lastModifiedBy>
  <cp:revision>2</cp:revision>
  <cp:lastPrinted>2025-01-29T19:19:00Z</cp:lastPrinted>
  <dcterms:created xsi:type="dcterms:W3CDTF">2025-04-16T20:22:00Z</dcterms:created>
  <dcterms:modified xsi:type="dcterms:W3CDTF">2025-04-16T20:22:00Z</dcterms:modified>
</cp:coreProperties>
</file>