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9A56A" w14:textId="77777777" w:rsidR="00C06538" w:rsidRPr="00D011DD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</w:p>
    <w:p w14:paraId="788B7B5E" w14:textId="77777777" w:rsidR="00C06538" w:rsidRPr="00D011DD" w:rsidRDefault="00C06538" w:rsidP="00C0653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6"/>
          <w:szCs w:val="26"/>
        </w:rPr>
      </w:pPr>
      <w:r w:rsidRPr="00D011DD">
        <w:rPr>
          <w:rFonts w:ascii="Arial" w:hAnsi="Arial" w:cs="Arial"/>
          <w:b/>
          <w:sz w:val="26"/>
          <w:szCs w:val="26"/>
        </w:rPr>
        <w:t>COMISSÃO DE FINANÇAS</w:t>
      </w:r>
      <w:r w:rsidR="00477535" w:rsidRPr="00D011DD">
        <w:rPr>
          <w:rFonts w:ascii="Arial" w:hAnsi="Arial" w:cs="Arial"/>
          <w:b/>
          <w:sz w:val="26"/>
          <w:szCs w:val="26"/>
        </w:rPr>
        <w:t>,</w:t>
      </w:r>
      <w:r w:rsidRPr="00D011DD">
        <w:rPr>
          <w:rFonts w:ascii="Arial" w:hAnsi="Arial" w:cs="Arial"/>
          <w:b/>
          <w:sz w:val="26"/>
          <w:szCs w:val="26"/>
        </w:rPr>
        <w:t xml:space="preserve"> ORÇAMENTO</w:t>
      </w:r>
      <w:r w:rsidR="00477535" w:rsidRPr="00D011DD">
        <w:rPr>
          <w:rFonts w:ascii="Arial" w:hAnsi="Arial" w:cs="Arial"/>
          <w:b/>
          <w:sz w:val="26"/>
          <w:szCs w:val="26"/>
        </w:rPr>
        <w:t xml:space="preserve"> E FISCALIZAÇÃO</w:t>
      </w:r>
    </w:p>
    <w:p w14:paraId="1A08B745" w14:textId="77777777" w:rsidR="00C06538" w:rsidRPr="00D011DD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</w:p>
    <w:p w14:paraId="5B6B8EAF" w14:textId="77777777" w:rsidR="00C06538" w:rsidRPr="00D011DD" w:rsidRDefault="00C06538" w:rsidP="00C06538">
      <w:pPr>
        <w:autoSpaceDE w:val="0"/>
        <w:autoSpaceDN w:val="0"/>
        <w:adjustRightInd w:val="0"/>
        <w:rPr>
          <w:rFonts w:ascii="Arial" w:hAnsi="Arial" w:cs="Arial"/>
          <w:b/>
          <w:sz w:val="26"/>
          <w:szCs w:val="26"/>
        </w:rPr>
      </w:pPr>
      <w:r w:rsidRPr="00D011DD">
        <w:rPr>
          <w:rFonts w:ascii="Arial" w:hAnsi="Arial" w:cs="Arial"/>
          <w:b/>
          <w:sz w:val="26"/>
          <w:szCs w:val="26"/>
        </w:rPr>
        <w:t>PARECER Nº 0</w:t>
      </w:r>
      <w:r w:rsidR="001B6EFE" w:rsidRPr="00D011DD">
        <w:rPr>
          <w:rFonts w:ascii="Arial" w:hAnsi="Arial" w:cs="Arial"/>
          <w:b/>
          <w:sz w:val="26"/>
          <w:szCs w:val="26"/>
        </w:rPr>
        <w:t>01</w:t>
      </w:r>
      <w:r w:rsidRPr="00D011DD">
        <w:rPr>
          <w:rFonts w:ascii="Arial" w:hAnsi="Arial" w:cs="Arial"/>
          <w:b/>
          <w:sz w:val="26"/>
          <w:szCs w:val="26"/>
        </w:rPr>
        <w:t xml:space="preserve"> de 20</w:t>
      </w:r>
      <w:r w:rsidR="00EB134C" w:rsidRPr="00D011DD">
        <w:rPr>
          <w:rFonts w:ascii="Arial" w:hAnsi="Arial" w:cs="Arial"/>
          <w:b/>
          <w:sz w:val="26"/>
          <w:szCs w:val="26"/>
        </w:rPr>
        <w:t>2</w:t>
      </w:r>
      <w:r w:rsidR="001B6EFE" w:rsidRPr="00D011DD">
        <w:rPr>
          <w:rFonts w:ascii="Arial" w:hAnsi="Arial" w:cs="Arial"/>
          <w:b/>
          <w:sz w:val="26"/>
          <w:szCs w:val="26"/>
        </w:rPr>
        <w:t>4</w:t>
      </w:r>
      <w:r w:rsidRPr="00D011DD">
        <w:rPr>
          <w:rFonts w:ascii="Arial" w:hAnsi="Arial" w:cs="Arial"/>
          <w:b/>
          <w:sz w:val="26"/>
          <w:szCs w:val="26"/>
        </w:rPr>
        <w:t>.</w:t>
      </w:r>
    </w:p>
    <w:p w14:paraId="484DA764" w14:textId="77777777" w:rsidR="00C06538" w:rsidRPr="00D011DD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</w:p>
    <w:p w14:paraId="661B7CAB" w14:textId="77777777" w:rsidR="00C06538" w:rsidRPr="00D011DD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 w:rsidRPr="00D011DD">
        <w:rPr>
          <w:rFonts w:ascii="Arial" w:hAnsi="Arial" w:cs="Arial"/>
          <w:b/>
          <w:sz w:val="26"/>
          <w:szCs w:val="26"/>
        </w:rPr>
        <w:t xml:space="preserve"> ASSUNTO:</w:t>
      </w:r>
      <w:r w:rsidRPr="00D011DD">
        <w:rPr>
          <w:rFonts w:ascii="Arial" w:hAnsi="Arial" w:cs="Arial"/>
          <w:sz w:val="26"/>
          <w:szCs w:val="26"/>
        </w:rPr>
        <w:t xml:space="preserve"> Julgamento de Prestação de Contas do Poder Executivo, exercício financeiro de 20</w:t>
      </w:r>
      <w:r w:rsidR="001B6EFE" w:rsidRPr="00D011DD">
        <w:rPr>
          <w:rFonts w:ascii="Arial" w:hAnsi="Arial" w:cs="Arial"/>
          <w:sz w:val="26"/>
          <w:szCs w:val="26"/>
        </w:rPr>
        <w:t>21</w:t>
      </w:r>
      <w:r w:rsidRPr="00D011DD">
        <w:rPr>
          <w:rFonts w:ascii="Arial" w:hAnsi="Arial" w:cs="Arial"/>
          <w:sz w:val="26"/>
          <w:szCs w:val="26"/>
        </w:rPr>
        <w:t>.</w:t>
      </w:r>
    </w:p>
    <w:p w14:paraId="478AA80D" w14:textId="77777777" w:rsidR="00D011DD" w:rsidRPr="00D011DD" w:rsidRDefault="00D011DD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</w:p>
    <w:p w14:paraId="2D5DE532" w14:textId="77777777" w:rsidR="00C06538" w:rsidRPr="00D011DD" w:rsidRDefault="00C06538" w:rsidP="00C0653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6"/>
          <w:szCs w:val="26"/>
        </w:rPr>
      </w:pPr>
    </w:p>
    <w:p w14:paraId="062E8D47" w14:textId="77777777" w:rsidR="00C06538" w:rsidRPr="00D011DD" w:rsidRDefault="00C06538" w:rsidP="00C06538">
      <w:pPr>
        <w:autoSpaceDE w:val="0"/>
        <w:autoSpaceDN w:val="0"/>
        <w:adjustRightInd w:val="0"/>
        <w:jc w:val="center"/>
        <w:rPr>
          <w:rFonts w:ascii="Arial" w:hAnsi="Arial" w:cs="Arial"/>
          <w:sz w:val="26"/>
          <w:szCs w:val="26"/>
        </w:rPr>
      </w:pPr>
      <w:r w:rsidRPr="00D011DD">
        <w:rPr>
          <w:rFonts w:ascii="Arial" w:hAnsi="Arial" w:cs="Arial"/>
          <w:b/>
          <w:sz w:val="26"/>
          <w:szCs w:val="26"/>
        </w:rPr>
        <w:t>RELATÓRIO</w:t>
      </w:r>
    </w:p>
    <w:p w14:paraId="42EE95AA" w14:textId="77777777" w:rsidR="00C06538" w:rsidRPr="00D011DD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 w:rsidRPr="00D011DD">
        <w:rPr>
          <w:rFonts w:ascii="Arial" w:hAnsi="Arial" w:cs="Arial"/>
          <w:sz w:val="26"/>
          <w:szCs w:val="26"/>
        </w:rPr>
        <w:tab/>
      </w:r>
      <w:r w:rsidRPr="00D011DD">
        <w:rPr>
          <w:rFonts w:ascii="Arial" w:hAnsi="Arial" w:cs="Arial"/>
          <w:sz w:val="26"/>
          <w:szCs w:val="26"/>
        </w:rPr>
        <w:tab/>
      </w:r>
    </w:p>
    <w:p w14:paraId="55F06F6D" w14:textId="77777777" w:rsidR="00D011DD" w:rsidRPr="00D011DD" w:rsidRDefault="00D011DD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</w:p>
    <w:p w14:paraId="03EF8C2E" w14:textId="77777777" w:rsidR="00C06538" w:rsidRPr="00D011DD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D011DD">
        <w:rPr>
          <w:rFonts w:ascii="Arial" w:hAnsi="Arial" w:cs="Arial"/>
          <w:sz w:val="26"/>
          <w:szCs w:val="26"/>
        </w:rPr>
        <w:t xml:space="preserve">1. </w:t>
      </w:r>
      <w:r w:rsidRPr="00D011DD">
        <w:rPr>
          <w:rFonts w:ascii="Arial" w:hAnsi="Arial" w:cs="Arial"/>
          <w:sz w:val="26"/>
          <w:szCs w:val="26"/>
        </w:rPr>
        <w:tab/>
      </w:r>
      <w:r w:rsidRPr="00D011DD">
        <w:rPr>
          <w:rFonts w:ascii="Arial" w:hAnsi="Arial" w:cs="Arial"/>
          <w:sz w:val="26"/>
          <w:szCs w:val="26"/>
        </w:rPr>
        <w:tab/>
        <w:t xml:space="preserve">O Tribunal de Contas do Estado de Pernambuco, por intermédio do </w:t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>Ofício TCE</w:t>
      </w:r>
      <w:r w:rsidR="00EB134C" w:rsidRPr="00D011DD">
        <w:rPr>
          <w:rFonts w:ascii="Arial" w:hAnsi="Arial" w:cs="Arial"/>
          <w:sz w:val="26"/>
          <w:szCs w:val="26"/>
          <w:shd w:val="clear" w:color="auto" w:fill="FFFFFF"/>
        </w:rPr>
        <w:t>-PE</w:t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/DP/NAS/GEEC Nº </w:t>
      </w:r>
      <w:r w:rsidR="001B6EFE" w:rsidRPr="00D011DD">
        <w:rPr>
          <w:rFonts w:ascii="Arial" w:hAnsi="Arial" w:cs="Arial"/>
          <w:sz w:val="26"/>
          <w:szCs w:val="26"/>
          <w:shd w:val="clear" w:color="auto" w:fill="FFFFFF"/>
        </w:rPr>
        <w:t>0828</w:t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>/20</w:t>
      </w:r>
      <w:r w:rsidR="000D149D" w:rsidRPr="00D011DD">
        <w:rPr>
          <w:rFonts w:ascii="Arial" w:hAnsi="Arial" w:cs="Arial"/>
          <w:sz w:val="26"/>
          <w:szCs w:val="26"/>
          <w:shd w:val="clear" w:color="auto" w:fill="FFFFFF"/>
        </w:rPr>
        <w:t>23</w:t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, encaminhou o Processo T.C Nº </w:t>
      </w:r>
      <w:r w:rsidR="001B6EFE" w:rsidRPr="00D011DD">
        <w:rPr>
          <w:rFonts w:ascii="Arial" w:hAnsi="Arial" w:cs="Arial"/>
          <w:sz w:val="26"/>
          <w:szCs w:val="26"/>
          <w:shd w:val="clear" w:color="auto" w:fill="FFFFFF"/>
        </w:rPr>
        <w:t>22100485-3</w:t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>, re</w:t>
      </w:r>
      <w:r w:rsidR="001B6EFE" w:rsidRPr="00D011DD">
        <w:rPr>
          <w:rFonts w:ascii="Arial" w:hAnsi="Arial" w:cs="Arial"/>
          <w:sz w:val="26"/>
          <w:szCs w:val="26"/>
          <w:shd w:val="clear" w:color="auto" w:fill="FFFFFF"/>
        </w:rPr>
        <w:t>ferente à Prestação de Contas do Prefeito</w:t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 do Município de Jat</w:t>
      </w:r>
      <w:r w:rsidR="000D149D" w:rsidRPr="00D011DD">
        <w:rPr>
          <w:rFonts w:ascii="Arial" w:hAnsi="Arial" w:cs="Arial"/>
          <w:sz w:val="26"/>
          <w:szCs w:val="26"/>
          <w:shd w:val="clear" w:color="auto" w:fill="FFFFFF"/>
        </w:rPr>
        <w:t>o</w:t>
      </w:r>
      <w:r w:rsidR="001B6EFE" w:rsidRPr="00D011DD">
        <w:rPr>
          <w:rFonts w:ascii="Arial" w:hAnsi="Arial" w:cs="Arial"/>
          <w:sz w:val="26"/>
          <w:szCs w:val="26"/>
          <w:shd w:val="clear" w:color="auto" w:fill="FFFFFF"/>
        </w:rPr>
        <w:t>bá, exercício financeiro de 2021</w:t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>, requerendo a apreciação e julgamento do mesmo pela Casa Legislativa.</w:t>
      </w:r>
    </w:p>
    <w:p w14:paraId="17E1838D" w14:textId="77777777" w:rsidR="00C06538" w:rsidRPr="00D011DD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  <w:shd w:val="clear" w:color="auto" w:fill="FFFFFF"/>
        </w:rPr>
      </w:pPr>
    </w:p>
    <w:p w14:paraId="41806C99" w14:textId="77777777" w:rsidR="00C06538" w:rsidRPr="00D011DD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ab/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ab/>
        <w:t>Recebido, o procedimento foi encaminhado pela Presidência da Mesa Diretora da Câmara de Vereadores à Comissão de Finanças</w:t>
      </w:r>
      <w:r w:rsidR="00347FF9" w:rsidRPr="00D011DD">
        <w:rPr>
          <w:rFonts w:ascii="Arial" w:hAnsi="Arial" w:cs="Arial"/>
          <w:sz w:val="26"/>
          <w:szCs w:val="26"/>
          <w:shd w:val="clear" w:color="auto" w:fill="FFFFFF"/>
        </w:rPr>
        <w:t>,</w:t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 Orçamento</w:t>
      </w:r>
      <w:r w:rsidR="00347FF9"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 e Fiscalização conforme </w:t>
      </w:r>
      <w:r w:rsidR="00F64204" w:rsidRPr="00D011DD">
        <w:rPr>
          <w:rFonts w:ascii="Arial" w:hAnsi="Arial" w:cs="Arial"/>
          <w:sz w:val="26"/>
          <w:szCs w:val="26"/>
          <w:shd w:val="clear" w:color="auto" w:fill="FFFFFF"/>
        </w:rPr>
        <w:t>Ofício 197</w:t>
      </w:r>
      <w:r w:rsidR="00E77ADF" w:rsidRPr="00D011DD">
        <w:rPr>
          <w:rFonts w:ascii="Arial" w:hAnsi="Arial" w:cs="Arial"/>
          <w:sz w:val="26"/>
          <w:szCs w:val="26"/>
          <w:shd w:val="clear" w:color="auto" w:fill="FFFFFF"/>
        </w:rPr>
        <w:t>/2023</w:t>
      </w:r>
      <w:r w:rsidR="00347FF9"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 em anexo.</w:t>
      </w:r>
    </w:p>
    <w:p w14:paraId="76D30225" w14:textId="77777777" w:rsidR="00C06538" w:rsidRPr="00D011DD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  <w:shd w:val="clear" w:color="auto" w:fill="FFFFFF"/>
        </w:rPr>
      </w:pPr>
    </w:p>
    <w:p w14:paraId="18063A1C" w14:textId="77777777" w:rsidR="00C06538" w:rsidRPr="00D011DD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ab/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ab/>
        <w:t xml:space="preserve">Em ato </w:t>
      </w:r>
      <w:r w:rsidR="001B6EFE" w:rsidRPr="00D011DD">
        <w:rPr>
          <w:rFonts w:ascii="Arial" w:hAnsi="Arial" w:cs="Arial"/>
          <w:sz w:val="26"/>
          <w:szCs w:val="26"/>
          <w:shd w:val="clear" w:color="auto" w:fill="FFFFFF"/>
        </w:rPr>
        <w:t>contínuo, houve a notificação do</w:t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r w:rsidR="00EB134C" w:rsidRPr="00D011DD">
        <w:rPr>
          <w:rFonts w:ascii="Arial" w:hAnsi="Arial" w:cs="Arial"/>
          <w:sz w:val="26"/>
          <w:szCs w:val="26"/>
          <w:shd w:val="clear" w:color="auto" w:fill="FFFFFF"/>
        </w:rPr>
        <w:t>P</w:t>
      </w:r>
      <w:r w:rsidR="001B6EFE" w:rsidRPr="00D011DD">
        <w:rPr>
          <w:rFonts w:ascii="Arial" w:hAnsi="Arial" w:cs="Arial"/>
          <w:sz w:val="26"/>
          <w:szCs w:val="26"/>
          <w:shd w:val="clear" w:color="auto" w:fill="FFFFFF"/>
        </w:rPr>
        <w:t>refeito</w:t>
      </w:r>
      <w:r w:rsidR="000D149D"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, através do Ofício </w:t>
      </w:r>
      <w:r w:rsidR="00F64204" w:rsidRPr="00D011DD">
        <w:rPr>
          <w:rFonts w:ascii="Arial" w:hAnsi="Arial" w:cs="Arial"/>
          <w:sz w:val="26"/>
          <w:szCs w:val="26"/>
          <w:shd w:val="clear" w:color="auto" w:fill="FFFFFF"/>
        </w:rPr>
        <w:t>198</w:t>
      </w:r>
      <w:r w:rsidR="000D149D" w:rsidRPr="00D011DD">
        <w:rPr>
          <w:rFonts w:ascii="Arial" w:hAnsi="Arial" w:cs="Arial"/>
          <w:sz w:val="26"/>
          <w:szCs w:val="26"/>
          <w:shd w:val="clear" w:color="auto" w:fill="FFFFFF"/>
        </w:rPr>
        <w:t>/2023</w:t>
      </w:r>
      <w:r w:rsidR="00347FF9"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 em anexo, </w:t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>para, querendo, apresentar defesa escrita no prazo improrrogável de 10 (dez) dias úteis, tudo em homenagem aos princípios constitucionais da “amplitude de defesa”, “contraditório” e “devido processo legal”.</w:t>
      </w:r>
    </w:p>
    <w:p w14:paraId="41EFF09B" w14:textId="77777777" w:rsidR="00C06538" w:rsidRPr="00D011DD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  <w:shd w:val="clear" w:color="auto" w:fill="FFFFFF"/>
        </w:rPr>
      </w:pPr>
    </w:p>
    <w:p w14:paraId="2CEE3922" w14:textId="77777777" w:rsidR="00C06538" w:rsidRPr="00D011DD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ab/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ab/>
        <w:t>Findo o prazo para a defesa, o procedimento ficou pronto para a confecção do Parecer da Comissão de Finanças</w:t>
      </w:r>
      <w:r w:rsidR="00347FF9" w:rsidRPr="00D011DD">
        <w:rPr>
          <w:rFonts w:ascii="Arial" w:hAnsi="Arial" w:cs="Arial"/>
          <w:sz w:val="26"/>
          <w:szCs w:val="26"/>
          <w:shd w:val="clear" w:color="auto" w:fill="FFFFFF"/>
        </w:rPr>
        <w:t>,</w:t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 Orçamento</w:t>
      </w:r>
      <w:r w:rsidR="00347FF9"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 e Fiscalização</w:t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, passando às mãos do Relator, a fim de que fosse dado cumprimento à disposição contida no </w:t>
      </w:r>
      <w:r w:rsidR="00347FF9" w:rsidRPr="00D011DD">
        <w:rPr>
          <w:rFonts w:ascii="Arial" w:hAnsi="Arial" w:cs="Arial"/>
          <w:sz w:val="26"/>
          <w:szCs w:val="26"/>
          <w:shd w:val="clear" w:color="auto" w:fill="FFFFFF"/>
        </w:rPr>
        <w:t>art. 335</w:t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 do Regimento Interno.</w:t>
      </w:r>
    </w:p>
    <w:p w14:paraId="4A12AA7D" w14:textId="77777777" w:rsidR="00C06538" w:rsidRPr="00D011DD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  <w:shd w:val="clear" w:color="auto" w:fill="FFFFFF"/>
        </w:rPr>
      </w:pPr>
    </w:p>
    <w:p w14:paraId="49234EC8" w14:textId="77777777" w:rsidR="00C06538" w:rsidRPr="00D011DD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ab/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ab/>
        <w:t>É o que se tinha a relatar.</w:t>
      </w:r>
    </w:p>
    <w:p w14:paraId="6A923289" w14:textId="77777777" w:rsidR="00C06538" w:rsidRPr="00D011DD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  <w:shd w:val="clear" w:color="auto" w:fill="FFFFFF"/>
        </w:rPr>
      </w:pPr>
    </w:p>
    <w:p w14:paraId="05A9907C" w14:textId="77777777" w:rsidR="00C06538" w:rsidRPr="00D011DD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ab/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ab/>
        <w:t>Passo ao voto.</w:t>
      </w:r>
    </w:p>
    <w:p w14:paraId="551888F0" w14:textId="77777777" w:rsidR="00C06538" w:rsidRPr="00D011DD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  <w:shd w:val="clear" w:color="auto" w:fill="FFFFFF"/>
        </w:rPr>
      </w:pPr>
    </w:p>
    <w:p w14:paraId="294A3941" w14:textId="77777777" w:rsidR="00C06538" w:rsidRPr="00D011DD" w:rsidRDefault="00C06538" w:rsidP="00C06538">
      <w:pPr>
        <w:autoSpaceDE w:val="0"/>
        <w:autoSpaceDN w:val="0"/>
        <w:adjustRightInd w:val="0"/>
        <w:ind w:firstLine="1701"/>
        <w:jc w:val="both"/>
        <w:rPr>
          <w:rFonts w:ascii="Arial" w:hAnsi="Arial" w:cs="Arial"/>
          <w:sz w:val="26"/>
          <w:szCs w:val="26"/>
        </w:rPr>
      </w:pPr>
      <w:r w:rsidRPr="00D011DD">
        <w:rPr>
          <w:rFonts w:ascii="Arial" w:hAnsi="Arial" w:cs="Arial"/>
          <w:b/>
          <w:sz w:val="26"/>
          <w:szCs w:val="26"/>
        </w:rPr>
        <w:t>Considerando</w:t>
      </w:r>
      <w:r w:rsidRPr="00D011DD">
        <w:rPr>
          <w:rFonts w:ascii="Arial" w:hAnsi="Arial" w:cs="Arial"/>
          <w:sz w:val="26"/>
          <w:szCs w:val="26"/>
        </w:rPr>
        <w:t xml:space="preserve"> os termos do Relatório de Auditoria;</w:t>
      </w:r>
    </w:p>
    <w:p w14:paraId="1F8332D4" w14:textId="77777777" w:rsidR="00431AB5" w:rsidRPr="00D011DD" w:rsidRDefault="00431AB5" w:rsidP="00C06538">
      <w:pPr>
        <w:pStyle w:val="NormalWeb"/>
        <w:shd w:val="clear" w:color="auto" w:fill="FFFFFF"/>
        <w:spacing w:before="0" w:beforeAutospacing="0" w:after="0" w:afterAutospacing="0"/>
        <w:ind w:left="1418"/>
        <w:jc w:val="both"/>
        <w:rPr>
          <w:rFonts w:ascii="Arial" w:hAnsi="Arial" w:cs="Arial"/>
          <w:sz w:val="26"/>
          <w:szCs w:val="26"/>
        </w:rPr>
      </w:pPr>
    </w:p>
    <w:p w14:paraId="0741BC0C" w14:textId="77777777" w:rsidR="00C06538" w:rsidRPr="00D011DD" w:rsidRDefault="00C06538" w:rsidP="00C0653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6"/>
          <w:szCs w:val="26"/>
        </w:rPr>
      </w:pPr>
      <w:r w:rsidRPr="00D011DD">
        <w:rPr>
          <w:rFonts w:ascii="Arial" w:hAnsi="Arial" w:cs="Arial"/>
          <w:sz w:val="26"/>
          <w:szCs w:val="26"/>
        </w:rPr>
        <w:t xml:space="preserve"> </w:t>
      </w:r>
      <w:r w:rsidRPr="00D011DD">
        <w:rPr>
          <w:rFonts w:ascii="Arial" w:hAnsi="Arial" w:cs="Arial"/>
          <w:sz w:val="26"/>
          <w:szCs w:val="26"/>
        </w:rPr>
        <w:tab/>
      </w:r>
      <w:r w:rsidRPr="00D011DD">
        <w:rPr>
          <w:rFonts w:ascii="Arial" w:hAnsi="Arial" w:cs="Arial"/>
          <w:sz w:val="26"/>
          <w:szCs w:val="26"/>
        </w:rPr>
        <w:tab/>
        <w:t>“</w:t>
      </w:r>
      <w:proofErr w:type="spellStart"/>
      <w:r w:rsidRPr="00D011DD">
        <w:rPr>
          <w:rFonts w:ascii="Arial" w:hAnsi="Arial" w:cs="Arial"/>
          <w:sz w:val="26"/>
          <w:szCs w:val="26"/>
        </w:rPr>
        <w:t>Ex</w:t>
      </w:r>
      <w:proofErr w:type="spellEnd"/>
      <w:r w:rsidRPr="00D011DD">
        <w:rPr>
          <w:rFonts w:ascii="Arial" w:hAnsi="Arial" w:cs="Arial"/>
          <w:sz w:val="26"/>
          <w:szCs w:val="26"/>
        </w:rPr>
        <w:t xml:space="preserve"> Positis”, opino e voto pela </w:t>
      </w:r>
      <w:r w:rsidRPr="00D011DD">
        <w:rPr>
          <w:rFonts w:ascii="Arial" w:hAnsi="Arial" w:cs="Arial"/>
          <w:b/>
          <w:sz w:val="26"/>
          <w:szCs w:val="26"/>
        </w:rPr>
        <w:t>aprovação com ressalvas</w:t>
      </w:r>
      <w:r w:rsidRPr="00D011DD">
        <w:rPr>
          <w:rFonts w:ascii="Arial" w:hAnsi="Arial" w:cs="Arial"/>
          <w:sz w:val="26"/>
          <w:szCs w:val="26"/>
        </w:rPr>
        <w:t xml:space="preserve"> das contas do Executivo concernentes ao exercício financeiro de 20</w:t>
      </w:r>
      <w:r w:rsidR="001B6EFE" w:rsidRPr="00D011DD">
        <w:rPr>
          <w:rFonts w:ascii="Arial" w:hAnsi="Arial" w:cs="Arial"/>
          <w:sz w:val="26"/>
          <w:szCs w:val="26"/>
        </w:rPr>
        <w:t>21</w:t>
      </w:r>
      <w:r w:rsidRPr="00D011DD">
        <w:rPr>
          <w:rFonts w:ascii="Arial" w:hAnsi="Arial" w:cs="Arial"/>
          <w:sz w:val="26"/>
          <w:szCs w:val="26"/>
        </w:rPr>
        <w:t>, considerando-as regulares.</w:t>
      </w:r>
    </w:p>
    <w:p w14:paraId="7FD7C157" w14:textId="77777777" w:rsidR="00C06538" w:rsidRDefault="00C06538" w:rsidP="00C0653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6"/>
          <w:szCs w:val="26"/>
        </w:rPr>
      </w:pPr>
    </w:p>
    <w:p w14:paraId="13213486" w14:textId="77777777" w:rsidR="00D011DD" w:rsidRDefault="00D011DD" w:rsidP="00C0653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6"/>
          <w:szCs w:val="26"/>
        </w:rPr>
      </w:pPr>
    </w:p>
    <w:p w14:paraId="7BE8AD5A" w14:textId="77777777" w:rsidR="00D011DD" w:rsidRDefault="00D011DD" w:rsidP="00C0653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6"/>
          <w:szCs w:val="26"/>
        </w:rPr>
      </w:pPr>
    </w:p>
    <w:p w14:paraId="284F4A23" w14:textId="77777777" w:rsidR="00D011DD" w:rsidRPr="00D011DD" w:rsidRDefault="00D011DD" w:rsidP="00C0653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6"/>
          <w:szCs w:val="26"/>
        </w:rPr>
      </w:pPr>
    </w:p>
    <w:p w14:paraId="04DBDEAF" w14:textId="77777777" w:rsidR="00C06538" w:rsidRPr="00D011DD" w:rsidRDefault="00C06538" w:rsidP="00C0653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6"/>
          <w:szCs w:val="26"/>
        </w:rPr>
      </w:pPr>
      <w:r w:rsidRPr="00D011DD">
        <w:rPr>
          <w:rFonts w:ascii="Arial" w:hAnsi="Arial" w:cs="Arial"/>
          <w:sz w:val="26"/>
          <w:szCs w:val="26"/>
        </w:rPr>
        <w:t xml:space="preserve"> </w:t>
      </w:r>
      <w:r w:rsidRPr="00D011DD">
        <w:rPr>
          <w:rFonts w:ascii="Arial" w:hAnsi="Arial" w:cs="Arial"/>
          <w:sz w:val="26"/>
          <w:szCs w:val="26"/>
        </w:rPr>
        <w:tab/>
      </w:r>
      <w:r w:rsidRPr="00D011DD">
        <w:rPr>
          <w:rFonts w:ascii="Arial" w:hAnsi="Arial" w:cs="Arial"/>
          <w:sz w:val="26"/>
          <w:szCs w:val="26"/>
        </w:rPr>
        <w:tab/>
        <w:t>Para os devidos fins de direito, faço a juntada do necessário Projeto de Decreto Legislativo, para que, na oportunidade própria, seja analisado e votado em Plenário pelos nobres Edis.</w:t>
      </w:r>
    </w:p>
    <w:p w14:paraId="01FA9B5F" w14:textId="77777777" w:rsidR="00C06538" w:rsidRPr="00D011DD" w:rsidRDefault="00C06538" w:rsidP="00C0653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6"/>
          <w:szCs w:val="26"/>
        </w:rPr>
      </w:pPr>
    </w:p>
    <w:p w14:paraId="06273D0B" w14:textId="77777777" w:rsidR="00C06538" w:rsidRPr="00D011DD" w:rsidRDefault="00C06538" w:rsidP="00C0653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6"/>
          <w:szCs w:val="26"/>
        </w:rPr>
      </w:pPr>
      <w:r w:rsidRPr="00D011DD">
        <w:rPr>
          <w:rFonts w:ascii="Arial" w:hAnsi="Arial" w:cs="Arial"/>
          <w:sz w:val="26"/>
          <w:szCs w:val="26"/>
        </w:rPr>
        <w:t xml:space="preserve">Sala das Comissões, </w:t>
      </w:r>
      <w:r w:rsidR="00F25921">
        <w:rPr>
          <w:rFonts w:ascii="Arial" w:hAnsi="Arial" w:cs="Arial"/>
          <w:sz w:val="26"/>
          <w:szCs w:val="26"/>
        </w:rPr>
        <w:t>23</w:t>
      </w:r>
      <w:r w:rsidRPr="00D011DD">
        <w:rPr>
          <w:rFonts w:ascii="Arial" w:hAnsi="Arial" w:cs="Arial"/>
          <w:sz w:val="26"/>
          <w:szCs w:val="26"/>
        </w:rPr>
        <w:t xml:space="preserve"> de </w:t>
      </w:r>
      <w:r w:rsidR="001B6EFE" w:rsidRPr="00D011DD">
        <w:rPr>
          <w:rFonts w:ascii="Arial" w:hAnsi="Arial" w:cs="Arial"/>
          <w:sz w:val="26"/>
          <w:szCs w:val="26"/>
        </w:rPr>
        <w:t>janeiro</w:t>
      </w:r>
      <w:r w:rsidRPr="00D011DD">
        <w:rPr>
          <w:rFonts w:ascii="Arial" w:hAnsi="Arial" w:cs="Arial"/>
          <w:sz w:val="26"/>
          <w:szCs w:val="26"/>
        </w:rPr>
        <w:t xml:space="preserve"> de 20</w:t>
      </w:r>
      <w:r w:rsidR="00EB134C" w:rsidRPr="00D011DD">
        <w:rPr>
          <w:rFonts w:ascii="Arial" w:hAnsi="Arial" w:cs="Arial"/>
          <w:sz w:val="26"/>
          <w:szCs w:val="26"/>
        </w:rPr>
        <w:t>2</w:t>
      </w:r>
      <w:r w:rsidR="001B6EFE" w:rsidRPr="00D011DD">
        <w:rPr>
          <w:rFonts w:ascii="Arial" w:hAnsi="Arial" w:cs="Arial"/>
          <w:sz w:val="26"/>
          <w:szCs w:val="26"/>
        </w:rPr>
        <w:t>4</w:t>
      </w:r>
      <w:r w:rsidRPr="00D011DD">
        <w:rPr>
          <w:rFonts w:ascii="Arial" w:hAnsi="Arial" w:cs="Arial"/>
          <w:sz w:val="26"/>
          <w:szCs w:val="26"/>
        </w:rPr>
        <w:t>.</w:t>
      </w:r>
    </w:p>
    <w:p w14:paraId="2A5D84F3" w14:textId="77777777" w:rsidR="001B6EFE" w:rsidRDefault="001B6EFE" w:rsidP="001B6EFE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Cs/>
          <w:sz w:val="26"/>
          <w:szCs w:val="26"/>
          <w:u w:val="single"/>
        </w:rPr>
      </w:pPr>
    </w:p>
    <w:p w14:paraId="60C2205A" w14:textId="77777777" w:rsidR="00D011DD" w:rsidRPr="00D011DD" w:rsidRDefault="00D011DD" w:rsidP="001B6EFE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Cs/>
          <w:sz w:val="26"/>
          <w:szCs w:val="26"/>
          <w:u w:val="single"/>
        </w:rPr>
      </w:pPr>
    </w:p>
    <w:p w14:paraId="12601598" w14:textId="77777777" w:rsidR="001B6EFE" w:rsidRPr="00D011DD" w:rsidRDefault="001B6EFE" w:rsidP="001B6EFE">
      <w:pPr>
        <w:jc w:val="center"/>
        <w:rPr>
          <w:rFonts w:ascii="Arial" w:hAnsi="Arial" w:cs="Arial"/>
          <w:b/>
          <w:iCs/>
          <w:sz w:val="26"/>
          <w:szCs w:val="26"/>
        </w:rPr>
      </w:pPr>
      <w:proofErr w:type="spellStart"/>
      <w:r w:rsidRPr="00D011DD">
        <w:rPr>
          <w:rFonts w:ascii="Arial" w:hAnsi="Arial" w:cs="Arial"/>
          <w:b/>
          <w:sz w:val="26"/>
          <w:szCs w:val="26"/>
        </w:rPr>
        <w:t>Jailton</w:t>
      </w:r>
      <w:proofErr w:type="spellEnd"/>
      <w:r w:rsidRPr="00D011DD">
        <w:rPr>
          <w:rFonts w:ascii="Arial" w:hAnsi="Arial" w:cs="Arial"/>
          <w:b/>
          <w:sz w:val="26"/>
          <w:szCs w:val="26"/>
        </w:rPr>
        <w:t xml:space="preserve"> Pereira da silva</w:t>
      </w:r>
    </w:p>
    <w:p w14:paraId="0B2931CD" w14:textId="77777777" w:rsidR="001B6EFE" w:rsidRPr="00D011DD" w:rsidRDefault="001B6EFE" w:rsidP="001B6EFE">
      <w:pPr>
        <w:jc w:val="center"/>
        <w:rPr>
          <w:rFonts w:ascii="Arial" w:hAnsi="Arial" w:cs="Arial"/>
          <w:b/>
          <w:iCs/>
          <w:sz w:val="26"/>
          <w:szCs w:val="26"/>
        </w:rPr>
      </w:pPr>
      <w:r w:rsidRPr="00D011DD">
        <w:rPr>
          <w:rFonts w:ascii="Arial" w:hAnsi="Arial" w:cs="Arial"/>
          <w:b/>
          <w:iCs/>
          <w:sz w:val="26"/>
          <w:szCs w:val="26"/>
        </w:rPr>
        <w:t>Relator</w:t>
      </w:r>
    </w:p>
    <w:p w14:paraId="4668472F" w14:textId="77777777" w:rsidR="001B6EFE" w:rsidRPr="00D011DD" w:rsidRDefault="001B6EFE" w:rsidP="001B6EFE">
      <w:pPr>
        <w:jc w:val="center"/>
        <w:rPr>
          <w:rFonts w:ascii="Arial" w:hAnsi="Arial" w:cs="Arial"/>
          <w:b/>
          <w:iCs/>
          <w:sz w:val="26"/>
          <w:szCs w:val="26"/>
        </w:rPr>
      </w:pPr>
    </w:p>
    <w:tbl>
      <w:tblPr>
        <w:tblW w:w="93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9"/>
        <w:gridCol w:w="4763"/>
      </w:tblGrid>
      <w:tr w:rsidR="00F64204" w:rsidRPr="00D011DD" w14:paraId="69A0B6DF" w14:textId="77777777" w:rsidTr="0083204D">
        <w:tc>
          <w:tcPr>
            <w:tcW w:w="4609" w:type="dxa"/>
            <w:hideMark/>
          </w:tcPr>
          <w:p w14:paraId="297FBB61" w14:textId="77777777" w:rsidR="001B6EFE" w:rsidRPr="00D011DD" w:rsidRDefault="001B6EFE" w:rsidP="0083204D">
            <w:pPr>
              <w:jc w:val="center"/>
              <w:rPr>
                <w:rFonts w:ascii="Arial" w:hAnsi="Arial" w:cs="Arial"/>
                <w:b/>
                <w:iCs/>
                <w:sz w:val="26"/>
                <w:szCs w:val="26"/>
              </w:rPr>
            </w:pPr>
          </w:p>
        </w:tc>
        <w:tc>
          <w:tcPr>
            <w:tcW w:w="4763" w:type="dxa"/>
            <w:hideMark/>
          </w:tcPr>
          <w:p w14:paraId="244441E5" w14:textId="77777777" w:rsidR="001B6EFE" w:rsidRPr="00D011DD" w:rsidRDefault="001B6EFE" w:rsidP="0083204D">
            <w:pPr>
              <w:rPr>
                <w:rFonts w:ascii="Arial" w:hAnsi="Arial" w:cs="Arial"/>
                <w:b/>
                <w:iCs/>
                <w:sz w:val="26"/>
                <w:szCs w:val="26"/>
              </w:rPr>
            </w:pPr>
          </w:p>
        </w:tc>
      </w:tr>
      <w:tr w:rsidR="00F64204" w:rsidRPr="00D011DD" w14:paraId="4DEBA553" w14:textId="77777777" w:rsidTr="0083204D">
        <w:tc>
          <w:tcPr>
            <w:tcW w:w="4609" w:type="dxa"/>
            <w:hideMark/>
          </w:tcPr>
          <w:p w14:paraId="55946A31" w14:textId="77777777" w:rsidR="001B6EFE" w:rsidRPr="00D011DD" w:rsidRDefault="001B6EFE" w:rsidP="0083204D">
            <w:pPr>
              <w:jc w:val="center"/>
              <w:rPr>
                <w:rFonts w:ascii="Arial" w:hAnsi="Arial" w:cs="Arial"/>
                <w:b/>
                <w:iCs/>
                <w:sz w:val="26"/>
                <w:szCs w:val="26"/>
              </w:rPr>
            </w:pPr>
            <w:r w:rsidRPr="00D011DD">
              <w:rPr>
                <w:rFonts w:ascii="Arial" w:hAnsi="Arial" w:cs="Arial"/>
                <w:b/>
                <w:sz w:val="26"/>
                <w:szCs w:val="26"/>
              </w:rPr>
              <w:t>Eudes de Albuquerque P. Júnior</w:t>
            </w:r>
          </w:p>
        </w:tc>
        <w:tc>
          <w:tcPr>
            <w:tcW w:w="4763" w:type="dxa"/>
            <w:hideMark/>
          </w:tcPr>
          <w:p w14:paraId="39BACA32" w14:textId="77777777" w:rsidR="001B6EFE" w:rsidRPr="00D011DD" w:rsidRDefault="001B6EFE" w:rsidP="0083204D">
            <w:pPr>
              <w:pStyle w:val="Ttulo1"/>
              <w:rPr>
                <w:rFonts w:ascii="Arial" w:hAnsi="Arial" w:cs="Arial"/>
                <w:bCs/>
                <w:i w:val="0"/>
                <w:sz w:val="26"/>
                <w:szCs w:val="26"/>
              </w:rPr>
            </w:pPr>
            <w:proofErr w:type="spellStart"/>
            <w:r w:rsidRPr="00D011DD">
              <w:rPr>
                <w:rFonts w:ascii="Arial" w:hAnsi="Arial" w:cs="Arial"/>
                <w:i w:val="0"/>
                <w:sz w:val="26"/>
                <w:szCs w:val="26"/>
              </w:rPr>
              <w:t>Mayênio</w:t>
            </w:r>
            <w:proofErr w:type="spellEnd"/>
            <w:r w:rsidRPr="00D011DD">
              <w:rPr>
                <w:rFonts w:ascii="Arial" w:hAnsi="Arial" w:cs="Arial"/>
                <w:i w:val="0"/>
                <w:sz w:val="26"/>
                <w:szCs w:val="26"/>
              </w:rPr>
              <w:t xml:space="preserve"> </w:t>
            </w:r>
            <w:proofErr w:type="spellStart"/>
            <w:r w:rsidRPr="00D011DD">
              <w:rPr>
                <w:rFonts w:ascii="Arial" w:hAnsi="Arial" w:cs="Arial"/>
                <w:i w:val="0"/>
                <w:sz w:val="26"/>
                <w:szCs w:val="26"/>
              </w:rPr>
              <w:t>Tailon</w:t>
            </w:r>
            <w:proofErr w:type="spellEnd"/>
            <w:r w:rsidRPr="00D011DD">
              <w:rPr>
                <w:rFonts w:ascii="Arial" w:hAnsi="Arial" w:cs="Arial"/>
                <w:i w:val="0"/>
                <w:sz w:val="26"/>
                <w:szCs w:val="26"/>
              </w:rPr>
              <w:t xml:space="preserve"> Barbosa de Lima</w:t>
            </w:r>
          </w:p>
        </w:tc>
      </w:tr>
      <w:tr w:rsidR="001B6EFE" w:rsidRPr="00D011DD" w14:paraId="51A52DA8" w14:textId="77777777" w:rsidTr="0083204D">
        <w:tc>
          <w:tcPr>
            <w:tcW w:w="4609" w:type="dxa"/>
            <w:hideMark/>
          </w:tcPr>
          <w:p w14:paraId="64322DBA" w14:textId="77777777" w:rsidR="001B6EFE" w:rsidRPr="00D011DD" w:rsidRDefault="001B6EFE" w:rsidP="0083204D">
            <w:pPr>
              <w:jc w:val="center"/>
              <w:rPr>
                <w:rFonts w:ascii="Arial" w:hAnsi="Arial" w:cs="Arial"/>
                <w:b/>
                <w:iCs/>
                <w:sz w:val="26"/>
                <w:szCs w:val="26"/>
              </w:rPr>
            </w:pPr>
            <w:r w:rsidRPr="00D011DD">
              <w:rPr>
                <w:rFonts w:ascii="Arial" w:hAnsi="Arial" w:cs="Arial"/>
                <w:b/>
                <w:iCs/>
                <w:sz w:val="26"/>
                <w:szCs w:val="26"/>
              </w:rPr>
              <w:t>Presidente</w:t>
            </w:r>
          </w:p>
        </w:tc>
        <w:tc>
          <w:tcPr>
            <w:tcW w:w="4763" w:type="dxa"/>
            <w:hideMark/>
          </w:tcPr>
          <w:p w14:paraId="74112AD5" w14:textId="77777777" w:rsidR="001B6EFE" w:rsidRPr="00D011DD" w:rsidRDefault="001B6EFE" w:rsidP="0083204D">
            <w:pPr>
              <w:jc w:val="center"/>
              <w:rPr>
                <w:rFonts w:ascii="Arial" w:hAnsi="Arial" w:cs="Arial"/>
                <w:b/>
                <w:iCs/>
                <w:sz w:val="26"/>
                <w:szCs w:val="26"/>
              </w:rPr>
            </w:pPr>
            <w:r w:rsidRPr="00D011DD">
              <w:rPr>
                <w:rFonts w:ascii="Arial" w:hAnsi="Arial" w:cs="Arial"/>
                <w:b/>
                <w:iCs/>
                <w:sz w:val="26"/>
                <w:szCs w:val="26"/>
              </w:rPr>
              <w:t>Sub-Relator</w:t>
            </w:r>
          </w:p>
        </w:tc>
      </w:tr>
    </w:tbl>
    <w:p w14:paraId="48D55EAC" w14:textId="77777777" w:rsidR="00E77ADF" w:rsidRPr="00D011DD" w:rsidRDefault="00E77ADF" w:rsidP="00C0653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6"/>
          <w:szCs w:val="26"/>
        </w:rPr>
      </w:pPr>
    </w:p>
    <w:sectPr w:rsidR="00E77ADF" w:rsidRPr="00D011DD" w:rsidSect="004D2123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701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9D515" w14:textId="77777777" w:rsidR="004D2123" w:rsidRDefault="004D2123">
      <w:r>
        <w:separator/>
      </w:r>
    </w:p>
  </w:endnote>
  <w:endnote w:type="continuationSeparator" w:id="0">
    <w:p w14:paraId="78EEFD3A" w14:textId="77777777" w:rsidR="004D2123" w:rsidRDefault="004D2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530DF" w14:textId="77777777" w:rsidR="001B6EFE" w:rsidRDefault="001B6EFE" w:rsidP="001B6EFE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>
      <w:rPr>
        <w:rFonts w:ascii="Arial" w:hAnsi="Arial" w:cs="Arial"/>
        <w:noProof/>
        <w:sz w:val="20"/>
      </w:rPr>
      <w:t xml:space="preserve">Fone/Fax: (87) 98116-8534                                            E-mail: secretariacmj@jatoba.pe.leg.br    </w:t>
    </w:r>
  </w:p>
  <w:p w14:paraId="66508D5D" w14:textId="77777777" w:rsidR="001B6EFE" w:rsidRPr="001B6EFE" w:rsidRDefault="001B6EFE" w:rsidP="001B6EFE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>
      <w:rPr>
        <w:rFonts w:ascii="Arial" w:hAnsi="Arial" w:cs="Arial"/>
        <w:noProof/>
        <w:sz w:val="20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2D344" w14:textId="77777777" w:rsidR="004D2123" w:rsidRDefault="004D2123">
      <w:r>
        <w:separator/>
      </w:r>
    </w:p>
  </w:footnote>
  <w:footnote w:type="continuationSeparator" w:id="0">
    <w:p w14:paraId="0E4B1888" w14:textId="77777777" w:rsidR="004D2123" w:rsidRDefault="004D21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ABA34" w14:textId="77777777" w:rsidR="00AB5E5B" w:rsidRDefault="00000000">
    <w:pPr>
      <w:pStyle w:val="Cabealho"/>
    </w:pPr>
    <w:r>
      <w:rPr>
        <w:noProof/>
        <w:lang w:val="pt-BR" w:eastAsia="pt-BR"/>
      </w:rPr>
      <w:pict w14:anchorId="168E9F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7728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5D5FE" w14:textId="77777777" w:rsidR="00B50BDF" w:rsidRPr="00E070D4" w:rsidRDefault="00204DD3" w:rsidP="00E070D4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  <w:lang w:val="pt-BR"/>
      </w:rPr>
    </w:pPr>
    <w:r>
      <w:rPr>
        <w:rFonts w:ascii="Felix Titling" w:hAnsi="Felix Titling"/>
        <w:noProof/>
        <w:sz w:val="32"/>
        <w:szCs w:val="32"/>
        <w:lang w:val="pt-BR" w:eastAsia="pt-BR"/>
      </w:rPr>
      <w:drawing>
        <wp:anchor distT="0" distB="0" distL="114300" distR="114300" simplePos="0" relativeHeight="251656704" behindDoc="0" locked="0" layoutInCell="1" allowOverlap="1" wp14:anchorId="7876AA06" wp14:editId="7B659F03">
          <wp:simplePos x="0" y="0"/>
          <wp:positionH relativeFrom="margin">
            <wp:posOffset>177165</wp:posOffset>
          </wp:positionH>
          <wp:positionV relativeFrom="margin">
            <wp:posOffset>-937260</wp:posOffset>
          </wp:positionV>
          <wp:extent cx="803910" cy="750570"/>
          <wp:effectExtent l="0" t="0" r="0" b="0"/>
          <wp:wrapNone/>
          <wp:docPr id="4" name="Imagem 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E1F0F">
      <w:rPr>
        <w:rFonts w:ascii="Felix Titling" w:hAnsi="Felix Titling" w:cs="Arial"/>
        <w:spacing w:val="40"/>
        <w:sz w:val="32"/>
        <w:szCs w:val="32"/>
        <w:lang w:val="pt-BR"/>
      </w:rPr>
      <w:t xml:space="preserve">     </w:t>
    </w:r>
    <w:r w:rsidR="00DE1F0F" w:rsidRPr="00E070D4">
      <w:rPr>
        <w:rFonts w:ascii="Arial Black" w:hAnsi="Arial Black" w:cs="Arial"/>
        <w:spacing w:val="40"/>
        <w:sz w:val="28"/>
        <w:szCs w:val="28"/>
        <w:lang w:val="pt-BR"/>
      </w:rPr>
      <w:t>CÂMARA MUNICIPAL DE JATOBÁ-PE.</w:t>
    </w:r>
  </w:p>
  <w:p w14:paraId="136F5707" w14:textId="77777777" w:rsidR="00044A65" w:rsidRPr="00E070D4" w:rsidRDefault="006F1958" w:rsidP="00E070D4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sz w:val="28"/>
        <w:szCs w:val="28"/>
      </w:rPr>
      <w:t>Casa Legislativa Irani Felix da Silva</w:t>
    </w:r>
  </w:p>
  <w:p w14:paraId="316A74CC" w14:textId="77777777" w:rsidR="00C879F0" w:rsidRPr="00E070D4" w:rsidRDefault="00B50BDF" w:rsidP="00E070D4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</w:t>
    </w:r>
    <w:r w:rsidR="00CC36F8" w:rsidRPr="00E070D4">
      <w:rPr>
        <w:rStyle w:val="nfase"/>
        <w:rFonts w:ascii="Arial" w:eastAsia="Batang" w:hAnsi="Arial" w:cs="Arial"/>
        <w:i w:val="0"/>
        <w:sz w:val="20"/>
        <w:szCs w:val="20"/>
      </w:rPr>
      <w:t>, nº</w:t>
    </w:r>
    <w:r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21</w:t>
    </w:r>
    <w:r w:rsidR="00605A32" w:rsidRPr="00E070D4">
      <w:rPr>
        <w:rStyle w:val="nfase"/>
        <w:rFonts w:ascii="Arial" w:eastAsia="Batang" w:hAnsi="Arial" w:cs="Arial"/>
        <w:i w:val="0"/>
        <w:sz w:val="20"/>
        <w:szCs w:val="20"/>
      </w:rPr>
      <w:t>,</w:t>
    </w:r>
    <w:r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Centro</w:t>
    </w:r>
    <w:r w:rsidR="00C879F0"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de </w:t>
    </w:r>
    <w:r w:rsidR="00605A32" w:rsidRPr="00E070D4">
      <w:rPr>
        <w:rStyle w:val="nfase"/>
        <w:rFonts w:ascii="Arial" w:eastAsia="Batang" w:hAnsi="Arial" w:cs="Arial"/>
        <w:i w:val="0"/>
        <w:sz w:val="20"/>
        <w:szCs w:val="20"/>
      </w:rPr>
      <w:t>Jatobá - Pernambuco.</w:t>
    </w:r>
  </w:p>
  <w:p w14:paraId="5C0F7400" w14:textId="77777777" w:rsidR="00B50BDF" w:rsidRPr="00E070D4" w:rsidRDefault="00C879F0" w:rsidP="00E070D4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  <w:lang w:val="pt-BR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</w:t>
    </w:r>
    <w:r w:rsidR="00585939"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 </w:t>
    </w:r>
    <w:r w:rsidR="00CF092C"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     </w:t>
    </w:r>
    <w:r w:rsidR="00585939"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  </w:t>
    </w:r>
    <w:r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</w:t>
    </w:r>
    <w:r w:rsidR="00585939"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 </w:t>
    </w:r>
    <w:r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</w:t>
    </w:r>
    <w:r w:rsidR="00B50BDF"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CNPJ </w:t>
    </w:r>
    <w:r w:rsidR="006F1958"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- </w:t>
    </w:r>
    <w:r w:rsidR="00B50BDF" w:rsidRPr="00E070D4">
      <w:rPr>
        <w:rStyle w:val="nfase"/>
        <w:rFonts w:ascii="Arial" w:eastAsia="Batang" w:hAnsi="Arial" w:cs="Arial"/>
        <w:i w:val="0"/>
        <w:sz w:val="20"/>
        <w:szCs w:val="20"/>
      </w:rPr>
      <w:t>01.615.668/0001-06</w:t>
    </w:r>
  </w:p>
  <w:p w14:paraId="57E1FF30" w14:textId="77777777" w:rsidR="00726E00" w:rsidRPr="00726E00" w:rsidRDefault="00726E00" w:rsidP="008A725A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  <w:lang w:val="pt-BR"/>
      </w:rPr>
    </w:pPr>
  </w:p>
  <w:p w14:paraId="1407B074" w14:textId="77777777" w:rsidR="00B50BDF" w:rsidRDefault="00B50BDF" w:rsidP="008A725A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060907B8" w14:textId="77777777" w:rsidR="00B50BDF" w:rsidRDefault="00B50BDF" w:rsidP="008A725A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981A8" w14:textId="77777777" w:rsidR="00AB5E5B" w:rsidRDefault="00000000">
    <w:pPr>
      <w:pStyle w:val="Cabealho"/>
    </w:pPr>
    <w:r>
      <w:rPr>
        <w:noProof/>
        <w:lang w:val="pt-BR" w:eastAsia="pt-BR"/>
      </w:rPr>
      <w:pict w14:anchorId="049239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8752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4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83575674">
    <w:abstractNumId w:val="4"/>
  </w:num>
  <w:num w:numId="2" w16cid:durableId="402803409">
    <w:abstractNumId w:val="1"/>
  </w:num>
  <w:num w:numId="3" w16cid:durableId="1793592891">
    <w:abstractNumId w:val="3"/>
  </w:num>
  <w:num w:numId="4" w16cid:durableId="96220940">
    <w:abstractNumId w:val="0"/>
  </w:num>
  <w:num w:numId="5" w16cid:durableId="15524245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FC"/>
    <w:rsid w:val="000102ED"/>
    <w:rsid w:val="0001055D"/>
    <w:rsid w:val="00022B32"/>
    <w:rsid w:val="00033199"/>
    <w:rsid w:val="00044A65"/>
    <w:rsid w:val="00050F31"/>
    <w:rsid w:val="000531A4"/>
    <w:rsid w:val="0005566E"/>
    <w:rsid w:val="000614B3"/>
    <w:rsid w:val="0006690E"/>
    <w:rsid w:val="0007192F"/>
    <w:rsid w:val="000852C8"/>
    <w:rsid w:val="00086580"/>
    <w:rsid w:val="000A3875"/>
    <w:rsid w:val="000A5B02"/>
    <w:rsid w:val="000C4610"/>
    <w:rsid w:val="000C5318"/>
    <w:rsid w:val="000D149D"/>
    <w:rsid w:val="000D7894"/>
    <w:rsid w:val="000E3BE2"/>
    <w:rsid w:val="000F30C1"/>
    <w:rsid w:val="000F4B60"/>
    <w:rsid w:val="000F7EF9"/>
    <w:rsid w:val="001162D7"/>
    <w:rsid w:val="0015745C"/>
    <w:rsid w:val="001645ED"/>
    <w:rsid w:val="00177375"/>
    <w:rsid w:val="00184338"/>
    <w:rsid w:val="00190B5A"/>
    <w:rsid w:val="001A2FB5"/>
    <w:rsid w:val="001A7CAB"/>
    <w:rsid w:val="001A7E63"/>
    <w:rsid w:val="001B4BBE"/>
    <w:rsid w:val="001B5104"/>
    <w:rsid w:val="001B6EFE"/>
    <w:rsid w:val="001D1117"/>
    <w:rsid w:val="001D4A18"/>
    <w:rsid w:val="001D725E"/>
    <w:rsid w:val="001E670C"/>
    <w:rsid w:val="002001E8"/>
    <w:rsid w:val="00203A72"/>
    <w:rsid w:val="00204DD3"/>
    <w:rsid w:val="0022091D"/>
    <w:rsid w:val="0023215C"/>
    <w:rsid w:val="00234EC8"/>
    <w:rsid w:val="00240909"/>
    <w:rsid w:val="002450D2"/>
    <w:rsid w:val="0025246D"/>
    <w:rsid w:val="00263422"/>
    <w:rsid w:val="002701A2"/>
    <w:rsid w:val="00275560"/>
    <w:rsid w:val="0027701E"/>
    <w:rsid w:val="00292F03"/>
    <w:rsid w:val="002954CF"/>
    <w:rsid w:val="00296034"/>
    <w:rsid w:val="002A0C6A"/>
    <w:rsid w:val="002A17ED"/>
    <w:rsid w:val="002A4CFD"/>
    <w:rsid w:val="002B6F32"/>
    <w:rsid w:val="002C2CF5"/>
    <w:rsid w:val="002C34B6"/>
    <w:rsid w:val="002C4CC1"/>
    <w:rsid w:val="002C7D7E"/>
    <w:rsid w:val="002E3130"/>
    <w:rsid w:val="002E73FF"/>
    <w:rsid w:val="002F2B32"/>
    <w:rsid w:val="002F585C"/>
    <w:rsid w:val="003057CE"/>
    <w:rsid w:val="00306642"/>
    <w:rsid w:val="003308DE"/>
    <w:rsid w:val="00332989"/>
    <w:rsid w:val="00334416"/>
    <w:rsid w:val="00345AB2"/>
    <w:rsid w:val="00347FF9"/>
    <w:rsid w:val="00363AA5"/>
    <w:rsid w:val="00372E25"/>
    <w:rsid w:val="00375979"/>
    <w:rsid w:val="00377617"/>
    <w:rsid w:val="00392811"/>
    <w:rsid w:val="003B196E"/>
    <w:rsid w:val="003C5644"/>
    <w:rsid w:val="003C733A"/>
    <w:rsid w:val="003C78C1"/>
    <w:rsid w:val="003D780E"/>
    <w:rsid w:val="003E3B17"/>
    <w:rsid w:val="003E625B"/>
    <w:rsid w:val="003F24A1"/>
    <w:rsid w:val="004075C5"/>
    <w:rsid w:val="00412F18"/>
    <w:rsid w:val="004266C6"/>
    <w:rsid w:val="00431AB5"/>
    <w:rsid w:val="0043538C"/>
    <w:rsid w:val="00436230"/>
    <w:rsid w:val="004476E2"/>
    <w:rsid w:val="00461B08"/>
    <w:rsid w:val="0046614B"/>
    <w:rsid w:val="00467064"/>
    <w:rsid w:val="00477535"/>
    <w:rsid w:val="0048482F"/>
    <w:rsid w:val="00486107"/>
    <w:rsid w:val="00491851"/>
    <w:rsid w:val="004A0509"/>
    <w:rsid w:val="004A74FA"/>
    <w:rsid w:val="004B0822"/>
    <w:rsid w:val="004C68C9"/>
    <w:rsid w:val="004C714A"/>
    <w:rsid w:val="004C759E"/>
    <w:rsid w:val="004D2123"/>
    <w:rsid w:val="004E49E5"/>
    <w:rsid w:val="004F00D3"/>
    <w:rsid w:val="004F4C41"/>
    <w:rsid w:val="004F67F0"/>
    <w:rsid w:val="004F76C9"/>
    <w:rsid w:val="00500CFD"/>
    <w:rsid w:val="005323B3"/>
    <w:rsid w:val="0053542A"/>
    <w:rsid w:val="005604B6"/>
    <w:rsid w:val="00562086"/>
    <w:rsid w:val="005665AD"/>
    <w:rsid w:val="005704CB"/>
    <w:rsid w:val="00573D86"/>
    <w:rsid w:val="005754F4"/>
    <w:rsid w:val="00585939"/>
    <w:rsid w:val="005B033F"/>
    <w:rsid w:val="005B2A6B"/>
    <w:rsid w:val="005B6DDA"/>
    <w:rsid w:val="005D1F7B"/>
    <w:rsid w:val="005D729F"/>
    <w:rsid w:val="005E1D28"/>
    <w:rsid w:val="005E264F"/>
    <w:rsid w:val="005E3928"/>
    <w:rsid w:val="00605A32"/>
    <w:rsid w:val="00611BF8"/>
    <w:rsid w:val="00614096"/>
    <w:rsid w:val="006160D4"/>
    <w:rsid w:val="006161C3"/>
    <w:rsid w:val="00616C4A"/>
    <w:rsid w:val="0062183D"/>
    <w:rsid w:val="006270AD"/>
    <w:rsid w:val="00631449"/>
    <w:rsid w:val="0063415E"/>
    <w:rsid w:val="00637605"/>
    <w:rsid w:val="00641108"/>
    <w:rsid w:val="0064187E"/>
    <w:rsid w:val="006455CD"/>
    <w:rsid w:val="0065248F"/>
    <w:rsid w:val="00652E84"/>
    <w:rsid w:val="0068337A"/>
    <w:rsid w:val="006859CF"/>
    <w:rsid w:val="00685E93"/>
    <w:rsid w:val="00695FEC"/>
    <w:rsid w:val="006A785C"/>
    <w:rsid w:val="006B42DE"/>
    <w:rsid w:val="006D1FA6"/>
    <w:rsid w:val="006D2EBE"/>
    <w:rsid w:val="006E2A8E"/>
    <w:rsid w:val="006E4BF4"/>
    <w:rsid w:val="006E7C23"/>
    <w:rsid w:val="006F1958"/>
    <w:rsid w:val="006F19B8"/>
    <w:rsid w:val="00711BF4"/>
    <w:rsid w:val="0072129F"/>
    <w:rsid w:val="00724634"/>
    <w:rsid w:val="00726E00"/>
    <w:rsid w:val="00731D37"/>
    <w:rsid w:val="00732D66"/>
    <w:rsid w:val="00737EBA"/>
    <w:rsid w:val="00757719"/>
    <w:rsid w:val="00761B18"/>
    <w:rsid w:val="0078062E"/>
    <w:rsid w:val="00782081"/>
    <w:rsid w:val="007933D4"/>
    <w:rsid w:val="007936B6"/>
    <w:rsid w:val="007A70FB"/>
    <w:rsid w:val="007C1D75"/>
    <w:rsid w:val="007D01C7"/>
    <w:rsid w:val="007D5874"/>
    <w:rsid w:val="007E31D4"/>
    <w:rsid w:val="007E770C"/>
    <w:rsid w:val="00803C0D"/>
    <w:rsid w:val="00804947"/>
    <w:rsid w:val="00816605"/>
    <w:rsid w:val="00822C99"/>
    <w:rsid w:val="00824C7F"/>
    <w:rsid w:val="00831595"/>
    <w:rsid w:val="00833E96"/>
    <w:rsid w:val="00841C70"/>
    <w:rsid w:val="008449B1"/>
    <w:rsid w:val="008500E9"/>
    <w:rsid w:val="00855A9A"/>
    <w:rsid w:val="00855B0B"/>
    <w:rsid w:val="008A0013"/>
    <w:rsid w:val="008A2C9B"/>
    <w:rsid w:val="008A725A"/>
    <w:rsid w:val="008B222C"/>
    <w:rsid w:val="008B2EA3"/>
    <w:rsid w:val="008B721B"/>
    <w:rsid w:val="008B74EB"/>
    <w:rsid w:val="008B7D5A"/>
    <w:rsid w:val="008C7E5D"/>
    <w:rsid w:val="008D65E9"/>
    <w:rsid w:val="008E501A"/>
    <w:rsid w:val="008E7DB0"/>
    <w:rsid w:val="008F30F4"/>
    <w:rsid w:val="00901E4E"/>
    <w:rsid w:val="009171C2"/>
    <w:rsid w:val="00917285"/>
    <w:rsid w:val="00922D0E"/>
    <w:rsid w:val="00936598"/>
    <w:rsid w:val="0094115D"/>
    <w:rsid w:val="00944E5B"/>
    <w:rsid w:val="00960905"/>
    <w:rsid w:val="00970183"/>
    <w:rsid w:val="009755AA"/>
    <w:rsid w:val="00976715"/>
    <w:rsid w:val="00990C4D"/>
    <w:rsid w:val="00993C38"/>
    <w:rsid w:val="0099732D"/>
    <w:rsid w:val="009A0CCE"/>
    <w:rsid w:val="009A4C4F"/>
    <w:rsid w:val="009B175B"/>
    <w:rsid w:val="009C23E6"/>
    <w:rsid w:val="009C3FD1"/>
    <w:rsid w:val="009D4354"/>
    <w:rsid w:val="009E0D84"/>
    <w:rsid w:val="009F5974"/>
    <w:rsid w:val="00A00C7E"/>
    <w:rsid w:val="00A12D7F"/>
    <w:rsid w:val="00A208BD"/>
    <w:rsid w:val="00A20FE0"/>
    <w:rsid w:val="00A507C4"/>
    <w:rsid w:val="00A51565"/>
    <w:rsid w:val="00A57EB3"/>
    <w:rsid w:val="00A640DB"/>
    <w:rsid w:val="00A641AC"/>
    <w:rsid w:val="00A649C8"/>
    <w:rsid w:val="00A802D2"/>
    <w:rsid w:val="00A877FE"/>
    <w:rsid w:val="00A93484"/>
    <w:rsid w:val="00AA011A"/>
    <w:rsid w:val="00AA1E7B"/>
    <w:rsid w:val="00AA3B58"/>
    <w:rsid w:val="00AB5E5B"/>
    <w:rsid w:val="00AB7A6E"/>
    <w:rsid w:val="00AC55E1"/>
    <w:rsid w:val="00AE4D40"/>
    <w:rsid w:val="00AF0C6E"/>
    <w:rsid w:val="00AF1454"/>
    <w:rsid w:val="00B1140B"/>
    <w:rsid w:val="00B143B7"/>
    <w:rsid w:val="00B1605D"/>
    <w:rsid w:val="00B22123"/>
    <w:rsid w:val="00B2373E"/>
    <w:rsid w:val="00B301E0"/>
    <w:rsid w:val="00B445B3"/>
    <w:rsid w:val="00B47EE5"/>
    <w:rsid w:val="00B50BDF"/>
    <w:rsid w:val="00B63569"/>
    <w:rsid w:val="00B655DE"/>
    <w:rsid w:val="00B86883"/>
    <w:rsid w:val="00B91A99"/>
    <w:rsid w:val="00BA6785"/>
    <w:rsid w:val="00BB7AFD"/>
    <w:rsid w:val="00BC0647"/>
    <w:rsid w:val="00BD5DF9"/>
    <w:rsid w:val="00BE33B7"/>
    <w:rsid w:val="00C06538"/>
    <w:rsid w:val="00C11FDA"/>
    <w:rsid w:val="00C16196"/>
    <w:rsid w:val="00C21542"/>
    <w:rsid w:val="00C308B8"/>
    <w:rsid w:val="00C41155"/>
    <w:rsid w:val="00C41C79"/>
    <w:rsid w:val="00C42E0A"/>
    <w:rsid w:val="00C4384B"/>
    <w:rsid w:val="00C43B61"/>
    <w:rsid w:val="00C43F5C"/>
    <w:rsid w:val="00C57727"/>
    <w:rsid w:val="00C60138"/>
    <w:rsid w:val="00C60E51"/>
    <w:rsid w:val="00C62D1D"/>
    <w:rsid w:val="00C703D5"/>
    <w:rsid w:val="00C87863"/>
    <w:rsid w:val="00C879F0"/>
    <w:rsid w:val="00C91EAD"/>
    <w:rsid w:val="00C9287B"/>
    <w:rsid w:val="00C96002"/>
    <w:rsid w:val="00CA5370"/>
    <w:rsid w:val="00CB70E7"/>
    <w:rsid w:val="00CC0A20"/>
    <w:rsid w:val="00CC1B51"/>
    <w:rsid w:val="00CC36F8"/>
    <w:rsid w:val="00CC6BF8"/>
    <w:rsid w:val="00CD4539"/>
    <w:rsid w:val="00CD4CBD"/>
    <w:rsid w:val="00CF092C"/>
    <w:rsid w:val="00CF47F1"/>
    <w:rsid w:val="00CF6A7B"/>
    <w:rsid w:val="00D000CB"/>
    <w:rsid w:val="00D011DD"/>
    <w:rsid w:val="00D043BA"/>
    <w:rsid w:val="00D069A4"/>
    <w:rsid w:val="00D131F4"/>
    <w:rsid w:val="00D221A4"/>
    <w:rsid w:val="00D4475A"/>
    <w:rsid w:val="00D44F06"/>
    <w:rsid w:val="00D4655D"/>
    <w:rsid w:val="00D5222B"/>
    <w:rsid w:val="00D5578D"/>
    <w:rsid w:val="00D567AF"/>
    <w:rsid w:val="00D77F1E"/>
    <w:rsid w:val="00D83FC2"/>
    <w:rsid w:val="00D95E07"/>
    <w:rsid w:val="00DA1E4E"/>
    <w:rsid w:val="00DA431B"/>
    <w:rsid w:val="00DB19DE"/>
    <w:rsid w:val="00DB30F9"/>
    <w:rsid w:val="00DB4807"/>
    <w:rsid w:val="00DB7E77"/>
    <w:rsid w:val="00DC30C3"/>
    <w:rsid w:val="00DC7077"/>
    <w:rsid w:val="00DD206B"/>
    <w:rsid w:val="00DD6EAF"/>
    <w:rsid w:val="00DD730C"/>
    <w:rsid w:val="00DD7504"/>
    <w:rsid w:val="00DE1F0F"/>
    <w:rsid w:val="00DE6B87"/>
    <w:rsid w:val="00DF37F3"/>
    <w:rsid w:val="00E0108E"/>
    <w:rsid w:val="00E070D4"/>
    <w:rsid w:val="00E10763"/>
    <w:rsid w:val="00E12784"/>
    <w:rsid w:val="00E251F0"/>
    <w:rsid w:val="00E26EA5"/>
    <w:rsid w:val="00E45A92"/>
    <w:rsid w:val="00E46457"/>
    <w:rsid w:val="00E53C34"/>
    <w:rsid w:val="00E57F10"/>
    <w:rsid w:val="00E710E6"/>
    <w:rsid w:val="00E77ADF"/>
    <w:rsid w:val="00E910F7"/>
    <w:rsid w:val="00E92EAF"/>
    <w:rsid w:val="00E94A7F"/>
    <w:rsid w:val="00E95BC5"/>
    <w:rsid w:val="00EA21C6"/>
    <w:rsid w:val="00EB134C"/>
    <w:rsid w:val="00EB2FC1"/>
    <w:rsid w:val="00EC2D13"/>
    <w:rsid w:val="00EC2FE5"/>
    <w:rsid w:val="00EC34AC"/>
    <w:rsid w:val="00EF1F06"/>
    <w:rsid w:val="00F01ADA"/>
    <w:rsid w:val="00F0259D"/>
    <w:rsid w:val="00F16618"/>
    <w:rsid w:val="00F242CE"/>
    <w:rsid w:val="00F24A38"/>
    <w:rsid w:val="00F25921"/>
    <w:rsid w:val="00F27020"/>
    <w:rsid w:val="00F30CF7"/>
    <w:rsid w:val="00F32C96"/>
    <w:rsid w:val="00F466E0"/>
    <w:rsid w:val="00F54D22"/>
    <w:rsid w:val="00F56A58"/>
    <w:rsid w:val="00F6412A"/>
    <w:rsid w:val="00F64204"/>
    <w:rsid w:val="00F75782"/>
    <w:rsid w:val="00F80484"/>
    <w:rsid w:val="00F80D40"/>
    <w:rsid w:val="00F92CD1"/>
    <w:rsid w:val="00F93FE8"/>
    <w:rsid w:val="00FB08AD"/>
    <w:rsid w:val="00FB4314"/>
    <w:rsid w:val="00FB6364"/>
    <w:rsid w:val="00FE0C01"/>
    <w:rsid w:val="00FE1460"/>
    <w:rsid w:val="00FE5F89"/>
    <w:rsid w:val="00FF068C"/>
    <w:rsid w:val="00FF0ADE"/>
    <w:rsid w:val="00FF2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C89FD2"/>
  <w15:chartTrackingRefBased/>
  <w15:docId w15:val="{DA98FE82-35F1-4D59-9696-B513D0218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917285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uiPriority w:val="99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  <w:lang w:val="x-none" w:eastAsia="x-none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uiPriority w:val="99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Ttulo2Char">
    <w:name w:val="Título 2 Char"/>
    <w:link w:val="Ttulo2"/>
    <w:semiHidden/>
    <w:rsid w:val="00917285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917285"/>
    <w:rPr>
      <w:rFonts w:ascii="Century Schoolbook" w:hAnsi="Century Schoolbook"/>
      <w:b/>
      <w:i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5DDA20-9F03-4D90-95E1-E8836AA55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1864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cp:lastModifiedBy>Cliente</cp:lastModifiedBy>
  <cp:revision>2</cp:revision>
  <cp:lastPrinted>2023-05-17T15:36:00Z</cp:lastPrinted>
  <dcterms:created xsi:type="dcterms:W3CDTF">2024-01-24T14:26:00Z</dcterms:created>
  <dcterms:modified xsi:type="dcterms:W3CDTF">2024-01-24T14:26:00Z</dcterms:modified>
</cp:coreProperties>
</file>