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4D5EDD">
        <w:t>235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5719E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42456E">
        <w:rPr>
          <w:lang w:val="pt-PT"/>
        </w:rPr>
        <w:t>22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B61E63">
        <w:rPr>
          <w:lang w:val="pt-PT"/>
        </w:rPr>
        <w:t>fever</w:t>
      </w:r>
      <w:r w:rsidR="003659F2">
        <w:rPr>
          <w:lang w:val="pt-PT"/>
        </w:rPr>
        <w:t>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5719E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C7D36">
        <w:rPr>
          <w:rFonts w:ascii="Times New Roman" w:hAnsi="Times New Roman"/>
          <w:sz w:val="24"/>
        </w:rPr>
        <w:t xml:space="preserve">de </w:t>
      </w:r>
      <w:r w:rsidR="0042456E">
        <w:rPr>
          <w:rFonts w:ascii="Times New Roman" w:hAnsi="Times New Roman"/>
          <w:sz w:val="24"/>
        </w:rPr>
        <w:t>21</w:t>
      </w:r>
      <w:r w:rsidR="00EF6611">
        <w:rPr>
          <w:rFonts w:ascii="Times New Roman" w:hAnsi="Times New Roman"/>
          <w:sz w:val="24"/>
        </w:rPr>
        <w:t xml:space="preserve"> de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5719E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5719E">
        <w:rPr>
          <w:rFonts w:ascii="Times New Roman" w:hAnsi="Times New Roman"/>
          <w:sz w:val="24"/>
        </w:rPr>
        <w:t xml:space="preserve"> </w:t>
      </w:r>
      <w:r w:rsidR="00FB7BAA">
        <w:rPr>
          <w:rFonts w:ascii="Times New Roman" w:hAnsi="Times New Roman"/>
          <w:sz w:val="24"/>
        </w:rPr>
        <w:t>que determine à secretaria competente</w:t>
      </w:r>
      <w:r w:rsidR="00F7755C">
        <w:rPr>
          <w:rFonts w:ascii="Times New Roman" w:hAnsi="Times New Roman"/>
          <w:sz w:val="24"/>
        </w:rPr>
        <w:t>,</w:t>
      </w:r>
      <w:r w:rsidR="0035719E">
        <w:rPr>
          <w:rFonts w:ascii="Times New Roman" w:hAnsi="Times New Roman"/>
          <w:sz w:val="24"/>
        </w:rPr>
        <w:t xml:space="preserve"> </w:t>
      </w:r>
      <w:r w:rsidR="00F7755C">
        <w:rPr>
          <w:rFonts w:ascii="Times New Roman" w:hAnsi="Times New Roman"/>
          <w:sz w:val="24"/>
        </w:rPr>
        <w:t xml:space="preserve">para </w:t>
      </w:r>
      <w:r w:rsidR="00FB7BAA">
        <w:rPr>
          <w:rFonts w:ascii="Times New Roman" w:hAnsi="Times New Roman"/>
          <w:sz w:val="24"/>
        </w:rPr>
        <w:t xml:space="preserve">que realize </w:t>
      </w:r>
      <w:r w:rsidR="0039680B">
        <w:rPr>
          <w:rFonts w:ascii="Times New Roman" w:hAnsi="Times New Roman"/>
          <w:sz w:val="24"/>
        </w:rPr>
        <w:t>o conserto de broca localizada na esquina da Rua São Borja</w:t>
      </w:r>
      <w:r w:rsidR="00262B04">
        <w:rPr>
          <w:rFonts w:ascii="Times New Roman" w:hAnsi="Times New Roman"/>
          <w:sz w:val="24"/>
        </w:rPr>
        <w:t xml:space="preserve"> com Rua Érico Veríssimo, </w:t>
      </w:r>
      <w:r w:rsidR="007D3059">
        <w:rPr>
          <w:rFonts w:ascii="Times New Roman" w:hAnsi="Times New Roman"/>
          <w:sz w:val="24"/>
        </w:rPr>
        <w:t>bairro São José.</w:t>
      </w:r>
      <w:r w:rsidR="00B34919">
        <w:rPr>
          <w:rFonts w:ascii="Times New Roman" w:hAnsi="Times New Roman"/>
          <w:sz w:val="24"/>
        </w:rPr>
        <w:t xml:space="preserve"> Fotos em anexo</w:t>
      </w:r>
      <w:r w:rsidR="0042456E">
        <w:rPr>
          <w:rFonts w:ascii="Times New Roman" w:hAnsi="Times New Roman"/>
          <w:sz w:val="24"/>
        </w:rPr>
        <w:t>.</w:t>
      </w:r>
    </w:p>
    <w:p w:rsidR="0045530E" w:rsidRDefault="0045530E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F6611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proofErr w:type="gramStart"/>
      <w:r w:rsidR="0049160E">
        <w:rPr>
          <w:rFonts w:ascii="Times New Roman" w:hAnsi="Times New Roman"/>
          <w:sz w:val="24"/>
        </w:rPr>
        <w:t xml:space="preserve"> </w:t>
      </w:r>
      <w:r w:rsidR="00F7755C">
        <w:rPr>
          <w:rFonts w:ascii="Times New Roman" w:hAnsi="Times New Roman"/>
          <w:sz w:val="24"/>
        </w:rPr>
        <w:t xml:space="preserve"> </w:t>
      </w:r>
      <w:proofErr w:type="gramEnd"/>
      <w:r w:rsidR="007D3059">
        <w:rPr>
          <w:rFonts w:ascii="Times New Roman" w:hAnsi="Times New Roman"/>
          <w:sz w:val="24"/>
        </w:rPr>
        <w:t>a broca está causando t</w:t>
      </w:r>
      <w:r w:rsidR="0035719E">
        <w:rPr>
          <w:rFonts w:ascii="Times New Roman" w:hAnsi="Times New Roman"/>
          <w:sz w:val="24"/>
        </w:rPr>
        <w:t>ranstorno ao trânsito no local e,</w:t>
      </w:r>
      <w:bookmarkStart w:id="0" w:name="_GoBack"/>
      <w:bookmarkEnd w:id="0"/>
      <w:r w:rsidR="0035719E">
        <w:rPr>
          <w:rFonts w:ascii="Times New Roman" w:hAnsi="Times New Roman"/>
          <w:sz w:val="24"/>
        </w:rPr>
        <w:t xml:space="preserve"> </w:t>
      </w:r>
      <w:r w:rsidR="0009762A">
        <w:rPr>
          <w:rFonts w:ascii="Times New Roman" w:hAnsi="Times New Roman"/>
          <w:sz w:val="24"/>
        </w:rPr>
        <w:t>com as chuvas</w:t>
      </w:r>
      <w:r w:rsidR="00DC4950">
        <w:rPr>
          <w:rFonts w:ascii="Times New Roman" w:hAnsi="Times New Roman"/>
          <w:sz w:val="24"/>
        </w:rPr>
        <w:t xml:space="preserve"> em maior intensidade, aumentam</w:t>
      </w:r>
      <w:r w:rsidR="0009762A">
        <w:rPr>
          <w:rFonts w:ascii="Times New Roman" w:hAnsi="Times New Roman"/>
          <w:sz w:val="24"/>
        </w:rPr>
        <w:t xml:space="preserve"> os riscos de acidentes</w:t>
      </w:r>
      <w:r w:rsidR="00FB7BAA">
        <w:rPr>
          <w:rFonts w:ascii="Times New Roman" w:hAnsi="Times New Roman"/>
          <w:sz w:val="24"/>
        </w:rPr>
        <w:t>.</w:t>
      </w:r>
    </w:p>
    <w:p w:rsidR="00EF6611" w:rsidRDefault="00EF6611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27BFB" w:rsidRPr="00AD6635" w:rsidRDefault="00427BFB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D5EDD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4919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0C85"/>
    <w:rsid w:val="00D82E3D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F2AAA-6AFE-47DD-A3A7-057459B85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2017-02-22T17:29:00Z</cp:lastPrinted>
  <dcterms:created xsi:type="dcterms:W3CDTF">2017-02-22T14:13:00Z</dcterms:created>
  <dcterms:modified xsi:type="dcterms:W3CDTF">2017-02-22T17:29:00Z</dcterms:modified>
</cp:coreProperties>
</file>