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47B191" w14:textId="77777777" w:rsidR="00D03D98" w:rsidRPr="0031339C" w:rsidRDefault="00D03D98" w:rsidP="00D03D9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val="pt-PT"/>
        </w:rPr>
      </w:pPr>
      <w:r w:rsidRPr="0031339C">
        <w:rPr>
          <w:rFonts w:ascii="Times New Roman" w:eastAsia="Times New Roman" w:hAnsi="Times New Roman" w:cs="Times New Roman"/>
          <w:b/>
          <w:sz w:val="23"/>
          <w:szCs w:val="23"/>
          <w:lang w:val="pt-PT"/>
        </w:rPr>
        <w:t>PROJETO DE LEI ORDINÁRIA N°</w:t>
      </w:r>
      <w:r w:rsidRPr="0031339C">
        <w:rPr>
          <w:rFonts w:ascii="Times New Roman" w:eastAsia="Times New Roman" w:hAnsi="Times New Roman" w:cs="Times New Roman"/>
          <w:b/>
          <w:spacing w:val="-2"/>
          <w:sz w:val="23"/>
          <w:szCs w:val="23"/>
          <w:lang w:val="pt-PT"/>
        </w:rPr>
        <w:t xml:space="preserve">  02/2026</w:t>
      </w:r>
    </w:p>
    <w:p w14:paraId="6373D347" w14:textId="77777777" w:rsidR="00D03D98" w:rsidRPr="0031339C" w:rsidRDefault="00D03D98" w:rsidP="00D03D9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val="pt-PT"/>
        </w:rPr>
      </w:pPr>
    </w:p>
    <w:p w14:paraId="6D7D2F32" w14:textId="77777777" w:rsidR="00D03D98" w:rsidRPr="0031339C" w:rsidRDefault="00D03D98" w:rsidP="00D03D98">
      <w:pPr>
        <w:widowControl w:val="0"/>
        <w:autoSpaceDE w:val="0"/>
        <w:autoSpaceDN w:val="0"/>
        <w:spacing w:before="30"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val="pt-PT"/>
        </w:rPr>
      </w:pPr>
    </w:p>
    <w:p w14:paraId="76887A49" w14:textId="77777777" w:rsidR="00D03D98" w:rsidRPr="0031339C" w:rsidRDefault="00D03D98" w:rsidP="0031339C">
      <w:pPr>
        <w:spacing w:line="240" w:lineRule="auto"/>
        <w:ind w:left="3261"/>
        <w:jc w:val="both"/>
        <w:rPr>
          <w:rFonts w:ascii="Times New Roman" w:hAnsi="Times New Roman" w:cs="Times New Roman"/>
          <w:sz w:val="23"/>
          <w:szCs w:val="23"/>
        </w:rPr>
      </w:pPr>
      <w:r w:rsidRPr="0031339C">
        <w:rPr>
          <w:rFonts w:ascii="Times New Roman" w:hAnsi="Times New Roman" w:cs="Times New Roman"/>
          <w:sz w:val="23"/>
          <w:szCs w:val="23"/>
        </w:rPr>
        <w:t>Institui o Benefício Eventual de Auxílio-Moradia Emergencial e o Auxílio-Mudança no âmbito do Município de Lima Duarte/MG, destinados a pessoas e famílias desalojadas ou desabrigadas, no contexto das ações da Defesa Civil, e dá outras providências.</w:t>
      </w:r>
    </w:p>
    <w:p w14:paraId="6CC83CBA" w14:textId="77777777" w:rsidR="00D03D98" w:rsidRPr="0031339C" w:rsidRDefault="00D03D98" w:rsidP="00D03D98">
      <w:pPr>
        <w:widowControl w:val="0"/>
        <w:autoSpaceDE w:val="0"/>
        <w:autoSpaceDN w:val="0"/>
        <w:spacing w:before="293" w:after="0" w:line="240" w:lineRule="auto"/>
        <w:jc w:val="both"/>
        <w:rPr>
          <w:rFonts w:ascii="Times New Roman" w:eastAsia="Times New Roman" w:hAnsi="Times New Roman" w:cs="Times New Roman"/>
          <w:i/>
          <w:sz w:val="23"/>
          <w:szCs w:val="23"/>
          <w:lang w:val="pt-PT"/>
        </w:rPr>
      </w:pPr>
    </w:p>
    <w:p w14:paraId="58CE8F4C" w14:textId="77777777" w:rsidR="00D03D98" w:rsidRPr="0031339C" w:rsidRDefault="00D03D98" w:rsidP="00D03D98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w w:val="110"/>
          <w:sz w:val="23"/>
          <w:szCs w:val="23"/>
          <w:lang w:val="pt-PT"/>
        </w:rPr>
      </w:pPr>
      <w:r w:rsidRPr="0031339C">
        <w:rPr>
          <w:rFonts w:ascii="Times New Roman" w:eastAsia="Times New Roman" w:hAnsi="Times New Roman" w:cs="Times New Roman"/>
          <w:w w:val="110"/>
          <w:sz w:val="23"/>
          <w:szCs w:val="23"/>
          <w:lang w:val="pt-PT"/>
        </w:rPr>
        <w:t>A Câmara Municipal de Lima Duarte aprova e a Prefeita Municipal sanciona a seguinte Lei:</w:t>
      </w:r>
    </w:p>
    <w:p w14:paraId="075C4DD3" w14:textId="77777777" w:rsidR="00D03D98" w:rsidRPr="0031339C" w:rsidRDefault="00D03D98" w:rsidP="00D03D98">
      <w:pPr>
        <w:widowControl w:val="0"/>
        <w:tabs>
          <w:tab w:val="left" w:pos="6792"/>
        </w:tabs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w w:val="110"/>
          <w:sz w:val="23"/>
          <w:szCs w:val="23"/>
          <w:lang w:val="pt-PT"/>
        </w:rPr>
      </w:pPr>
    </w:p>
    <w:p w14:paraId="7B224AC0" w14:textId="77777777" w:rsidR="00D03D98" w:rsidRPr="0031339C" w:rsidRDefault="00D03D98" w:rsidP="00D03D98">
      <w:pPr>
        <w:widowControl w:val="0"/>
        <w:tabs>
          <w:tab w:val="left" w:pos="6792"/>
        </w:tabs>
        <w:autoSpaceDE w:val="0"/>
        <w:autoSpaceDN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w w:val="110"/>
          <w:sz w:val="23"/>
          <w:szCs w:val="23"/>
          <w:lang w:val="pt-PT"/>
        </w:rPr>
      </w:pPr>
      <w:r w:rsidRPr="0031339C">
        <w:rPr>
          <w:rFonts w:ascii="Times New Roman" w:eastAsia="Times New Roman" w:hAnsi="Times New Roman" w:cs="Times New Roman"/>
          <w:w w:val="110"/>
          <w:sz w:val="23"/>
          <w:szCs w:val="23"/>
          <w:lang w:val="pt-PT"/>
        </w:rPr>
        <w:tab/>
      </w:r>
    </w:p>
    <w:p w14:paraId="6D9AA34E" w14:textId="77777777" w:rsidR="00D03D98" w:rsidRPr="0031339C" w:rsidRDefault="00D03D98" w:rsidP="00D03D98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1339C">
        <w:rPr>
          <w:rFonts w:ascii="Times New Roman" w:hAnsi="Times New Roman" w:cs="Times New Roman"/>
          <w:sz w:val="23"/>
          <w:szCs w:val="23"/>
        </w:rPr>
        <w:t>Art. 1º Ficam instituídos, no âmbito do Município de Lima Duarte/MG, os seguintes benefícios eventuais de caráter assistencial e emergencial, destinados a pessoas e famílias atingidas por desastres naturais ou eventos adversos:</w:t>
      </w:r>
    </w:p>
    <w:p w14:paraId="6077D567" w14:textId="77777777" w:rsidR="00D03D98" w:rsidRPr="0031339C" w:rsidRDefault="00D03D98" w:rsidP="00D03D98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1339C">
        <w:rPr>
          <w:rFonts w:ascii="Times New Roman" w:hAnsi="Times New Roman" w:cs="Times New Roman"/>
          <w:sz w:val="23"/>
          <w:szCs w:val="23"/>
        </w:rPr>
        <w:t>I – Benefício Eventual de Auxílio-Moradia Emergencial;</w:t>
      </w:r>
    </w:p>
    <w:p w14:paraId="7042CA2C" w14:textId="77777777" w:rsidR="00D03D98" w:rsidRPr="0031339C" w:rsidRDefault="00D03D98" w:rsidP="00D03D98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1339C">
        <w:rPr>
          <w:rFonts w:ascii="Times New Roman" w:hAnsi="Times New Roman" w:cs="Times New Roman"/>
          <w:sz w:val="23"/>
          <w:szCs w:val="23"/>
        </w:rPr>
        <w:t>II – Benefício Eventual de Auxílio-Mudança Emergencial.</w:t>
      </w:r>
    </w:p>
    <w:p w14:paraId="4D53008E" w14:textId="77777777" w:rsidR="00D03D98" w:rsidRPr="0031339C" w:rsidRDefault="00D03D98" w:rsidP="00D03D98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04492A1F" w14:textId="77777777" w:rsidR="00D03D98" w:rsidRPr="0031339C" w:rsidRDefault="00D03D98" w:rsidP="00D03D98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1339C">
        <w:rPr>
          <w:rFonts w:ascii="Times New Roman" w:hAnsi="Times New Roman" w:cs="Times New Roman"/>
          <w:sz w:val="23"/>
          <w:szCs w:val="23"/>
        </w:rPr>
        <w:t xml:space="preserve">Art. 2º Os benefícios previstos nesta Lei destinam-se às </w:t>
      </w:r>
      <w:r w:rsidRPr="0031339C">
        <w:rPr>
          <w:rStyle w:val="Forte"/>
          <w:rFonts w:ascii="Times New Roman" w:hAnsi="Times New Roman" w:cs="Times New Roman"/>
          <w:b w:val="0"/>
          <w:sz w:val="23"/>
          <w:szCs w:val="23"/>
        </w:rPr>
        <w:t xml:space="preserve">pessoas e famílias que se encontrem em situação de desalojamento ou </w:t>
      </w:r>
      <w:proofErr w:type="spellStart"/>
      <w:r w:rsidRPr="0031339C">
        <w:rPr>
          <w:rStyle w:val="Forte"/>
          <w:rFonts w:ascii="Times New Roman" w:hAnsi="Times New Roman" w:cs="Times New Roman"/>
          <w:b w:val="0"/>
          <w:sz w:val="23"/>
          <w:szCs w:val="23"/>
        </w:rPr>
        <w:t>desabrigamento</w:t>
      </w:r>
      <w:proofErr w:type="spellEnd"/>
      <w:r w:rsidRPr="0031339C">
        <w:rPr>
          <w:rFonts w:ascii="Times New Roman" w:hAnsi="Times New Roman" w:cs="Times New Roman"/>
          <w:b/>
          <w:sz w:val="23"/>
          <w:szCs w:val="23"/>
        </w:rPr>
        <w:t xml:space="preserve">, </w:t>
      </w:r>
      <w:r w:rsidRPr="0031339C">
        <w:rPr>
          <w:rStyle w:val="Forte"/>
          <w:rFonts w:ascii="Times New Roman" w:hAnsi="Times New Roman" w:cs="Times New Roman"/>
          <w:b w:val="0"/>
          <w:sz w:val="23"/>
          <w:szCs w:val="23"/>
        </w:rPr>
        <w:t>em razão de interdição de imóvel</w:t>
      </w:r>
      <w:r w:rsidRPr="0031339C">
        <w:rPr>
          <w:rFonts w:ascii="Times New Roman" w:hAnsi="Times New Roman" w:cs="Times New Roman"/>
          <w:sz w:val="23"/>
          <w:szCs w:val="23"/>
        </w:rPr>
        <w:t xml:space="preserve">, determinada no âmbito da atuação da </w:t>
      </w:r>
      <w:r w:rsidRPr="0031339C">
        <w:rPr>
          <w:rStyle w:val="Forte"/>
          <w:rFonts w:ascii="Times New Roman" w:hAnsi="Times New Roman" w:cs="Times New Roman"/>
          <w:b w:val="0"/>
          <w:sz w:val="23"/>
          <w:szCs w:val="23"/>
        </w:rPr>
        <w:t>Coordenadoria Municipal de Defesa Civil – COMDEC</w:t>
      </w:r>
      <w:r w:rsidRPr="0031339C">
        <w:rPr>
          <w:rFonts w:ascii="Times New Roman" w:hAnsi="Times New Roman" w:cs="Times New Roman"/>
          <w:sz w:val="23"/>
          <w:szCs w:val="23"/>
        </w:rPr>
        <w:t>.</w:t>
      </w:r>
    </w:p>
    <w:p w14:paraId="3A283FC6" w14:textId="77777777" w:rsidR="00D03D98" w:rsidRPr="0031339C" w:rsidRDefault="00D03D98" w:rsidP="00D03D98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1339C">
        <w:rPr>
          <w:rFonts w:ascii="Times New Roman" w:hAnsi="Times New Roman" w:cs="Times New Roman"/>
          <w:sz w:val="23"/>
          <w:szCs w:val="23"/>
        </w:rPr>
        <w:t>Art. 3º Para os fins desta Lei, considera-se:</w:t>
      </w:r>
    </w:p>
    <w:p w14:paraId="35236240" w14:textId="77777777" w:rsidR="00D03D98" w:rsidRPr="0031339C" w:rsidRDefault="00D03D98" w:rsidP="00D03D98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1339C">
        <w:rPr>
          <w:rFonts w:ascii="Times New Roman" w:hAnsi="Times New Roman" w:cs="Times New Roman"/>
          <w:sz w:val="23"/>
          <w:szCs w:val="23"/>
        </w:rPr>
        <w:t>I – Desalojado: aquele que foi obrigado a abandonar temporariamente sua moradia, podendo retornar após cessada a situação de risco;</w:t>
      </w:r>
    </w:p>
    <w:p w14:paraId="297D0A7E" w14:textId="77777777" w:rsidR="00D03D98" w:rsidRPr="0031339C" w:rsidRDefault="00D03D98" w:rsidP="00D03D98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1339C">
        <w:rPr>
          <w:rFonts w:ascii="Times New Roman" w:hAnsi="Times New Roman" w:cs="Times New Roman"/>
          <w:sz w:val="23"/>
          <w:szCs w:val="23"/>
        </w:rPr>
        <w:t>II – Desabrigado: aquele que foi obrigado a abandonar sua moradia de forma definitiva ou por prazo indeterminado, em razão da impossibilidade de retorno seguro;</w:t>
      </w:r>
    </w:p>
    <w:p w14:paraId="3D084410" w14:textId="77777777" w:rsidR="00D03D98" w:rsidRPr="0031339C" w:rsidRDefault="00D03D98" w:rsidP="00D03D98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1339C">
        <w:rPr>
          <w:rFonts w:ascii="Times New Roman" w:hAnsi="Times New Roman" w:cs="Times New Roman"/>
          <w:sz w:val="23"/>
          <w:szCs w:val="23"/>
        </w:rPr>
        <w:t>III – Situação de emergência: situação anormal provocada por desastre, com danos suportáveis pela comunidade afetada;</w:t>
      </w:r>
    </w:p>
    <w:p w14:paraId="0127EDD0" w14:textId="77777777" w:rsidR="00D03D98" w:rsidRPr="0031339C" w:rsidRDefault="00D03D98" w:rsidP="00D03D98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1339C">
        <w:rPr>
          <w:rFonts w:ascii="Times New Roman" w:hAnsi="Times New Roman" w:cs="Times New Roman"/>
          <w:sz w:val="23"/>
          <w:szCs w:val="23"/>
        </w:rPr>
        <w:t>IV – Estado de calamidade pública:</w:t>
      </w:r>
      <w:r w:rsidRPr="0031339C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31339C">
        <w:rPr>
          <w:rFonts w:ascii="Times New Roman" w:hAnsi="Times New Roman" w:cs="Times New Roman"/>
          <w:sz w:val="23"/>
          <w:szCs w:val="23"/>
        </w:rPr>
        <w:t>situação anormal provocada por desastre, com danos graves, comprometendo substancialmente a capacidade de resposta do Poder Público.</w:t>
      </w:r>
    </w:p>
    <w:p w14:paraId="73DAE96D" w14:textId="77777777" w:rsidR="00D03D98" w:rsidRPr="0031339C" w:rsidRDefault="00D03D98" w:rsidP="00D03D98">
      <w:pPr>
        <w:tabs>
          <w:tab w:val="left" w:pos="6828"/>
        </w:tabs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1339C">
        <w:rPr>
          <w:rFonts w:ascii="Times New Roman" w:hAnsi="Times New Roman" w:cs="Times New Roman"/>
          <w:sz w:val="23"/>
          <w:szCs w:val="23"/>
        </w:rPr>
        <w:tab/>
      </w:r>
    </w:p>
    <w:p w14:paraId="3039E287" w14:textId="77777777" w:rsidR="00D03D98" w:rsidRPr="0031339C" w:rsidRDefault="00D03D98" w:rsidP="00D03D98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1339C">
        <w:rPr>
          <w:rFonts w:ascii="Times New Roman" w:hAnsi="Times New Roman" w:cs="Times New Roman"/>
          <w:sz w:val="23"/>
          <w:szCs w:val="23"/>
        </w:rPr>
        <w:t xml:space="preserve">Art. 4º O Benefício Eventual de Auxílio-Moradia Emergencial tem por finalidade assegurar condições mínimas de habitação digna, enquanto persistirem os efeitos da situação de desalojamento ou </w:t>
      </w:r>
      <w:proofErr w:type="spellStart"/>
      <w:r w:rsidRPr="0031339C">
        <w:rPr>
          <w:rFonts w:ascii="Times New Roman" w:hAnsi="Times New Roman" w:cs="Times New Roman"/>
          <w:sz w:val="23"/>
          <w:szCs w:val="23"/>
        </w:rPr>
        <w:t>desabrigamento</w:t>
      </w:r>
      <w:proofErr w:type="spellEnd"/>
      <w:r w:rsidRPr="0031339C">
        <w:rPr>
          <w:rFonts w:ascii="Times New Roman" w:hAnsi="Times New Roman" w:cs="Times New Roman"/>
          <w:sz w:val="23"/>
          <w:szCs w:val="23"/>
        </w:rPr>
        <w:t xml:space="preserve"> ou até a solução definitiva da condição habitacional da família atingida.</w:t>
      </w:r>
    </w:p>
    <w:p w14:paraId="37B411A9" w14:textId="77777777" w:rsidR="00D03D98" w:rsidRPr="0031339C" w:rsidRDefault="00D03D98" w:rsidP="00D03D98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12165837" w14:textId="77777777" w:rsidR="00D03D98" w:rsidRPr="0031339C" w:rsidRDefault="00D03D98" w:rsidP="00D03D98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1339C">
        <w:rPr>
          <w:rFonts w:ascii="Times New Roman" w:hAnsi="Times New Roman" w:cs="Times New Roman"/>
          <w:sz w:val="23"/>
          <w:szCs w:val="23"/>
        </w:rPr>
        <w:t>Art. 5º O Benefício Eventual de Auxílio-Mudança Emergencial destina-se a custear despesas necessárias à remoção, transporte e realocação dos bens móveis das famílias desalojadas ou desabrigadas.</w:t>
      </w:r>
    </w:p>
    <w:p w14:paraId="7E42E4F5" w14:textId="77777777" w:rsidR="00D03D98" w:rsidRPr="0031339C" w:rsidRDefault="00D03D98" w:rsidP="00D03D98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675686EF" w14:textId="77777777" w:rsidR="00D03D98" w:rsidRPr="0031339C" w:rsidRDefault="00D03D98" w:rsidP="00D03D98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1339C">
        <w:rPr>
          <w:rFonts w:ascii="Times New Roman" w:hAnsi="Times New Roman" w:cs="Times New Roman"/>
          <w:sz w:val="23"/>
          <w:szCs w:val="23"/>
        </w:rPr>
        <w:t xml:space="preserve">Art. 6º A concessão dos benefícios previstos nesta Lei ficará condicionada à </w:t>
      </w:r>
      <w:r w:rsidRPr="0031339C">
        <w:rPr>
          <w:rStyle w:val="Forte"/>
          <w:rFonts w:ascii="Times New Roman" w:hAnsi="Times New Roman" w:cs="Times New Roman"/>
          <w:b w:val="0"/>
          <w:sz w:val="23"/>
          <w:szCs w:val="23"/>
        </w:rPr>
        <w:t>avaliação técnica da Coordenadoria Municipal de Defesa Civil – COMDEC</w:t>
      </w:r>
      <w:r w:rsidRPr="0031339C">
        <w:rPr>
          <w:rFonts w:ascii="Times New Roman" w:hAnsi="Times New Roman" w:cs="Times New Roman"/>
          <w:sz w:val="23"/>
          <w:szCs w:val="23"/>
        </w:rPr>
        <w:t xml:space="preserve">, instruída com </w:t>
      </w:r>
      <w:r w:rsidRPr="0031339C">
        <w:rPr>
          <w:rStyle w:val="Forte"/>
          <w:rFonts w:ascii="Times New Roman" w:hAnsi="Times New Roman" w:cs="Times New Roman"/>
          <w:b w:val="0"/>
          <w:sz w:val="23"/>
          <w:szCs w:val="23"/>
        </w:rPr>
        <w:t>relatório social elaborado por Assistente Social</w:t>
      </w:r>
      <w:r w:rsidRPr="0031339C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31339C">
        <w:rPr>
          <w:rFonts w:ascii="Times New Roman" w:hAnsi="Times New Roman" w:cs="Times New Roman"/>
          <w:sz w:val="23"/>
          <w:szCs w:val="23"/>
        </w:rPr>
        <w:t>e</w:t>
      </w:r>
      <w:r w:rsidRPr="0031339C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31339C">
        <w:rPr>
          <w:rStyle w:val="Forte"/>
          <w:rFonts w:ascii="Times New Roman" w:hAnsi="Times New Roman" w:cs="Times New Roman"/>
          <w:b w:val="0"/>
          <w:sz w:val="23"/>
          <w:szCs w:val="23"/>
        </w:rPr>
        <w:t>laudo técnico elaborado por Engenheiro</w:t>
      </w:r>
      <w:r w:rsidRPr="0031339C">
        <w:rPr>
          <w:rFonts w:ascii="Times New Roman" w:hAnsi="Times New Roman" w:cs="Times New Roman"/>
          <w:sz w:val="23"/>
          <w:szCs w:val="23"/>
        </w:rPr>
        <w:t>, que atestem a situação de risco, interdição ou impossibilidade de permanência no imóvel.</w:t>
      </w:r>
    </w:p>
    <w:p w14:paraId="7D836972" w14:textId="77777777" w:rsidR="00D03D98" w:rsidRPr="0031339C" w:rsidRDefault="00D03D98" w:rsidP="00D03D98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1339C">
        <w:rPr>
          <w:rFonts w:ascii="Times New Roman" w:hAnsi="Times New Roman" w:cs="Times New Roman"/>
          <w:sz w:val="23"/>
          <w:szCs w:val="23"/>
        </w:rPr>
        <w:t>Art. 7º O valor mensal do Benefício Eventual de Auxílio-Moradia Emergencial e o valor do Benefício Eventual de Auxílio-Mudança Emergencial serão fixados por decreto do Poder Executivo.</w:t>
      </w:r>
    </w:p>
    <w:p w14:paraId="50DD5402" w14:textId="77777777" w:rsidR="00D03D98" w:rsidRPr="0031339C" w:rsidRDefault="00D03D98" w:rsidP="00D03D98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1339C">
        <w:rPr>
          <w:rFonts w:ascii="Times New Roman" w:hAnsi="Times New Roman" w:cs="Times New Roman"/>
          <w:sz w:val="23"/>
          <w:szCs w:val="23"/>
        </w:rPr>
        <w:t>§ 1º O Auxílio-Mudança Emergencial será concedido em parcela única.</w:t>
      </w:r>
    </w:p>
    <w:p w14:paraId="74C55DEC" w14:textId="77777777" w:rsidR="00D03D98" w:rsidRPr="0031339C" w:rsidRDefault="00D03D98" w:rsidP="00D03D98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1339C">
        <w:rPr>
          <w:rFonts w:ascii="Times New Roman" w:hAnsi="Times New Roman" w:cs="Times New Roman"/>
          <w:sz w:val="23"/>
          <w:szCs w:val="23"/>
        </w:rPr>
        <w:t>§ 2º Os valores dos benefícios poderão ser atualizados ou revistos por decreto.</w:t>
      </w:r>
    </w:p>
    <w:p w14:paraId="3C454CAF" w14:textId="77777777" w:rsidR="0031339C" w:rsidRDefault="0031339C" w:rsidP="00D03D98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6D6CA22E" w14:textId="3BBF7DAE" w:rsidR="00D03D98" w:rsidRPr="0031339C" w:rsidRDefault="00D03D98" w:rsidP="00D03D98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1339C">
        <w:rPr>
          <w:rFonts w:ascii="Times New Roman" w:hAnsi="Times New Roman" w:cs="Times New Roman"/>
          <w:sz w:val="23"/>
          <w:szCs w:val="23"/>
        </w:rPr>
        <w:t>Art. 8º O Auxílio-Moradia Emergencial será concedido pelo prazo máximo de até 06 (seis) meses, podendo ser prorrogado de forma excepcional, enquanto persistir a necessidade e o cumprimento dos critérios previstos nesta Lei.</w:t>
      </w:r>
    </w:p>
    <w:p w14:paraId="7B96BDF0" w14:textId="77777777" w:rsidR="00D03D98" w:rsidRPr="0031339C" w:rsidRDefault="00D03D98" w:rsidP="00D03D98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61018A82" w14:textId="77777777" w:rsidR="00D03D98" w:rsidRPr="0031339C" w:rsidRDefault="00D03D98" w:rsidP="00D03D98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1339C">
        <w:rPr>
          <w:rFonts w:ascii="Times New Roman" w:hAnsi="Times New Roman" w:cs="Times New Roman"/>
          <w:sz w:val="23"/>
          <w:szCs w:val="23"/>
        </w:rPr>
        <w:t xml:space="preserve">Art. 9º A concessão e a manutenção dos benefícios previstos nesta Lei ficarão condicionadas à </w:t>
      </w:r>
      <w:r w:rsidRPr="0031339C">
        <w:rPr>
          <w:rStyle w:val="Forte"/>
          <w:rFonts w:ascii="Times New Roman" w:hAnsi="Times New Roman" w:cs="Times New Roman"/>
          <w:b w:val="0"/>
          <w:sz w:val="23"/>
          <w:szCs w:val="23"/>
        </w:rPr>
        <w:t>apresentação de contrato de locação vigente</w:t>
      </w:r>
      <w:r w:rsidRPr="0031339C">
        <w:rPr>
          <w:rFonts w:ascii="Times New Roman" w:hAnsi="Times New Roman" w:cs="Times New Roman"/>
          <w:sz w:val="23"/>
          <w:szCs w:val="23"/>
        </w:rPr>
        <w:t xml:space="preserve">, bem como de </w:t>
      </w:r>
      <w:r w:rsidRPr="0031339C">
        <w:rPr>
          <w:rStyle w:val="Forte"/>
          <w:rFonts w:ascii="Times New Roman" w:hAnsi="Times New Roman" w:cs="Times New Roman"/>
          <w:b w:val="0"/>
          <w:sz w:val="23"/>
          <w:szCs w:val="23"/>
        </w:rPr>
        <w:t>recibos, notas fiscais ou outros documentos hábeis que comprovem as despesas realizadas</w:t>
      </w:r>
      <w:r w:rsidRPr="0031339C">
        <w:rPr>
          <w:rFonts w:ascii="Times New Roman" w:hAnsi="Times New Roman" w:cs="Times New Roman"/>
          <w:sz w:val="23"/>
          <w:szCs w:val="23"/>
        </w:rPr>
        <w:t>, nos termos e prazos a serem definidos pelo Poder Executivo, sem prejuízo de outras exigências necessárias à verificação da regularidade da concessão.</w:t>
      </w:r>
    </w:p>
    <w:p w14:paraId="132B93D7" w14:textId="77777777" w:rsidR="00D03D98" w:rsidRPr="0031339C" w:rsidRDefault="00D03D98" w:rsidP="00D03D98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1339C">
        <w:rPr>
          <w:rFonts w:ascii="Times New Roman" w:hAnsi="Times New Roman" w:cs="Times New Roman"/>
          <w:sz w:val="23"/>
          <w:szCs w:val="23"/>
        </w:rPr>
        <w:t>Art. 10º A concessão dos benefícios não gera direito adquirido, possuindo natureza temporária, excepcional e assistencial.</w:t>
      </w:r>
    </w:p>
    <w:p w14:paraId="09D36731" w14:textId="77777777" w:rsidR="00D03D98" w:rsidRPr="0031339C" w:rsidRDefault="00D03D98" w:rsidP="00D03D98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0E2A6C3D" w14:textId="77777777" w:rsidR="00D03D98" w:rsidRPr="0031339C" w:rsidRDefault="00D03D98" w:rsidP="00D03D98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1339C">
        <w:rPr>
          <w:rFonts w:ascii="Times New Roman" w:hAnsi="Times New Roman" w:cs="Times New Roman"/>
          <w:sz w:val="23"/>
          <w:szCs w:val="23"/>
        </w:rPr>
        <w:t>Art. 11 As despesas decorrentes da execução desta Lei correrão à conta das dotações orçamentárias próprias.</w:t>
      </w:r>
    </w:p>
    <w:p w14:paraId="0C8724CC" w14:textId="77777777" w:rsidR="00D03D98" w:rsidRPr="0031339C" w:rsidRDefault="00D03D98" w:rsidP="00D03D98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379B6846" w14:textId="77777777" w:rsidR="00D03D98" w:rsidRPr="0031339C" w:rsidRDefault="00D03D98" w:rsidP="00D03D98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1339C">
        <w:rPr>
          <w:rFonts w:ascii="Times New Roman" w:hAnsi="Times New Roman" w:cs="Times New Roman"/>
          <w:sz w:val="23"/>
          <w:szCs w:val="23"/>
        </w:rPr>
        <w:t>Art. 12 O Poder Executivo regulamentará esta Lei no que couber, por mei</w:t>
      </w:r>
      <w:r w:rsidR="00582D1E" w:rsidRPr="0031339C">
        <w:rPr>
          <w:rFonts w:ascii="Times New Roman" w:hAnsi="Times New Roman" w:cs="Times New Roman"/>
          <w:sz w:val="23"/>
          <w:szCs w:val="23"/>
        </w:rPr>
        <w:t>o de decreto</w:t>
      </w:r>
      <w:r w:rsidRPr="0031339C">
        <w:rPr>
          <w:rFonts w:ascii="Times New Roman" w:hAnsi="Times New Roman" w:cs="Times New Roman"/>
          <w:sz w:val="23"/>
          <w:szCs w:val="23"/>
        </w:rPr>
        <w:t>.</w:t>
      </w:r>
    </w:p>
    <w:p w14:paraId="5FFC07D1" w14:textId="77777777" w:rsidR="00D03D98" w:rsidRPr="0031339C" w:rsidRDefault="00D03D98" w:rsidP="00D03D98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62C4B437" w14:textId="77777777" w:rsidR="00D03D98" w:rsidRPr="0031339C" w:rsidRDefault="00D03D98" w:rsidP="00D03D98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1339C">
        <w:rPr>
          <w:rFonts w:ascii="Times New Roman" w:hAnsi="Times New Roman" w:cs="Times New Roman"/>
          <w:sz w:val="23"/>
          <w:szCs w:val="23"/>
        </w:rPr>
        <w:t>Art. 13 Esta Lei entra em vigor na data de sua publicação.</w:t>
      </w:r>
    </w:p>
    <w:p w14:paraId="2F429346" w14:textId="77777777" w:rsidR="00D03D98" w:rsidRPr="0031339C" w:rsidRDefault="00D03D98" w:rsidP="00D03D98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2818B07C" w14:textId="77777777" w:rsidR="00D03D98" w:rsidRPr="0031339C" w:rsidRDefault="00D03D98" w:rsidP="00D03D98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1339C">
        <w:rPr>
          <w:rFonts w:ascii="Times New Roman" w:hAnsi="Times New Roman" w:cs="Times New Roman"/>
          <w:sz w:val="23"/>
          <w:szCs w:val="23"/>
        </w:rPr>
        <w:t>Lima Duarte/MG, 02 de fevereiro de 2026.</w:t>
      </w:r>
    </w:p>
    <w:p w14:paraId="56374688" w14:textId="77777777" w:rsidR="00D03D98" w:rsidRPr="0031339C" w:rsidRDefault="00D03D98" w:rsidP="00D03D98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1B35E883" w14:textId="77777777" w:rsidR="0031339C" w:rsidRDefault="00D03D98" w:rsidP="00D03D98">
      <w:pPr>
        <w:spacing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31339C">
        <w:rPr>
          <w:rFonts w:ascii="Times New Roman" w:hAnsi="Times New Roman" w:cs="Times New Roman"/>
          <w:b/>
          <w:sz w:val="23"/>
          <w:szCs w:val="23"/>
        </w:rPr>
        <w:t>ELENICE PEREIRA DELGADO SANTELLI</w:t>
      </w:r>
    </w:p>
    <w:p w14:paraId="235435A4" w14:textId="751E01BF" w:rsidR="00D03D98" w:rsidRPr="0031339C" w:rsidRDefault="00D03D98" w:rsidP="00D03D98">
      <w:pPr>
        <w:spacing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31339C">
        <w:rPr>
          <w:rFonts w:ascii="Times New Roman" w:hAnsi="Times New Roman" w:cs="Times New Roman"/>
          <w:b/>
          <w:sz w:val="23"/>
          <w:szCs w:val="23"/>
        </w:rPr>
        <w:t>Prefeita Municipal</w:t>
      </w:r>
    </w:p>
    <w:p w14:paraId="709A9C22" w14:textId="77777777" w:rsidR="00D03D98" w:rsidRPr="004B70EE" w:rsidRDefault="00D03D98" w:rsidP="00D03D98">
      <w:pPr>
        <w:widowControl w:val="0"/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  <w:lang w:val="pt-PT"/>
        </w:rPr>
      </w:pPr>
    </w:p>
    <w:p w14:paraId="7664B018" w14:textId="77777777" w:rsidR="00D03D98" w:rsidRPr="00342DAC" w:rsidRDefault="00D03D98" w:rsidP="00D03D98">
      <w:pPr>
        <w:rPr>
          <w:rFonts w:ascii="Times New Roman" w:hAnsi="Times New Roman" w:cs="Times New Roman"/>
          <w:sz w:val="24"/>
          <w:szCs w:val="24"/>
          <w:lang w:val="pt-PT"/>
        </w:rPr>
      </w:pPr>
      <w:bookmarkStart w:id="0" w:name="_GoBack"/>
      <w:bookmarkEnd w:id="0"/>
    </w:p>
    <w:sectPr w:rsidR="00D03D98" w:rsidRPr="00342DAC" w:rsidSect="007C75D6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A3153B" w14:textId="77777777" w:rsidR="002137C4" w:rsidRDefault="002137C4" w:rsidP="0083008C">
      <w:pPr>
        <w:spacing w:after="0" w:line="240" w:lineRule="auto"/>
      </w:pPr>
      <w:r>
        <w:separator/>
      </w:r>
    </w:p>
  </w:endnote>
  <w:endnote w:type="continuationSeparator" w:id="0">
    <w:p w14:paraId="1D88D092" w14:textId="77777777" w:rsidR="002137C4" w:rsidRDefault="002137C4" w:rsidP="00830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340298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4E72569A" w14:textId="77777777" w:rsidR="00F10638" w:rsidRPr="00C576AD" w:rsidRDefault="00142BEE">
        <w:pPr>
          <w:pStyle w:val="Rodap"/>
          <w:jc w:val="right"/>
          <w:rPr>
            <w:rFonts w:ascii="Times New Roman" w:hAnsi="Times New Roman" w:cs="Times New Roman"/>
          </w:rPr>
        </w:pPr>
        <w:r w:rsidRPr="00C576AD">
          <w:rPr>
            <w:rFonts w:ascii="Times New Roman" w:hAnsi="Times New Roman" w:cs="Times New Roman"/>
          </w:rPr>
          <w:fldChar w:fldCharType="begin"/>
        </w:r>
        <w:r w:rsidR="00F10638" w:rsidRPr="00C576AD">
          <w:rPr>
            <w:rFonts w:ascii="Times New Roman" w:hAnsi="Times New Roman" w:cs="Times New Roman"/>
          </w:rPr>
          <w:instrText xml:space="preserve"> PAGE   \* MERGEFORMAT </w:instrText>
        </w:r>
        <w:r w:rsidRPr="00C576AD">
          <w:rPr>
            <w:rFonts w:ascii="Times New Roman" w:hAnsi="Times New Roman" w:cs="Times New Roman"/>
          </w:rPr>
          <w:fldChar w:fldCharType="separate"/>
        </w:r>
        <w:r w:rsidR="00582D1E">
          <w:rPr>
            <w:rFonts w:ascii="Times New Roman" w:hAnsi="Times New Roman" w:cs="Times New Roman"/>
            <w:noProof/>
          </w:rPr>
          <w:t>5</w:t>
        </w:r>
        <w:r w:rsidRPr="00C576AD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13712BDD" w14:textId="77777777" w:rsidR="00F10638" w:rsidRDefault="00F1063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7C2856" w14:textId="77777777" w:rsidR="002137C4" w:rsidRDefault="002137C4" w:rsidP="0083008C">
      <w:pPr>
        <w:spacing w:after="0" w:line="240" w:lineRule="auto"/>
      </w:pPr>
      <w:r>
        <w:separator/>
      </w:r>
    </w:p>
  </w:footnote>
  <w:footnote w:type="continuationSeparator" w:id="0">
    <w:p w14:paraId="56817615" w14:textId="77777777" w:rsidR="002137C4" w:rsidRDefault="002137C4" w:rsidP="008300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52CEB6" w14:textId="77777777" w:rsidR="00F10638" w:rsidRPr="00AE6FA4" w:rsidRDefault="00F10638" w:rsidP="00AE6FA4">
    <w:pPr>
      <w:pStyle w:val="Cabealho"/>
      <w:tabs>
        <w:tab w:val="right" w:pos="9900"/>
      </w:tabs>
      <w:ind w:left="-720" w:right="-855"/>
      <w:jc w:val="center"/>
      <w:rPr>
        <w:rFonts w:ascii="Times New Roman" w:eastAsia="Batang" w:hAnsi="Times New Roman" w:cs="Times New Roman"/>
        <w:b/>
        <w:bCs/>
        <w:i/>
        <w:iCs/>
        <w:color w:val="000080"/>
        <w:sz w:val="40"/>
      </w:rPr>
    </w:pPr>
    <w:r w:rsidRPr="00AE6FA4">
      <w:rPr>
        <w:rFonts w:ascii="Times New Roman" w:hAnsi="Times New Roman" w:cs="Times New Roman"/>
        <w:b/>
        <w:noProof/>
        <w:lang w:eastAsia="pt-BR"/>
      </w:rPr>
      <w:drawing>
        <wp:anchor distT="0" distB="0" distL="114300" distR="114300" simplePos="0" relativeHeight="251659264" behindDoc="0" locked="0" layoutInCell="1" allowOverlap="0" wp14:anchorId="278F6EE1" wp14:editId="449D83E8">
          <wp:simplePos x="0" y="0"/>
          <wp:positionH relativeFrom="column">
            <wp:posOffset>-401127</wp:posOffset>
          </wp:positionH>
          <wp:positionV relativeFrom="paragraph">
            <wp:posOffset>-242846</wp:posOffset>
          </wp:positionV>
          <wp:extent cx="600848" cy="644056"/>
          <wp:effectExtent l="19050" t="0" r="8752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48" cy="6440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AE6FA4">
      <w:rPr>
        <w:rFonts w:ascii="Times New Roman" w:eastAsia="Batang" w:hAnsi="Times New Roman" w:cs="Times New Roman"/>
        <w:b/>
        <w:bCs/>
        <w:i/>
        <w:iCs/>
        <w:color w:val="000080"/>
        <w:sz w:val="40"/>
      </w:rPr>
      <w:t>Prefeitura Municipal de Lima Duarte – MG</w:t>
    </w:r>
  </w:p>
  <w:p w14:paraId="0BD0E626" w14:textId="77777777" w:rsidR="00F10638" w:rsidRPr="00AE6FA4" w:rsidRDefault="00F10638" w:rsidP="00AE6FA4">
    <w:pPr>
      <w:pStyle w:val="Cabealho"/>
      <w:tabs>
        <w:tab w:val="right" w:pos="9900"/>
      </w:tabs>
      <w:ind w:left="-720" w:right="-855"/>
      <w:jc w:val="center"/>
      <w:rPr>
        <w:rFonts w:ascii="Times New Roman" w:eastAsia="Batang" w:hAnsi="Times New Roman" w:cs="Times New Roman"/>
        <w:b/>
        <w:bCs/>
        <w:i/>
        <w:iCs/>
        <w:color w:val="000080"/>
        <w:sz w:val="40"/>
      </w:rPr>
    </w:pPr>
    <w:r w:rsidRPr="00AE6FA4">
      <w:rPr>
        <w:rFonts w:ascii="Times New Roman" w:eastAsia="Batang" w:hAnsi="Times New Roman" w:cs="Times New Roman"/>
        <w:i/>
        <w:iCs/>
        <w:color w:val="000080"/>
      </w:rPr>
      <w:t>Rua Tancredo Alves, 57 - Centro - CEP 36.140-000 - Telefone: (32) 3281-1810</w:t>
    </w:r>
  </w:p>
  <w:p w14:paraId="681A04F6" w14:textId="77777777" w:rsidR="00F10638" w:rsidRPr="00AE6FA4" w:rsidRDefault="00F10638" w:rsidP="00AE6FA4">
    <w:pPr>
      <w:pStyle w:val="Cabealho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7239F"/>
    <w:multiLevelType w:val="hybridMultilevel"/>
    <w:tmpl w:val="7A5ED318"/>
    <w:lvl w:ilvl="0" w:tplc="CA84C5B6">
      <w:start w:val="1"/>
      <w:numFmt w:val="lowerLetter"/>
      <w:lvlText w:val="%1)"/>
      <w:lvlJc w:val="left"/>
      <w:pPr>
        <w:ind w:left="1068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4A2"/>
    <w:rsid w:val="00004678"/>
    <w:rsid w:val="00004E2A"/>
    <w:rsid w:val="00013A42"/>
    <w:rsid w:val="000149CC"/>
    <w:rsid w:val="00037544"/>
    <w:rsid w:val="00040F84"/>
    <w:rsid w:val="00046AE8"/>
    <w:rsid w:val="00050B4D"/>
    <w:rsid w:val="0006278F"/>
    <w:rsid w:val="00072B32"/>
    <w:rsid w:val="00073282"/>
    <w:rsid w:val="00081567"/>
    <w:rsid w:val="000913E3"/>
    <w:rsid w:val="000943BD"/>
    <w:rsid w:val="00096707"/>
    <w:rsid w:val="00097F90"/>
    <w:rsid w:val="000A79EE"/>
    <w:rsid w:val="000C41BB"/>
    <w:rsid w:val="000C580B"/>
    <w:rsid w:val="000D313E"/>
    <w:rsid w:val="000D3D0F"/>
    <w:rsid w:val="000F2A79"/>
    <w:rsid w:val="00105442"/>
    <w:rsid w:val="0011088B"/>
    <w:rsid w:val="00117AA4"/>
    <w:rsid w:val="00123C52"/>
    <w:rsid w:val="00124E94"/>
    <w:rsid w:val="00127628"/>
    <w:rsid w:val="0013321A"/>
    <w:rsid w:val="00142BEE"/>
    <w:rsid w:val="001803E8"/>
    <w:rsid w:val="00195BAB"/>
    <w:rsid w:val="001E6DA8"/>
    <w:rsid w:val="001E77A9"/>
    <w:rsid w:val="002137C4"/>
    <w:rsid w:val="00221F05"/>
    <w:rsid w:val="002268A2"/>
    <w:rsid w:val="002351E2"/>
    <w:rsid w:val="002504D4"/>
    <w:rsid w:val="0025659D"/>
    <w:rsid w:val="00261AAB"/>
    <w:rsid w:val="00266506"/>
    <w:rsid w:val="00272617"/>
    <w:rsid w:val="00273332"/>
    <w:rsid w:val="00274C3C"/>
    <w:rsid w:val="0029302A"/>
    <w:rsid w:val="002B0812"/>
    <w:rsid w:val="002C1F6C"/>
    <w:rsid w:val="002D0BB8"/>
    <w:rsid w:val="002D3D2B"/>
    <w:rsid w:val="002E48BD"/>
    <w:rsid w:val="002E5AC1"/>
    <w:rsid w:val="00302C42"/>
    <w:rsid w:val="00312D7B"/>
    <w:rsid w:val="0031339C"/>
    <w:rsid w:val="00314545"/>
    <w:rsid w:val="0033566D"/>
    <w:rsid w:val="0035503F"/>
    <w:rsid w:val="00361B74"/>
    <w:rsid w:val="00371F93"/>
    <w:rsid w:val="00373EFD"/>
    <w:rsid w:val="00386992"/>
    <w:rsid w:val="00396A3C"/>
    <w:rsid w:val="00396D18"/>
    <w:rsid w:val="003A3851"/>
    <w:rsid w:val="003D7CD2"/>
    <w:rsid w:val="003F02F1"/>
    <w:rsid w:val="00410DC3"/>
    <w:rsid w:val="004268CB"/>
    <w:rsid w:val="0044125C"/>
    <w:rsid w:val="00463A67"/>
    <w:rsid w:val="00472023"/>
    <w:rsid w:val="00474772"/>
    <w:rsid w:val="004A0463"/>
    <w:rsid w:val="004A18D6"/>
    <w:rsid w:val="004A3218"/>
    <w:rsid w:val="005000F3"/>
    <w:rsid w:val="005117A3"/>
    <w:rsid w:val="00515133"/>
    <w:rsid w:val="00515BC9"/>
    <w:rsid w:val="00524273"/>
    <w:rsid w:val="005375DD"/>
    <w:rsid w:val="00554AC5"/>
    <w:rsid w:val="00554E2B"/>
    <w:rsid w:val="005773E1"/>
    <w:rsid w:val="00577C80"/>
    <w:rsid w:val="00582D1E"/>
    <w:rsid w:val="00591AC9"/>
    <w:rsid w:val="00596569"/>
    <w:rsid w:val="005B67DD"/>
    <w:rsid w:val="005C22B4"/>
    <w:rsid w:val="005C7C18"/>
    <w:rsid w:val="005D5651"/>
    <w:rsid w:val="0060589D"/>
    <w:rsid w:val="0064051E"/>
    <w:rsid w:val="006421BB"/>
    <w:rsid w:val="00664665"/>
    <w:rsid w:val="00673A0B"/>
    <w:rsid w:val="006952CE"/>
    <w:rsid w:val="006A1B22"/>
    <w:rsid w:val="006A2489"/>
    <w:rsid w:val="006D0D94"/>
    <w:rsid w:val="006E1BE9"/>
    <w:rsid w:val="006F4A6D"/>
    <w:rsid w:val="00700F27"/>
    <w:rsid w:val="00704DD2"/>
    <w:rsid w:val="0070586A"/>
    <w:rsid w:val="007208D7"/>
    <w:rsid w:val="0072131E"/>
    <w:rsid w:val="00745ECA"/>
    <w:rsid w:val="00745F06"/>
    <w:rsid w:val="00753612"/>
    <w:rsid w:val="00764A5E"/>
    <w:rsid w:val="00784704"/>
    <w:rsid w:val="007911BA"/>
    <w:rsid w:val="007928D1"/>
    <w:rsid w:val="007A57EE"/>
    <w:rsid w:val="007C2EF0"/>
    <w:rsid w:val="007C4F87"/>
    <w:rsid w:val="007C75D6"/>
    <w:rsid w:val="007D5756"/>
    <w:rsid w:val="007F3ECA"/>
    <w:rsid w:val="008025CB"/>
    <w:rsid w:val="00821BA6"/>
    <w:rsid w:val="0083008C"/>
    <w:rsid w:val="00831173"/>
    <w:rsid w:val="00850455"/>
    <w:rsid w:val="008543F4"/>
    <w:rsid w:val="00856D99"/>
    <w:rsid w:val="00865B64"/>
    <w:rsid w:val="00866835"/>
    <w:rsid w:val="00884175"/>
    <w:rsid w:val="00895AD8"/>
    <w:rsid w:val="00896544"/>
    <w:rsid w:val="00897768"/>
    <w:rsid w:val="008A3626"/>
    <w:rsid w:val="008B772E"/>
    <w:rsid w:val="008C1587"/>
    <w:rsid w:val="008C2704"/>
    <w:rsid w:val="008C4185"/>
    <w:rsid w:val="008E1C67"/>
    <w:rsid w:val="008E4DDC"/>
    <w:rsid w:val="008F5873"/>
    <w:rsid w:val="0091367D"/>
    <w:rsid w:val="00923356"/>
    <w:rsid w:val="00925113"/>
    <w:rsid w:val="009328A2"/>
    <w:rsid w:val="0094213B"/>
    <w:rsid w:val="009508FC"/>
    <w:rsid w:val="009516CE"/>
    <w:rsid w:val="00965C6B"/>
    <w:rsid w:val="00975659"/>
    <w:rsid w:val="009773F2"/>
    <w:rsid w:val="00985A59"/>
    <w:rsid w:val="0099036B"/>
    <w:rsid w:val="00990E96"/>
    <w:rsid w:val="009C716C"/>
    <w:rsid w:val="009D7F53"/>
    <w:rsid w:val="00A15FB4"/>
    <w:rsid w:val="00A261FB"/>
    <w:rsid w:val="00A51EEE"/>
    <w:rsid w:val="00A56326"/>
    <w:rsid w:val="00A63CC4"/>
    <w:rsid w:val="00A7087F"/>
    <w:rsid w:val="00A70A64"/>
    <w:rsid w:val="00A71699"/>
    <w:rsid w:val="00A84B4F"/>
    <w:rsid w:val="00A876BF"/>
    <w:rsid w:val="00A95794"/>
    <w:rsid w:val="00AA01BA"/>
    <w:rsid w:val="00AA1932"/>
    <w:rsid w:val="00AA1962"/>
    <w:rsid w:val="00AD4FF0"/>
    <w:rsid w:val="00AD6271"/>
    <w:rsid w:val="00AE06F6"/>
    <w:rsid w:val="00AE6FA4"/>
    <w:rsid w:val="00AF1158"/>
    <w:rsid w:val="00AF7710"/>
    <w:rsid w:val="00B0291C"/>
    <w:rsid w:val="00B11B58"/>
    <w:rsid w:val="00B151DF"/>
    <w:rsid w:val="00B32A2D"/>
    <w:rsid w:val="00B47EF9"/>
    <w:rsid w:val="00B5064C"/>
    <w:rsid w:val="00B515CE"/>
    <w:rsid w:val="00B53682"/>
    <w:rsid w:val="00B764A2"/>
    <w:rsid w:val="00B76AB1"/>
    <w:rsid w:val="00B83231"/>
    <w:rsid w:val="00B84B94"/>
    <w:rsid w:val="00B87667"/>
    <w:rsid w:val="00B90BD3"/>
    <w:rsid w:val="00BA1338"/>
    <w:rsid w:val="00BA31ED"/>
    <w:rsid w:val="00BB0EE0"/>
    <w:rsid w:val="00BB1181"/>
    <w:rsid w:val="00BB5B0F"/>
    <w:rsid w:val="00BC5C32"/>
    <w:rsid w:val="00BE1931"/>
    <w:rsid w:val="00BF0128"/>
    <w:rsid w:val="00BF0D0B"/>
    <w:rsid w:val="00BF6E6B"/>
    <w:rsid w:val="00BF75BF"/>
    <w:rsid w:val="00C057DD"/>
    <w:rsid w:val="00C11909"/>
    <w:rsid w:val="00C17C8B"/>
    <w:rsid w:val="00C21185"/>
    <w:rsid w:val="00C21E67"/>
    <w:rsid w:val="00C42EFD"/>
    <w:rsid w:val="00C451E7"/>
    <w:rsid w:val="00C576AD"/>
    <w:rsid w:val="00C76057"/>
    <w:rsid w:val="00C80AAD"/>
    <w:rsid w:val="00C97692"/>
    <w:rsid w:val="00CB539F"/>
    <w:rsid w:val="00CC2D40"/>
    <w:rsid w:val="00CC446A"/>
    <w:rsid w:val="00CC6006"/>
    <w:rsid w:val="00CC7418"/>
    <w:rsid w:val="00CD1EAD"/>
    <w:rsid w:val="00D03D98"/>
    <w:rsid w:val="00D139BB"/>
    <w:rsid w:val="00D31F8D"/>
    <w:rsid w:val="00D36A7F"/>
    <w:rsid w:val="00D54A0E"/>
    <w:rsid w:val="00D62ED3"/>
    <w:rsid w:val="00D810B1"/>
    <w:rsid w:val="00D90783"/>
    <w:rsid w:val="00D91214"/>
    <w:rsid w:val="00D97162"/>
    <w:rsid w:val="00DE46F6"/>
    <w:rsid w:val="00DF5701"/>
    <w:rsid w:val="00E102DF"/>
    <w:rsid w:val="00E20954"/>
    <w:rsid w:val="00E24DD8"/>
    <w:rsid w:val="00E43F7B"/>
    <w:rsid w:val="00E47D99"/>
    <w:rsid w:val="00E511CA"/>
    <w:rsid w:val="00E83BFF"/>
    <w:rsid w:val="00E8407E"/>
    <w:rsid w:val="00E85169"/>
    <w:rsid w:val="00E9064E"/>
    <w:rsid w:val="00EB00F2"/>
    <w:rsid w:val="00EB5BA6"/>
    <w:rsid w:val="00F06323"/>
    <w:rsid w:val="00F10638"/>
    <w:rsid w:val="00F37C08"/>
    <w:rsid w:val="00F512D0"/>
    <w:rsid w:val="00F54E05"/>
    <w:rsid w:val="00F801CE"/>
    <w:rsid w:val="00F82357"/>
    <w:rsid w:val="00F82E04"/>
    <w:rsid w:val="00F86087"/>
    <w:rsid w:val="00F8741A"/>
    <w:rsid w:val="00F90B62"/>
    <w:rsid w:val="00F91598"/>
    <w:rsid w:val="00FA6284"/>
    <w:rsid w:val="00FA7A2E"/>
    <w:rsid w:val="00FB52FF"/>
    <w:rsid w:val="00FC1790"/>
    <w:rsid w:val="00FF0A52"/>
    <w:rsid w:val="00FF29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8DFF6F"/>
  <w15:docId w15:val="{AF4F90F0-E758-492C-B6B7-6C96D7C5A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3D98"/>
  </w:style>
  <w:style w:type="paragraph" w:styleId="Ttulo1">
    <w:name w:val="heading 1"/>
    <w:basedOn w:val="Normal"/>
    <w:next w:val="Normal"/>
    <w:link w:val="Ttulo1Char"/>
    <w:uiPriority w:val="9"/>
    <w:qFormat/>
    <w:rsid w:val="00C42EFD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link w:val="Ttulo3Char"/>
    <w:uiPriority w:val="9"/>
    <w:qFormat/>
    <w:rsid w:val="00D36A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F3E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F3EC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76AB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8300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83008C"/>
  </w:style>
  <w:style w:type="paragraph" w:styleId="Rodap">
    <w:name w:val="footer"/>
    <w:basedOn w:val="Normal"/>
    <w:link w:val="RodapChar"/>
    <w:uiPriority w:val="99"/>
    <w:unhideWhenUsed/>
    <w:rsid w:val="008300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3008C"/>
  </w:style>
  <w:style w:type="paragraph" w:styleId="NormalWeb">
    <w:name w:val="Normal (Web)"/>
    <w:basedOn w:val="Normal"/>
    <w:uiPriority w:val="99"/>
    <w:unhideWhenUsed/>
    <w:rsid w:val="000A7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952CE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C42EF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gkelc">
    <w:name w:val="hgkelc"/>
    <w:basedOn w:val="Fontepargpadro"/>
    <w:rsid w:val="008E1C67"/>
  </w:style>
  <w:style w:type="paragraph" w:customStyle="1" w:styleId="dou-paragraph">
    <w:name w:val="dou-paragraph"/>
    <w:basedOn w:val="Normal"/>
    <w:rsid w:val="00A51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4125C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D36A7F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nfase">
    <w:name w:val="Emphasis"/>
    <w:basedOn w:val="Fontepargpadro"/>
    <w:uiPriority w:val="20"/>
    <w:qFormat/>
    <w:rsid w:val="00D36A7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181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25C19-C575-43D3-AB96-3FEE56962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601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MeioAmbiente</dc:creator>
  <cp:lastModifiedBy>Murillo</cp:lastModifiedBy>
  <cp:revision>3</cp:revision>
  <cp:lastPrinted>2026-02-02T18:53:00Z</cp:lastPrinted>
  <dcterms:created xsi:type="dcterms:W3CDTF">2026-02-04T21:22:00Z</dcterms:created>
  <dcterms:modified xsi:type="dcterms:W3CDTF">2026-02-04T21:22:00Z</dcterms:modified>
</cp:coreProperties>
</file>