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Pr="00EC0751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63A04" w:rsidRPr="00EC0751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 xml:space="preserve">PROJETO DE </w:t>
      </w:r>
      <w:r w:rsidR="006F6E87" w:rsidRPr="00EC0751">
        <w:rPr>
          <w:rFonts w:ascii="Arial" w:hAnsi="Arial" w:cs="Arial"/>
          <w:b/>
          <w:color w:val="000000" w:themeColor="text1"/>
          <w:sz w:val="28"/>
          <w:szCs w:val="28"/>
        </w:rPr>
        <w:t>D</w:t>
      </w:r>
      <w:r w:rsidR="001F40FD" w:rsidRPr="00EC0751">
        <w:rPr>
          <w:rFonts w:ascii="Arial" w:hAnsi="Arial" w:cs="Arial"/>
          <w:b/>
          <w:color w:val="000000" w:themeColor="text1"/>
          <w:sz w:val="28"/>
          <w:szCs w:val="28"/>
        </w:rPr>
        <w:t>ECRETO LEGISLATIVO Nº 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AC6211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B63A04" w:rsidRPr="00EC0751">
        <w:rPr>
          <w:rFonts w:ascii="Arial" w:hAnsi="Arial" w:cs="Arial"/>
          <w:b/>
          <w:color w:val="000000" w:themeColor="text1"/>
          <w:sz w:val="28"/>
          <w:szCs w:val="28"/>
        </w:rPr>
        <w:t>/20</w:t>
      </w:r>
      <w:r w:rsidRPr="00EC0751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681C35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:rsidR="00B63A04" w:rsidRPr="00EC0751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D</w:t>
      </w:r>
      <w:r w:rsidR="002F167C" w:rsidRPr="00EC0751">
        <w:rPr>
          <w:rFonts w:ascii="Arial" w:hAnsi="Arial" w:cs="Arial"/>
          <w:b/>
          <w:color w:val="000000" w:themeColor="text1"/>
          <w:szCs w:val="24"/>
        </w:rPr>
        <w:t>ata</w:t>
      </w:r>
      <w:r w:rsidRPr="00EC0751">
        <w:rPr>
          <w:rFonts w:ascii="Arial" w:hAnsi="Arial" w:cs="Arial"/>
          <w:color w:val="000000" w:themeColor="text1"/>
          <w:szCs w:val="24"/>
        </w:rPr>
        <w:t xml:space="preserve">: </w:t>
      </w:r>
      <w:r w:rsidR="00681C35">
        <w:rPr>
          <w:rFonts w:ascii="Arial" w:hAnsi="Arial" w:cs="Arial"/>
          <w:color w:val="000000" w:themeColor="text1"/>
          <w:szCs w:val="24"/>
        </w:rPr>
        <w:t xml:space="preserve">20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 de</w:t>
      </w:r>
      <w:r w:rsidRPr="00EC0751">
        <w:rPr>
          <w:rFonts w:ascii="Arial" w:hAnsi="Arial" w:cs="Arial"/>
          <w:color w:val="000000" w:themeColor="text1"/>
          <w:szCs w:val="24"/>
        </w:rPr>
        <w:t xml:space="preserve"> 2.0</w:t>
      </w:r>
      <w:r w:rsidR="00425B73" w:rsidRPr="00EC0751">
        <w:rPr>
          <w:rFonts w:ascii="Arial" w:hAnsi="Arial" w:cs="Arial"/>
          <w:color w:val="000000" w:themeColor="text1"/>
          <w:szCs w:val="24"/>
        </w:rPr>
        <w:t>2</w:t>
      </w:r>
      <w:r w:rsidR="00681C35">
        <w:rPr>
          <w:rFonts w:ascii="Arial" w:hAnsi="Arial" w:cs="Arial"/>
          <w:color w:val="000000" w:themeColor="text1"/>
          <w:szCs w:val="24"/>
        </w:rPr>
        <w:t>2</w:t>
      </w:r>
      <w:r w:rsidR="00425B73"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>Autor (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s): </w:t>
      </w:r>
      <w:r w:rsidR="00575FAA">
        <w:rPr>
          <w:rFonts w:ascii="Arial" w:hAnsi="Arial" w:cs="Arial"/>
          <w:b/>
          <w:color w:val="000000" w:themeColor="text1"/>
          <w:szCs w:val="24"/>
        </w:rPr>
        <w:t>Elizeu Francisco de Oliveira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, </w:t>
      </w:r>
      <w:r w:rsidR="00AC6211">
        <w:rPr>
          <w:rFonts w:ascii="Arial" w:hAnsi="Arial" w:cs="Arial"/>
          <w:b/>
          <w:color w:val="000000" w:themeColor="text1"/>
          <w:szCs w:val="24"/>
        </w:rPr>
        <w:t>Aelton Antônio Figueiredo, Elder Gobbi, Jonathan Ramos Medeiros, Leandro Frizzo</w:t>
      </w:r>
      <w:r w:rsidR="00575FAA">
        <w:rPr>
          <w:rFonts w:ascii="Arial" w:hAnsi="Arial" w:cs="Arial"/>
          <w:b/>
          <w:color w:val="000000" w:themeColor="text1"/>
          <w:szCs w:val="24"/>
        </w:rPr>
        <w:t>,</w:t>
      </w:r>
      <w:r w:rsidR="00AC6211">
        <w:rPr>
          <w:rFonts w:ascii="Arial" w:hAnsi="Arial" w:cs="Arial"/>
          <w:b/>
          <w:color w:val="000000" w:themeColor="text1"/>
          <w:szCs w:val="24"/>
        </w:rPr>
        <w:t xml:space="preserve"> Marcio Araújo de Macedo</w:t>
      </w:r>
      <w:r w:rsidR="00575FAA">
        <w:rPr>
          <w:rFonts w:ascii="Arial" w:hAnsi="Arial" w:cs="Arial"/>
          <w:b/>
          <w:color w:val="000000" w:themeColor="text1"/>
          <w:szCs w:val="24"/>
        </w:rPr>
        <w:t xml:space="preserve"> e Diego Rafael Grendene</w:t>
      </w:r>
      <w:r w:rsidRPr="00EC0751">
        <w:rPr>
          <w:rFonts w:ascii="Arial" w:hAnsi="Arial" w:cs="Arial"/>
          <w:b/>
          <w:color w:val="000000" w:themeColor="text1"/>
          <w:szCs w:val="24"/>
        </w:rPr>
        <w:t>.</w:t>
      </w:r>
      <w:bookmarkStart w:id="0" w:name="_GoBack"/>
      <w:bookmarkEnd w:id="0"/>
    </w:p>
    <w:p w:rsidR="00770AA7" w:rsidRPr="00EC0751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53880" w:rsidRPr="00EC0751" w:rsidRDefault="00053880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SÚMULA:</w:t>
      </w:r>
      <w:r w:rsidRPr="00EC0751">
        <w:rPr>
          <w:rFonts w:ascii="Arial" w:hAnsi="Arial" w:cs="Arial"/>
          <w:color w:val="000000" w:themeColor="text1"/>
          <w:szCs w:val="24"/>
        </w:rPr>
        <w:t xml:space="preserve"> CONCEDE TÍTULO DE CIDADÃO HONORÁRIO DO MUNICÍPIO DE TAPURAH</w:t>
      </w:r>
      <w:r w:rsidR="00064B69" w:rsidRPr="00EC0751">
        <w:rPr>
          <w:rFonts w:ascii="Arial" w:hAnsi="Arial" w:cs="Arial"/>
          <w:color w:val="000000" w:themeColor="text1"/>
          <w:szCs w:val="24"/>
        </w:rPr>
        <w:t>, ESTADO DE MATO GROSSO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770AA7">
      <w:pPr>
        <w:ind w:left="2835"/>
        <w:jc w:val="both"/>
        <w:rPr>
          <w:rFonts w:ascii="Arial" w:hAnsi="Arial" w:cs="Arial"/>
          <w:color w:val="000000" w:themeColor="text1"/>
          <w:szCs w:val="24"/>
        </w:rPr>
      </w:pP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53880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53880" w:rsidRPr="00EC0751">
        <w:rPr>
          <w:rFonts w:ascii="Arial" w:hAnsi="Arial" w:cs="Arial"/>
          <w:b/>
          <w:color w:val="000000" w:themeColor="text1"/>
          <w:szCs w:val="24"/>
        </w:rPr>
        <w:t>Art. 1º.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Fica concedido 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TITULO DE CIDADÃO HONORÁRIO DO MUNICÍPIO DE TAPURAH</w:t>
      </w:r>
      <w:r w:rsidR="006054D3" w:rsidRPr="00EC0751">
        <w:rPr>
          <w:rFonts w:ascii="Arial" w:hAnsi="Arial" w:cs="Arial"/>
          <w:color w:val="000000" w:themeColor="text1"/>
          <w:szCs w:val="24"/>
        </w:rPr>
        <w:t>, Estado de Mato Grosso, a</w:t>
      </w:r>
      <w:r w:rsidR="00681C35">
        <w:rPr>
          <w:rFonts w:ascii="Arial" w:hAnsi="Arial" w:cs="Arial"/>
          <w:color w:val="000000" w:themeColor="text1"/>
          <w:szCs w:val="24"/>
        </w:rPr>
        <w:t>o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 Senhor </w:t>
      </w:r>
      <w:r w:rsidR="00AC6211">
        <w:rPr>
          <w:rFonts w:ascii="Arial" w:hAnsi="Arial" w:cs="Arial"/>
          <w:b/>
          <w:color w:val="000000" w:themeColor="text1"/>
          <w:szCs w:val="24"/>
        </w:rPr>
        <w:t>ROBERTO PAULO BANOWSKI</w:t>
      </w:r>
      <w:r w:rsidR="007D05FC" w:rsidRPr="00EC0751">
        <w:rPr>
          <w:rFonts w:ascii="Arial" w:hAnsi="Arial" w:cs="Arial"/>
          <w:b/>
          <w:color w:val="000000" w:themeColor="text1"/>
          <w:szCs w:val="24"/>
        </w:rPr>
        <w:t>,</w:t>
      </w:r>
      <w:r w:rsidR="00770AA7" w:rsidRPr="00EC0751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AC6211">
        <w:rPr>
          <w:rFonts w:ascii="Arial" w:hAnsi="Arial" w:cs="Arial"/>
          <w:color w:val="000000" w:themeColor="text1"/>
          <w:szCs w:val="24"/>
        </w:rPr>
        <w:t>proprietário</w:t>
      </w:r>
      <w:r w:rsidR="00681C35">
        <w:rPr>
          <w:rFonts w:ascii="Arial" w:hAnsi="Arial" w:cs="Arial"/>
          <w:color w:val="000000" w:themeColor="text1"/>
          <w:szCs w:val="24"/>
        </w:rPr>
        <w:t xml:space="preserve"> </w:t>
      </w:r>
      <w:r w:rsidR="00AC6211">
        <w:rPr>
          <w:rFonts w:ascii="Arial" w:hAnsi="Arial" w:cs="Arial"/>
          <w:color w:val="000000" w:themeColor="text1"/>
          <w:szCs w:val="24"/>
        </w:rPr>
        <w:t xml:space="preserve">e editor </w:t>
      </w:r>
      <w:r w:rsidR="00D07586">
        <w:rPr>
          <w:rFonts w:ascii="Arial" w:hAnsi="Arial" w:cs="Arial"/>
          <w:color w:val="000000" w:themeColor="text1"/>
          <w:szCs w:val="24"/>
        </w:rPr>
        <w:t>do “</w:t>
      </w:r>
      <w:r w:rsidR="00AC6211">
        <w:rPr>
          <w:rFonts w:ascii="Arial" w:hAnsi="Arial" w:cs="Arial"/>
          <w:b/>
          <w:color w:val="000000" w:themeColor="text1"/>
          <w:szCs w:val="24"/>
        </w:rPr>
        <w:t>JORNAL CAIABIS DE TAPURAH LTDA - ME</w:t>
      </w:r>
      <w:r w:rsidR="00D07586">
        <w:rPr>
          <w:rFonts w:ascii="Arial" w:hAnsi="Arial" w:cs="Arial"/>
          <w:b/>
          <w:color w:val="000000" w:themeColor="text1"/>
          <w:szCs w:val="24"/>
        </w:rPr>
        <w:t>”</w:t>
      </w:r>
      <w:r w:rsidR="00AC6211">
        <w:rPr>
          <w:rFonts w:ascii="Arial" w:hAnsi="Arial" w:cs="Arial"/>
          <w:b/>
          <w:color w:val="000000" w:themeColor="text1"/>
          <w:szCs w:val="24"/>
        </w:rPr>
        <w:t>,</w:t>
      </w:r>
      <w:r w:rsidR="00D07586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AC6211">
        <w:rPr>
          <w:rFonts w:ascii="Arial" w:hAnsi="Arial" w:cs="Arial"/>
          <w:color w:val="000000" w:themeColor="text1"/>
          <w:szCs w:val="24"/>
        </w:rPr>
        <w:t>com sede no município de Tapurah</w:t>
      </w:r>
      <w:r w:rsidR="00653591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="002762AF">
        <w:rPr>
          <w:rFonts w:ascii="Arial" w:hAnsi="Arial" w:cs="Arial"/>
          <w:color w:val="000000" w:themeColor="text1"/>
          <w:szCs w:val="24"/>
        </w:rPr>
        <w:t>e</w:t>
      </w:r>
      <w:r w:rsidR="007D05FC" w:rsidRPr="00EC0751">
        <w:rPr>
          <w:rFonts w:ascii="Arial" w:hAnsi="Arial" w:cs="Arial"/>
          <w:color w:val="000000" w:themeColor="text1"/>
          <w:szCs w:val="24"/>
        </w:rPr>
        <w:t xml:space="preserve">stado de Mato Grosso. </w:t>
      </w:r>
    </w:p>
    <w:p w:rsidR="006F6E87" w:rsidRPr="00EC0751" w:rsidRDefault="006F6E87" w:rsidP="006F6E87">
      <w:pPr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2º</w:t>
      </w:r>
      <w:r w:rsidRPr="00EC0751">
        <w:rPr>
          <w:rFonts w:ascii="Arial" w:hAnsi="Arial" w:cs="Arial"/>
          <w:color w:val="000000" w:themeColor="text1"/>
          <w:szCs w:val="24"/>
        </w:rPr>
        <w:t>. A concessão d</w:t>
      </w:r>
      <w:r w:rsidR="00064B69" w:rsidRPr="00EC0751">
        <w:rPr>
          <w:rFonts w:ascii="Arial" w:hAnsi="Arial" w:cs="Arial"/>
          <w:color w:val="000000" w:themeColor="text1"/>
          <w:szCs w:val="24"/>
        </w:rPr>
        <w:t>e</w:t>
      </w:r>
      <w:r w:rsidRPr="00EC0751">
        <w:rPr>
          <w:rFonts w:ascii="Arial" w:hAnsi="Arial" w:cs="Arial"/>
          <w:color w:val="000000" w:themeColor="text1"/>
          <w:szCs w:val="24"/>
        </w:rPr>
        <w:t xml:space="preserve"> Titulo de Cidadão Honorário do Mu</w:t>
      </w:r>
      <w:r w:rsidR="001F2E2D" w:rsidRPr="00EC0751">
        <w:rPr>
          <w:rFonts w:ascii="Arial" w:hAnsi="Arial" w:cs="Arial"/>
          <w:color w:val="000000" w:themeColor="text1"/>
          <w:szCs w:val="24"/>
        </w:rPr>
        <w:t>nicípio de Tapurah, Estado de Mato Grosso se deve</w:t>
      </w:r>
      <w:r w:rsidRPr="00EC0751">
        <w:rPr>
          <w:rFonts w:ascii="Arial" w:hAnsi="Arial" w:cs="Arial"/>
          <w:color w:val="000000" w:themeColor="text1"/>
          <w:szCs w:val="24"/>
        </w:rPr>
        <w:t xml:space="preserve"> ao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s relevantes serviços prestados </w:t>
      </w:r>
      <w:r w:rsidR="006054D3" w:rsidRPr="00EC0751">
        <w:rPr>
          <w:rFonts w:ascii="Arial" w:hAnsi="Arial" w:cs="Arial"/>
          <w:color w:val="000000" w:themeColor="text1"/>
          <w:szCs w:val="24"/>
        </w:rPr>
        <w:t>na</w:t>
      </w:r>
      <w:r w:rsidR="006054D3" w:rsidRPr="00EC075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 xml:space="preserve"> </w:t>
      </w:r>
      <w:r w:rsidR="00AC6211">
        <w:rPr>
          <w:rFonts w:ascii="Arial" w:hAnsi="Arial" w:cs="Arial"/>
          <w:b/>
          <w:bCs/>
          <w:color w:val="000000" w:themeColor="text1"/>
          <w:spacing w:val="8"/>
          <w:shd w:val="clear" w:color="auto" w:fill="FFFFFF"/>
        </w:rPr>
        <w:t>informação e divulgação de notícias de Tapurah e região</w:t>
      </w:r>
      <w:r w:rsidR="001F2E2D" w:rsidRPr="00EC0751">
        <w:rPr>
          <w:rFonts w:ascii="Arial" w:hAnsi="Arial" w:cs="Arial"/>
          <w:color w:val="000000" w:themeColor="text1"/>
          <w:szCs w:val="24"/>
        </w:rPr>
        <w:t>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053880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b/>
          <w:color w:val="000000" w:themeColor="text1"/>
          <w:szCs w:val="24"/>
        </w:rPr>
        <w:t>Art. 3º</w:t>
      </w:r>
      <w:r w:rsidRPr="00EC0751">
        <w:rPr>
          <w:rFonts w:ascii="Arial" w:hAnsi="Arial" w:cs="Arial"/>
          <w:color w:val="000000" w:themeColor="text1"/>
          <w:szCs w:val="24"/>
        </w:rPr>
        <w:t>. Este Decreto Legislativo entrará em vigor na data de sua publicação, revogadas as disposições em contrário.</w:t>
      </w:r>
    </w:p>
    <w:p w:rsidR="006F6E87" w:rsidRPr="00EC0751" w:rsidRDefault="006F6E87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053880" w:rsidRPr="00EC0751" w:rsidRDefault="001F2E2D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  <w:r w:rsidRPr="00EC0751">
        <w:rPr>
          <w:rFonts w:ascii="Arial" w:hAnsi="Arial" w:cs="Arial"/>
          <w:color w:val="000000" w:themeColor="text1"/>
          <w:szCs w:val="24"/>
        </w:rPr>
        <w:t xml:space="preserve">Câmara Municipal de Tapurah, Estado de Mato Grosso, aos </w:t>
      </w:r>
      <w:r w:rsidR="00681C35">
        <w:rPr>
          <w:rFonts w:ascii="Arial" w:hAnsi="Arial" w:cs="Arial"/>
          <w:color w:val="000000" w:themeColor="text1"/>
          <w:szCs w:val="24"/>
        </w:rPr>
        <w:t>vinte</w:t>
      </w:r>
      <w:r w:rsidR="001F40FD" w:rsidRPr="00EC0751">
        <w:rPr>
          <w:rFonts w:ascii="Arial" w:hAnsi="Arial" w:cs="Arial"/>
          <w:color w:val="000000" w:themeColor="text1"/>
          <w:szCs w:val="24"/>
        </w:rPr>
        <w:t xml:space="preserve"> </w:t>
      </w:r>
      <w:r w:rsidRPr="00EC0751">
        <w:rPr>
          <w:rFonts w:ascii="Arial" w:hAnsi="Arial" w:cs="Arial"/>
          <w:color w:val="000000" w:themeColor="text1"/>
          <w:szCs w:val="24"/>
        </w:rPr>
        <w:t xml:space="preserve">dias do mês de </w:t>
      </w:r>
      <w:r w:rsidR="00681C35">
        <w:rPr>
          <w:rFonts w:ascii="Arial" w:hAnsi="Arial" w:cs="Arial"/>
          <w:color w:val="000000" w:themeColor="text1"/>
          <w:szCs w:val="24"/>
        </w:rPr>
        <w:t>maio</w:t>
      </w:r>
      <w:r w:rsidRPr="00EC0751">
        <w:rPr>
          <w:rFonts w:ascii="Arial" w:hAnsi="Arial" w:cs="Arial"/>
          <w:color w:val="000000" w:themeColor="text1"/>
          <w:szCs w:val="24"/>
        </w:rPr>
        <w:t xml:space="preserve"> do ano de dois mil e </w:t>
      </w:r>
      <w:r w:rsidR="00425B73" w:rsidRPr="00EC0751">
        <w:rPr>
          <w:rFonts w:ascii="Arial" w:hAnsi="Arial" w:cs="Arial"/>
          <w:color w:val="000000" w:themeColor="text1"/>
          <w:szCs w:val="24"/>
        </w:rPr>
        <w:t xml:space="preserve">vinte e </w:t>
      </w:r>
      <w:r w:rsidR="00681C35">
        <w:rPr>
          <w:rFonts w:ascii="Arial" w:hAnsi="Arial" w:cs="Arial"/>
          <w:color w:val="000000" w:themeColor="text1"/>
          <w:szCs w:val="24"/>
        </w:rPr>
        <w:t>dois</w:t>
      </w:r>
      <w:r w:rsidRPr="00EC0751">
        <w:rPr>
          <w:rFonts w:ascii="Arial" w:hAnsi="Arial" w:cs="Arial"/>
          <w:color w:val="000000" w:themeColor="text1"/>
          <w:szCs w:val="24"/>
        </w:rPr>
        <w:t>.</w:t>
      </w: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425B73" w:rsidRPr="00EC0751" w:rsidRDefault="00425B73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2F167C" w:rsidRPr="00EC0751" w:rsidRDefault="002F167C" w:rsidP="006F6E87">
      <w:pPr>
        <w:spacing w:after="120"/>
        <w:ind w:firstLine="2835"/>
        <w:jc w:val="both"/>
        <w:rPr>
          <w:rFonts w:ascii="Arial" w:hAnsi="Arial" w:cs="Arial"/>
          <w:color w:val="000000" w:themeColor="text1"/>
          <w:szCs w:val="24"/>
        </w:rPr>
      </w:pPr>
    </w:p>
    <w:p w:rsidR="00E62F5F" w:rsidRPr="00EC0751" w:rsidRDefault="00E62F5F" w:rsidP="00681C35">
      <w:pPr>
        <w:spacing w:after="120"/>
        <w:jc w:val="both"/>
        <w:rPr>
          <w:rFonts w:ascii="Arial" w:hAnsi="Arial" w:cs="Arial"/>
          <w:b/>
          <w:color w:val="000000" w:themeColor="text1"/>
          <w:szCs w:val="24"/>
          <w:u w:val="single"/>
        </w:rPr>
      </w:pPr>
    </w:p>
    <w:sectPr w:rsidR="00E62F5F" w:rsidRPr="00EC0751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D3" w:rsidRDefault="006054D3" w:rsidP="00053880">
      <w:r>
        <w:separator/>
      </w:r>
    </w:p>
  </w:endnote>
  <w:endnote w:type="continuationSeparator" w:id="0">
    <w:p w:rsidR="006054D3" w:rsidRDefault="006054D3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Pr="0005445D" w:rsidRDefault="006054D3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6054D3" w:rsidRDefault="006054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D3" w:rsidRDefault="006054D3" w:rsidP="00053880">
      <w:r>
        <w:separator/>
      </w:r>
    </w:p>
  </w:footnote>
  <w:footnote w:type="continuationSeparator" w:id="0">
    <w:p w:rsidR="006054D3" w:rsidRDefault="006054D3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4D3" w:rsidRDefault="006054D3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207C862E" wp14:editId="64345CD0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054D3" w:rsidRDefault="006054D3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054D3" w:rsidRPr="001564A1" w:rsidRDefault="006054D3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12F24"/>
    <w:multiLevelType w:val="multilevel"/>
    <w:tmpl w:val="77B6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C1370"/>
    <w:multiLevelType w:val="multilevel"/>
    <w:tmpl w:val="B13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E3D49"/>
    <w:rsid w:val="001F2E2D"/>
    <w:rsid w:val="001F40FD"/>
    <w:rsid w:val="00262667"/>
    <w:rsid w:val="002762AF"/>
    <w:rsid w:val="002E1510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575FAA"/>
    <w:rsid w:val="006054D3"/>
    <w:rsid w:val="00653591"/>
    <w:rsid w:val="00681C35"/>
    <w:rsid w:val="006B2AFE"/>
    <w:rsid w:val="006F6E87"/>
    <w:rsid w:val="00770AA7"/>
    <w:rsid w:val="007D05FC"/>
    <w:rsid w:val="00903F29"/>
    <w:rsid w:val="009F7E1A"/>
    <w:rsid w:val="00AC6211"/>
    <w:rsid w:val="00B63A04"/>
    <w:rsid w:val="00C646A0"/>
    <w:rsid w:val="00C737AB"/>
    <w:rsid w:val="00C86C5F"/>
    <w:rsid w:val="00D07586"/>
    <w:rsid w:val="00D66F9B"/>
    <w:rsid w:val="00DF17D1"/>
    <w:rsid w:val="00E62F5F"/>
    <w:rsid w:val="00E67EBE"/>
    <w:rsid w:val="00E8522F"/>
    <w:rsid w:val="00EC0751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2F5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Fontepargpadro"/>
    <w:uiPriority w:val="99"/>
    <w:semiHidden/>
    <w:unhideWhenUsed/>
    <w:rsid w:val="00E62F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04764-560C-4158-8EDE-A347F819C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11</cp:revision>
  <cp:lastPrinted>2022-05-18T19:34:00Z</cp:lastPrinted>
  <dcterms:created xsi:type="dcterms:W3CDTF">2014-05-20T19:17:00Z</dcterms:created>
  <dcterms:modified xsi:type="dcterms:W3CDTF">2022-05-18T19:36:00Z</dcterms:modified>
</cp:coreProperties>
</file>