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2BF4" w:rsidRPr="00730F12" w:rsidRDefault="001B2BF4" w:rsidP="00730F12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730F12">
        <w:rPr>
          <w:rFonts w:cstheme="minorHAnsi"/>
          <w:sz w:val="24"/>
          <w:szCs w:val="24"/>
        </w:rPr>
        <w:t xml:space="preserve">PROJETO DE </w:t>
      </w:r>
      <w:r w:rsidR="00855B12">
        <w:rPr>
          <w:rFonts w:cstheme="minorHAnsi"/>
          <w:sz w:val="24"/>
          <w:szCs w:val="24"/>
        </w:rPr>
        <w:t>RESOLUÇÃO</w:t>
      </w:r>
      <w:r w:rsidRPr="00730F12">
        <w:rPr>
          <w:rFonts w:cstheme="minorHAnsi"/>
          <w:sz w:val="24"/>
          <w:szCs w:val="24"/>
        </w:rPr>
        <w:t>,</w:t>
      </w:r>
    </w:p>
    <w:p w:rsidR="001B2BF4" w:rsidRPr="00730F12" w:rsidRDefault="001B2BF4" w:rsidP="00730F12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730F12">
        <w:rPr>
          <w:rFonts w:cstheme="minorHAnsi"/>
          <w:sz w:val="24"/>
          <w:szCs w:val="24"/>
        </w:rPr>
        <w:t xml:space="preserve">DE </w:t>
      </w:r>
      <w:r w:rsidR="00855B12">
        <w:rPr>
          <w:rFonts w:cstheme="minorHAnsi"/>
          <w:sz w:val="24"/>
          <w:szCs w:val="24"/>
        </w:rPr>
        <w:t>6</w:t>
      </w:r>
      <w:r w:rsidR="00F506A7" w:rsidRPr="00730F12">
        <w:rPr>
          <w:rFonts w:cstheme="minorHAnsi"/>
          <w:sz w:val="24"/>
          <w:szCs w:val="24"/>
        </w:rPr>
        <w:t xml:space="preserve"> </w:t>
      </w:r>
      <w:r w:rsidRPr="00730F12">
        <w:rPr>
          <w:rFonts w:cstheme="minorHAnsi"/>
          <w:sz w:val="24"/>
          <w:szCs w:val="24"/>
        </w:rPr>
        <w:t xml:space="preserve">DE </w:t>
      </w:r>
      <w:r w:rsidR="00730F12" w:rsidRPr="00730F12">
        <w:rPr>
          <w:rFonts w:cstheme="minorHAnsi"/>
          <w:sz w:val="24"/>
          <w:szCs w:val="24"/>
        </w:rPr>
        <w:t>AGOSTO</w:t>
      </w:r>
      <w:r w:rsidR="003C3BE0" w:rsidRPr="00730F12">
        <w:rPr>
          <w:rFonts w:cstheme="minorHAnsi"/>
          <w:sz w:val="24"/>
          <w:szCs w:val="24"/>
        </w:rPr>
        <w:t xml:space="preserve"> </w:t>
      </w:r>
      <w:r w:rsidRPr="00730F12">
        <w:rPr>
          <w:rFonts w:cstheme="minorHAnsi"/>
          <w:sz w:val="24"/>
          <w:szCs w:val="24"/>
        </w:rPr>
        <w:t xml:space="preserve">DE </w:t>
      </w:r>
      <w:r w:rsidR="00855B12">
        <w:rPr>
          <w:rFonts w:cstheme="minorHAnsi"/>
          <w:sz w:val="24"/>
          <w:szCs w:val="24"/>
        </w:rPr>
        <w:t>2</w:t>
      </w:r>
      <w:r w:rsidRPr="00730F12">
        <w:rPr>
          <w:rFonts w:cstheme="minorHAnsi"/>
          <w:sz w:val="24"/>
          <w:szCs w:val="24"/>
        </w:rPr>
        <w:t>0</w:t>
      </w:r>
      <w:r w:rsidR="000F271E" w:rsidRPr="00730F12">
        <w:rPr>
          <w:rFonts w:cstheme="minorHAnsi"/>
          <w:sz w:val="24"/>
          <w:szCs w:val="24"/>
        </w:rPr>
        <w:t>2</w:t>
      </w:r>
      <w:r w:rsidR="00730F12" w:rsidRPr="00730F12">
        <w:rPr>
          <w:rFonts w:cstheme="minorHAnsi"/>
          <w:sz w:val="24"/>
          <w:szCs w:val="24"/>
        </w:rPr>
        <w:t>4</w:t>
      </w:r>
      <w:r w:rsidRPr="00730F12">
        <w:rPr>
          <w:rFonts w:cstheme="minorHAnsi"/>
          <w:sz w:val="24"/>
          <w:szCs w:val="24"/>
        </w:rPr>
        <w:t>.</w:t>
      </w:r>
    </w:p>
    <w:p w:rsidR="00FD5CB6" w:rsidRPr="00730F12" w:rsidRDefault="00FD5CB6" w:rsidP="00730F12">
      <w:pPr>
        <w:tabs>
          <w:tab w:val="left" w:pos="5103"/>
        </w:tabs>
        <w:spacing w:after="0" w:line="240" w:lineRule="auto"/>
        <w:ind w:left="5103"/>
        <w:jc w:val="both"/>
        <w:rPr>
          <w:rFonts w:cstheme="minorHAnsi"/>
          <w:sz w:val="24"/>
          <w:szCs w:val="24"/>
        </w:rPr>
      </w:pPr>
    </w:p>
    <w:p w:rsidR="00776673" w:rsidRPr="00730F12" w:rsidRDefault="00855B12" w:rsidP="00730F12">
      <w:pPr>
        <w:shd w:val="clear" w:color="auto" w:fill="FFFFFF"/>
        <w:tabs>
          <w:tab w:val="left" w:pos="5103"/>
        </w:tabs>
        <w:spacing w:after="0" w:line="240" w:lineRule="auto"/>
        <w:ind w:left="5103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>Altera a Resolução nº 005, de 2 de agosto de 1994, que instituiu o Regimento Interno da Câmara Municipal de Santa Margarida-MG</w:t>
      </w:r>
      <w:r w:rsidR="00776673" w:rsidRPr="00730F12">
        <w:rPr>
          <w:rFonts w:eastAsia="Times New Roman" w:cstheme="minorHAnsi"/>
          <w:sz w:val="24"/>
          <w:szCs w:val="24"/>
          <w:lang w:eastAsia="pt-BR"/>
        </w:rPr>
        <w:t>.</w:t>
      </w:r>
    </w:p>
    <w:p w:rsidR="00776673" w:rsidRPr="00730F12" w:rsidRDefault="00776673" w:rsidP="00730F12">
      <w:pPr>
        <w:tabs>
          <w:tab w:val="left" w:pos="113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30F12">
        <w:rPr>
          <w:rFonts w:cstheme="minorHAnsi"/>
          <w:sz w:val="24"/>
          <w:szCs w:val="24"/>
        </w:rPr>
        <w:tab/>
      </w:r>
    </w:p>
    <w:p w:rsidR="00855B12" w:rsidRPr="00855B12" w:rsidRDefault="00855B12" w:rsidP="00855B12">
      <w:pPr>
        <w:tabs>
          <w:tab w:val="left" w:pos="113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855B12">
        <w:rPr>
          <w:rFonts w:cstheme="minorHAnsi"/>
          <w:sz w:val="24"/>
          <w:szCs w:val="24"/>
        </w:rPr>
        <w:t xml:space="preserve">Faço saber que a Câmara Municipal de Santa Margarida aprovou e eu promulgo a seguinte resolução:  </w:t>
      </w:r>
    </w:p>
    <w:p w:rsidR="00776673" w:rsidRPr="00730F12" w:rsidRDefault="00776673" w:rsidP="00730F12">
      <w:pPr>
        <w:tabs>
          <w:tab w:val="left" w:pos="113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55B12" w:rsidRDefault="00776673" w:rsidP="00730F12">
      <w:p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730F12">
        <w:rPr>
          <w:rFonts w:cstheme="minorHAnsi"/>
          <w:sz w:val="24"/>
          <w:szCs w:val="24"/>
        </w:rPr>
        <w:tab/>
      </w:r>
      <w:r w:rsidRPr="00730F12">
        <w:rPr>
          <w:rFonts w:eastAsia="Times New Roman" w:cstheme="minorHAnsi"/>
          <w:sz w:val="24"/>
          <w:szCs w:val="24"/>
          <w:lang w:eastAsia="pt-BR"/>
        </w:rPr>
        <w:t xml:space="preserve">Art. 1º </w:t>
      </w:r>
      <w:r w:rsidR="00855B12">
        <w:rPr>
          <w:rFonts w:eastAsia="Times New Roman" w:cstheme="minorHAnsi"/>
          <w:sz w:val="24"/>
          <w:szCs w:val="24"/>
          <w:lang w:eastAsia="pt-BR"/>
        </w:rPr>
        <w:t xml:space="preserve">O inciso VIII, do art. 9º, da </w:t>
      </w:r>
      <w:r w:rsidR="00855B12">
        <w:rPr>
          <w:rFonts w:eastAsia="Times New Roman" w:cstheme="minorHAnsi"/>
          <w:sz w:val="24"/>
          <w:szCs w:val="24"/>
          <w:lang w:eastAsia="pt-BR"/>
        </w:rPr>
        <w:t>Resolução nº 005, de 2 de agosto de 1994</w:t>
      </w:r>
      <w:r w:rsidR="00855B12">
        <w:rPr>
          <w:rFonts w:eastAsia="Times New Roman" w:cstheme="minorHAnsi"/>
          <w:sz w:val="24"/>
          <w:szCs w:val="24"/>
          <w:lang w:eastAsia="pt-BR"/>
        </w:rPr>
        <w:t>, que institui o Regimento Interno da Câmara Municipal passa a vigorar com a seguinte alteração:</w:t>
      </w:r>
    </w:p>
    <w:p w:rsidR="00776673" w:rsidRDefault="00776673" w:rsidP="00730F12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855B12" w:rsidRDefault="00855B12" w:rsidP="00730F12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ab/>
        <w:t xml:space="preserve">Art. 9º (...) </w:t>
      </w:r>
      <w:proofErr w:type="spellStart"/>
      <w:r w:rsidRPr="00855B12">
        <w:rPr>
          <w:rFonts w:eastAsia="Times New Roman" w:cstheme="minorHAnsi"/>
          <w:i/>
          <w:sz w:val="24"/>
          <w:szCs w:val="24"/>
          <w:lang w:eastAsia="pt-BR"/>
        </w:rPr>
        <w:t>omissis</w:t>
      </w:r>
      <w:proofErr w:type="spellEnd"/>
    </w:p>
    <w:p w:rsidR="00855B12" w:rsidRDefault="00855B12" w:rsidP="00730F12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855B12" w:rsidRDefault="00855B12" w:rsidP="00730F12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ab/>
        <w:t xml:space="preserve">VIII – fixar, até trinta dias antes da eleição municipal, </w:t>
      </w:r>
      <w:r w:rsidRPr="00855B12">
        <w:rPr>
          <w:rFonts w:eastAsia="Times New Roman" w:cstheme="minorHAnsi"/>
          <w:sz w:val="24"/>
          <w:szCs w:val="24"/>
          <w:lang w:eastAsia="pt-BR"/>
        </w:rPr>
        <w:t xml:space="preserve">o subsídio dos </w:t>
      </w:r>
      <w:r>
        <w:rPr>
          <w:rFonts w:eastAsia="Times New Roman" w:cstheme="minorHAnsi"/>
          <w:sz w:val="24"/>
          <w:szCs w:val="24"/>
          <w:lang w:eastAsia="pt-BR"/>
        </w:rPr>
        <w:t>v</w:t>
      </w:r>
      <w:r w:rsidRPr="00855B12">
        <w:rPr>
          <w:rFonts w:eastAsia="Times New Roman" w:cstheme="minorHAnsi"/>
          <w:sz w:val="24"/>
          <w:szCs w:val="24"/>
          <w:lang w:eastAsia="pt-BR"/>
        </w:rPr>
        <w:t>ereadores</w:t>
      </w:r>
      <w:r>
        <w:rPr>
          <w:rFonts w:eastAsia="Times New Roman" w:cstheme="minorHAnsi"/>
          <w:sz w:val="24"/>
          <w:szCs w:val="24"/>
          <w:lang w:eastAsia="pt-BR"/>
        </w:rPr>
        <w:t xml:space="preserve">, </w:t>
      </w:r>
      <w:r w:rsidRPr="00855B12">
        <w:rPr>
          <w:rFonts w:eastAsia="Times New Roman" w:cstheme="minorHAnsi"/>
          <w:sz w:val="24"/>
          <w:szCs w:val="24"/>
          <w:lang w:eastAsia="pt-BR"/>
        </w:rPr>
        <w:t>cada legislatura para a subseq</w:t>
      </w:r>
      <w:r>
        <w:rPr>
          <w:rFonts w:eastAsia="Times New Roman" w:cstheme="minorHAnsi"/>
          <w:sz w:val="24"/>
          <w:szCs w:val="24"/>
          <w:lang w:eastAsia="pt-BR"/>
        </w:rPr>
        <w:t>u</w:t>
      </w:r>
      <w:r w:rsidRPr="00855B12">
        <w:rPr>
          <w:rFonts w:eastAsia="Times New Roman" w:cstheme="minorHAnsi"/>
          <w:sz w:val="24"/>
          <w:szCs w:val="24"/>
          <w:lang w:eastAsia="pt-BR"/>
        </w:rPr>
        <w:t>ente, observado o</w:t>
      </w:r>
      <w:r>
        <w:rPr>
          <w:rFonts w:eastAsia="Times New Roman" w:cstheme="minorHAnsi"/>
          <w:sz w:val="24"/>
          <w:szCs w:val="24"/>
          <w:lang w:eastAsia="pt-BR"/>
        </w:rPr>
        <w:t>s limites máximos estabelecidos no art. 29, VI, da Constituição Federal e na Lei Orgânica.</w:t>
      </w:r>
    </w:p>
    <w:p w:rsidR="00595651" w:rsidRPr="00730F12" w:rsidRDefault="00595651" w:rsidP="00730F12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F93917" w:rsidRPr="00730F12" w:rsidRDefault="000A6052" w:rsidP="00730F12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730F12">
        <w:rPr>
          <w:rFonts w:cstheme="minorHAnsi"/>
          <w:sz w:val="24"/>
          <w:szCs w:val="24"/>
        </w:rPr>
        <w:tab/>
      </w:r>
      <w:r w:rsidR="00F93917" w:rsidRPr="00730F12">
        <w:rPr>
          <w:rFonts w:cstheme="minorHAnsi"/>
          <w:sz w:val="24"/>
          <w:szCs w:val="24"/>
        </w:rPr>
        <w:t xml:space="preserve">Art. </w:t>
      </w:r>
      <w:r w:rsidR="00855B12">
        <w:rPr>
          <w:rFonts w:cstheme="minorHAnsi"/>
          <w:sz w:val="24"/>
          <w:szCs w:val="24"/>
        </w:rPr>
        <w:t>2</w:t>
      </w:r>
      <w:r w:rsidR="00F93917" w:rsidRPr="00730F12">
        <w:rPr>
          <w:rFonts w:cstheme="minorHAnsi"/>
          <w:sz w:val="24"/>
          <w:szCs w:val="24"/>
        </w:rPr>
        <w:t>º</w:t>
      </w:r>
      <w:r w:rsidRPr="00730F12">
        <w:rPr>
          <w:rFonts w:cstheme="minorHAnsi"/>
          <w:sz w:val="24"/>
          <w:szCs w:val="24"/>
        </w:rPr>
        <w:t xml:space="preserve"> </w:t>
      </w:r>
      <w:r w:rsidR="00855B12" w:rsidRPr="00855B12">
        <w:rPr>
          <w:rFonts w:cstheme="minorHAnsi"/>
          <w:sz w:val="24"/>
          <w:szCs w:val="24"/>
        </w:rPr>
        <w:t>Esta Resolução entra em vigor na data de sua publicação, revogam-se disposições em contrário</w:t>
      </w:r>
      <w:r w:rsidR="003C71D0" w:rsidRPr="00730F12">
        <w:rPr>
          <w:rFonts w:cstheme="minorHAnsi"/>
          <w:sz w:val="24"/>
          <w:szCs w:val="24"/>
        </w:rPr>
        <w:t>.</w:t>
      </w:r>
    </w:p>
    <w:p w:rsidR="006171E8" w:rsidRPr="00730F12" w:rsidRDefault="006171E8" w:rsidP="00730F12">
      <w:pPr>
        <w:tabs>
          <w:tab w:val="left" w:pos="113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52845" w:rsidRPr="00730F12" w:rsidRDefault="00252845" w:rsidP="00730F12">
      <w:pPr>
        <w:tabs>
          <w:tab w:val="left" w:pos="113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30F12">
        <w:rPr>
          <w:rFonts w:cstheme="minorHAnsi"/>
          <w:sz w:val="24"/>
          <w:szCs w:val="24"/>
        </w:rPr>
        <w:tab/>
        <w:t>Santa Margarida</w:t>
      </w:r>
      <w:r w:rsidR="00DF6B1B">
        <w:rPr>
          <w:rFonts w:cstheme="minorHAnsi"/>
          <w:sz w:val="24"/>
          <w:szCs w:val="24"/>
        </w:rPr>
        <w:t>/</w:t>
      </w:r>
      <w:r w:rsidRPr="00730F12">
        <w:rPr>
          <w:rFonts w:cstheme="minorHAnsi"/>
          <w:sz w:val="24"/>
          <w:szCs w:val="24"/>
        </w:rPr>
        <w:t xml:space="preserve">MG, </w:t>
      </w:r>
      <w:r w:rsidR="00DF6B1B">
        <w:rPr>
          <w:rFonts w:cstheme="minorHAnsi"/>
          <w:sz w:val="24"/>
          <w:szCs w:val="24"/>
        </w:rPr>
        <w:t>6</w:t>
      </w:r>
      <w:r w:rsidRPr="00730F12">
        <w:rPr>
          <w:rFonts w:cstheme="minorHAnsi"/>
          <w:sz w:val="24"/>
          <w:szCs w:val="24"/>
        </w:rPr>
        <w:t xml:space="preserve"> de </w:t>
      </w:r>
      <w:r w:rsidR="00DF6B1B">
        <w:rPr>
          <w:rFonts w:cstheme="minorHAnsi"/>
          <w:sz w:val="24"/>
          <w:szCs w:val="24"/>
        </w:rPr>
        <w:t>agosto</w:t>
      </w:r>
      <w:r w:rsidRPr="00730F12">
        <w:rPr>
          <w:rFonts w:cstheme="minorHAnsi"/>
          <w:sz w:val="24"/>
          <w:szCs w:val="24"/>
        </w:rPr>
        <w:t xml:space="preserve"> de 202</w:t>
      </w:r>
      <w:r w:rsidR="00DF6B1B">
        <w:rPr>
          <w:rFonts w:cstheme="minorHAnsi"/>
          <w:sz w:val="24"/>
          <w:szCs w:val="24"/>
        </w:rPr>
        <w:t>4</w:t>
      </w:r>
      <w:r w:rsidRPr="00730F12">
        <w:rPr>
          <w:rFonts w:cstheme="minorHAnsi"/>
          <w:sz w:val="24"/>
          <w:szCs w:val="24"/>
        </w:rPr>
        <w:t xml:space="preserve">. </w:t>
      </w:r>
    </w:p>
    <w:p w:rsidR="00B7161E" w:rsidRPr="00730F12" w:rsidRDefault="00B7161E" w:rsidP="00730F12">
      <w:pPr>
        <w:tabs>
          <w:tab w:val="left" w:pos="113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F6B1B" w:rsidRPr="00F03598" w:rsidRDefault="00DF6B1B" w:rsidP="00DF6B1B">
      <w:pPr>
        <w:tabs>
          <w:tab w:val="left" w:pos="1134"/>
        </w:tabs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</w:p>
    <w:p w:rsidR="00DF6B1B" w:rsidRPr="00F03598" w:rsidRDefault="00DF6B1B" w:rsidP="00DF6B1B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  <w:r w:rsidRPr="00F03598">
        <w:rPr>
          <w:rFonts w:cstheme="minorHAnsi"/>
          <w:sz w:val="24"/>
          <w:szCs w:val="24"/>
        </w:rPr>
        <w:t>CARLOS ROBERTO BÁRBARA                        DIRCEU ALVES DOS SANTOS</w:t>
      </w:r>
    </w:p>
    <w:p w:rsidR="00DF6B1B" w:rsidRDefault="00DF6B1B" w:rsidP="00DF6B1B">
      <w:pPr>
        <w:tabs>
          <w:tab w:val="left" w:pos="1134"/>
        </w:tabs>
        <w:spacing w:after="0" w:line="240" w:lineRule="auto"/>
        <w:rPr>
          <w:rFonts w:cstheme="minorHAnsi"/>
          <w:sz w:val="24"/>
          <w:szCs w:val="24"/>
        </w:rPr>
      </w:pPr>
      <w:r w:rsidRPr="00F03598">
        <w:rPr>
          <w:rFonts w:cstheme="minorHAnsi"/>
          <w:sz w:val="24"/>
          <w:szCs w:val="24"/>
        </w:rPr>
        <w:t xml:space="preserve">                            </w:t>
      </w:r>
      <w:r>
        <w:rPr>
          <w:rFonts w:cstheme="minorHAnsi"/>
          <w:sz w:val="24"/>
          <w:szCs w:val="24"/>
        </w:rPr>
        <w:t xml:space="preserve">          </w:t>
      </w:r>
      <w:r w:rsidRPr="00F03598">
        <w:rPr>
          <w:rFonts w:cstheme="minorHAnsi"/>
          <w:sz w:val="24"/>
          <w:szCs w:val="24"/>
        </w:rPr>
        <w:t xml:space="preserve">  Presidente        </w:t>
      </w:r>
      <w:r>
        <w:rPr>
          <w:rFonts w:cstheme="minorHAnsi"/>
          <w:sz w:val="24"/>
          <w:szCs w:val="24"/>
        </w:rPr>
        <w:t xml:space="preserve"> </w:t>
      </w:r>
      <w:r w:rsidRPr="00F03598">
        <w:rPr>
          <w:rFonts w:cstheme="minorHAnsi"/>
          <w:sz w:val="24"/>
          <w:szCs w:val="24"/>
        </w:rPr>
        <w:t xml:space="preserve">                                           Vice-presidente</w:t>
      </w:r>
    </w:p>
    <w:p w:rsidR="00DF6B1B" w:rsidRDefault="00DF6B1B" w:rsidP="00DF6B1B">
      <w:pPr>
        <w:tabs>
          <w:tab w:val="left" w:pos="1134"/>
        </w:tabs>
        <w:spacing w:after="0" w:line="240" w:lineRule="auto"/>
        <w:rPr>
          <w:rFonts w:cstheme="minorHAnsi"/>
          <w:sz w:val="24"/>
          <w:szCs w:val="24"/>
        </w:rPr>
      </w:pPr>
    </w:p>
    <w:p w:rsidR="00DF6B1B" w:rsidRDefault="00DF6B1B" w:rsidP="00DF6B1B">
      <w:pPr>
        <w:tabs>
          <w:tab w:val="left" w:pos="1134"/>
        </w:tabs>
        <w:spacing w:after="0" w:line="240" w:lineRule="auto"/>
        <w:rPr>
          <w:rFonts w:cstheme="minorHAnsi"/>
          <w:sz w:val="24"/>
          <w:szCs w:val="24"/>
        </w:rPr>
      </w:pPr>
    </w:p>
    <w:p w:rsidR="00DF6B1B" w:rsidRPr="00F03598" w:rsidRDefault="00DF6B1B" w:rsidP="00DF6B1B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  <w:r w:rsidRPr="00F03598">
        <w:rPr>
          <w:rFonts w:cstheme="minorHAnsi"/>
          <w:sz w:val="24"/>
          <w:szCs w:val="24"/>
        </w:rPr>
        <w:t>GUILHERME CALDAS OTONI</w:t>
      </w:r>
    </w:p>
    <w:p w:rsidR="00DF6B1B" w:rsidRPr="00F03598" w:rsidRDefault="00DF6B1B" w:rsidP="00DF6B1B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  <w:r w:rsidRPr="00F03598">
        <w:rPr>
          <w:rFonts w:cstheme="minorHAnsi"/>
          <w:sz w:val="24"/>
          <w:szCs w:val="24"/>
        </w:rPr>
        <w:t>Secretário</w:t>
      </w:r>
    </w:p>
    <w:p w:rsidR="00595651" w:rsidRDefault="00595651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F506A7" w:rsidRPr="00D962CF" w:rsidRDefault="00F506A7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b/>
          <w:sz w:val="23"/>
          <w:szCs w:val="23"/>
          <w:u w:val="single"/>
        </w:rPr>
      </w:pPr>
      <w:r w:rsidRPr="00D962CF">
        <w:rPr>
          <w:rFonts w:cstheme="minorHAnsi"/>
          <w:b/>
          <w:sz w:val="23"/>
          <w:szCs w:val="23"/>
          <w:u w:val="single"/>
        </w:rPr>
        <w:lastRenderedPageBreak/>
        <w:t>JUSTIFICATIVA</w:t>
      </w:r>
    </w:p>
    <w:p w:rsidR="0033096D" w:rsidRPr="00D962CF" w:rsidRDefault="0033096D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3"/>
          <w:szCs w:val="23"/>
        </w:rPr>
      </w:pPr>
    </w:p>
    <w:p w:rsidR="00DF6B1B" w:rsidRPr="00D962CF" w:rsidRDefault="00DF6B1B" w:rsidP="00DF6B1B">
      <w:pPr>
        <w:tabs>
          <w:tab w:val="left" w:pos="1134"/>
          <w:tab w:val="left" w:pos="2835"/>
          <w:tab w:val="left" w:pos="3969"/>
        </w:tabs>
        <w:spacing w:after="0" w:line="360" w:lineRule="auto"/>
        <w:contextualSpacing/>
        <w:jc w:val="both"/>
        <w:rPr>
          <w:rFonts w:cstheme="minorHAnsi"/>
          <w:sz w:val="23"/>
          <w:szCs w:val="23"/>
        </w:rPr>
      </w:pPr>
      <w:r w:rsidRPr="00D962CF">
        <w:rPr>
          <w:rFonts w:cstheme="minorHAnsi"/>
          <w:sz w:val="23"/>
          <w:szCs w:val="23"/>
        </w:rPr>
        <w:tab/>
        <w:t>Egrégia Câmara Municipal,</w:t>
      </w:r>
    </w:p>
    <w:p w:rsidR="00DF6B1B" w:rsidRPr="00D962CF" w:rsidRDefault="00DF6B1B" w:rsidP="00DF6B1B">
      <w:pPr>
        <w:tabs>
          <w:tab w:val="left" w:pos="1134"/>
          <w:tab w:val="left" w:pos="2835"/>
          <w:tab w:val="left" w:pos="3969"/>
        </w:tabs>
        <w:spacing w:after="0" w:line="360" w:lineRule="auto"/>
        <w:contextualSpacing/>
        <w:jc w:val="both"/>
        <w:rPr>
          <w:rFonts w:cstheme="minorHAnsi"/>
          <w:sz w:val="23"/>
          <w:szCs w:val="23"/>
        </w:rPr>
      </w:pPr>
      <w:r w:rsidRPr="00D962CF">
        <w:rPr>
          <w:rFonts w:cstheme="minorHAnsi"/>
          <w:sz w:val="23"/>
          <w:szCs w:val="23"/>
        </w:rPr>
        <w:tab/>
        <w:t>Excelentíssimos(as) Vereadores(as),</w:t>
      </w:r>
    </w:p>
    <w:p w:rsidR="00DF6B1B" w:rsidRPr="00D962CF" w:rsidRDefault="00DF6B1B" w:rsidP="00DF6B1B">
      <w:pPr>
        <w:tabs>
          <w:tab w:val="left" w:pos="1134"/>
          <w:tab w:val="left" w:pos="2835"/>
          <w:tab w:val="left" w:pos="3969"/>
        </w:tabs>
        <w:spacing w:after="0" w:line="360" w:lineRule="auto"/>
        <w:contextualSpacing/>
        <w:jc w:val="both"/>
        <w:rPr>
          <w:rFonts w:cstheme="minorHAnsi"/>
          <w:sz w:val="23"/>
          <w:szCs w:val="23"/>
        </w:rPr>
      </w:pPr>
    </w:p>
    <w:p w:rsidR="00DF6B1B" w:rsidRPr="00D962CF" w:rsidRDefault="00DF6B1B" w:rsidP="00DF6B1B">
      <w:pPr>
        <w:tabs>
          <w:tab w:val="left" w:pos="1134"/>
          <w:tab w:val="left" w:pos="2835"/>
          <w:tab w:val="left" w:pos="3969"/>
        </w:tabs>
        <w:spacing w:after="0" w:line="360" w:lineRule="auto"/>
        <w:contextualSpacing/>
        <w:jc w:val="both"/>
        <w:rPr>
          <w:rFonts w:cstheme="minorHAnsi"/>
          <w:sz w:val="23"/>
          <w:szCs w:val="23"/>
        </w:rPr>
      </w:pPr>
      <w:r w:rsidRPr="00D962CF">
        <w:rPr>
          <w:rFonts w:cstheme="minorHAnsi"/>
          <w:sz w:val="23"/>
          <w:szCs w:val="23"/>
        </w:rPr>
        <w:tab/>
        <w:t>Registro, inicialmente, minhas sinceras saudações.</w:t>
      </w:r>
    </w:p>
    <w:p w:rsidR="00DF6B1B" w:rsidRPr="00D962CF" w:rsidRDefault="00DF6B1B" w:rsidP="00DF6B1B">
      <w:pPr>
        <w:tabs>
          <w:tab w:val="left" w:pos="1134"/>
          <w:tab w:val="left" w:pos="2835"/>
          <w:tab w:val="left" w:pos="3969"/>
        </w:tabs>
        <w:spacing w:after="0" w:line="360" w:lineRule="auto"/>
        <w:contextualSpacing/>
        <w:jc w:val="both"/>
        <w:rPr>
          <w:rFonts w:cstheme="minorHAnsi"/>
          <w:sz w:val="23"/>
          <w:szCs w:val="23"/>
        </w:rPr>
      </w:pPr>
    </w:p>
    <w:p w:rsidR="00DF6B1B" w:rsidRPr="00D962CF" w:rsidRDefault="00DF6B1B" w:rsidP="00DF6B1B">
      <w:pPr>
        <w:tabs>
          <w:tab w:val="left" w:pos="1134"/>
          <w:tab w:val="left" w:pos="2835"/>
          <w:tab w:val="left" w:pos="3969"/>
        </w:tabs>
        <w:spacing w:after="0" w:line="360" w:lineRule="auto"/>
        <w:contextualSpacing/>
        <w:jc w:val="both"/>
        <w:rPr>
          <w:rFonts w:cstheme="minorHAnsi"/>
          <w:sz w:val="23"/>
          <w:szCs w:val="23"/>
        </w:rPr>
      </w:pPr>
      <w:r w:rsidRPr="00D962CF">
        <w:rPr>
          <w:rFonts w:cstheme="minorHAnsi"/>
          <w:sz w:val="23"/>
          <w:szCs w:val="23"/>
        </w:rPr>
        <w:tab/>
        <w:t xml:space="preserve">Considerando a função típica inerente ao Poder Legislativo, ou seja, deliberar e aprovar as normas que formam o ordenamento jurídico do Estado, </w:t>
      </w:r>
      <w:r w:rsidRPr="00D962CF">
        <w:rPr>
          <w:rFonts w:cstheme="minorHAnsi"/>
          <w:i/>
          <w:sz w:val="23"/>
          <w:szCs w:val="23"/>
        </w:rPr>
        <w:t xml:space="preserve">in </w:t>
      </w:r>
      <w:proofErr w:type="spellStart"/>
      <w:r w:rsidRPr="00D962CF">
        <w:rPr>
          <w:rFonts w:cstheme="minorHAnsi"/>
          <w:i/>
          <w:sz w:val="23"/>
          <w:szCs w:val="23"/>
        </w:rPr>
        <w:t>casu</w:t>
      </w:r>
      <w:proofErr w:type="spellEnd"/>
      <w:r w:rsidRPr="00D962CF">
        <w:rPr>
          <w:rFonts w:cstheme="minorHAnsi"/>
          <w:sz w:val="23"/>
          <w:szCs w:val="23"/>
        </w:rPr>
        <w:t xml:space="preserve">, do Município, assim, orientando e estabelecendo as regras que orientam a conduta dos administrados(as), seja omissiva ou comissiva, e as ações da Administração direcionadas ao atendimento do interesse público, ora atuando no legítimo exercício das atribuições constitucionais e infraconstitucionais, a Mesa Diretora da Câmara Municipal encaminha esta proposição que </w:t>
      </w:r>
      <w:r w:rsidR="003037AA" w:rsidRPr="00D962CF">
        <w:rPr>
          <w:rFonts w:cstheme="minorHAnsi"/>
          <w:sz w:val="23"/>
          <w:szCs w:val="23"/>
        </w:rPr>
        <w:t>“</w:t>
      </w:r>
      <w:r w:rsidR="003037AA" w:rsidRPr="00D962CF">
        <w:rPr>
          <w:rFonts w:eastAsia="Times New Roman" w:cstheme="minorHAnsi"/>
          <w:sz w:val="23"/>
          <w:szCs w:val="23"/>
          <w:lang w:eastAsia="pt-BR"/>
        </w:rPr>
        <w:t>Altera a Resolução nº 005, de 2 de agosto de 1994, que instituiu o Regimento Interno da Câmara Municipal de Santa Margarida-MG</w:t>
      </w:r>
      <w:r w:rsidR="003037AA" w:rsidRPr="00D962CF">
        <w:rPr>
          <w:rFonts w:eastAsia="Times New Roman" w:cstheme="minorHAnsi"/>
          <w:sz w:val="23"/>
          <w:szCs w:val="23"/>
          <w:lang w:eastAsia="pt-BR"/>
        </w:rPr>
        <w:t>”</w:t>
      </w:r>
      <w:r w:rsidRPr="00D962CF">
        <w:rPr>
          <w:rFonts w:eastAsia="Times New Roman" w:cstheme="minorHAnsi"/>
          <w:sz w:val="23"/>
          <w:szCs w:val="23"/>
          <w:lang w:eastAsia="pt-BR"/>
        </w:rPr>
        <w:t>.</w:t>
      </w:r>
    </w:p>
    <w:p w:rsidR="003037AA" w:rsidRPr="00D962CF" w:rsidRDefault="00DF6B1B" w:rsidP="00DF6B1B">
      <w:pPr>
        <w:tabs>
          <w:tab w:val="left" w:pos="1134"/>
        </w:tabs>
        <w:spacing w:after="0" w:line="360" w:lineRule="auto"/>
        <w:contextualSpacing/>
        <w:jc w:val="both"/>
        <w:rPr>
          <w:rFonts w:cstheme="minorHAnsi"/>
          <w:bCs/>
          <w:sz w:val="23"/>
          <w:szCs w:val="23"/>
        </w:rPr>
      </w:pPr>
      <w:bookmarkStart w:id="0" w:name="_GoBack"/>
      <w:r w:rsidRPr="00D962CF">
        <w:rPr>
          <w:rFonts w:cstheme="minorHAnsi"/>
          <w:bCs/>
          <w:sz w:val="23"/>
          <w:szCs w:val="23"/>
        </w:rPr>
        <w:tab/>
        <w:t xml:space="preserve">Preliminarmente, antes de adentrar nas razões que justificam a aprovação do projeto de lei </w:t>
      </w:r>
      <w:bookmarkEnd w:id="0"/>
      <w:r w:rsidRPr="00D962CF">
        <w:rPr>
          <w:rFonts w:cstheme="minorHAnsi"/>
          <w:bCs/>
          <w:sz w:val="23"/>
          <w:szCs w:val="23"/>
        </w:rPr>
        <w:t>ora submetido à deliberação da E. Casa Legislativa, mister registrar as seguintes considerações acerca da estrita observância dos requisitos legais de validade do devido processo legal legislativo: trata-se de matéria que está sujeita à competência legislativa d</w:t>
      </w:r>
      <w:r w:rsidR="003037AA" w:rsidRPr="00D962CF">
        <w:rPr>
          <w:rFonts w:cstheme="minorHAnsi"/>
          <w:bCs/>
          <w:sz w:val="23"/>
          <w:szCs w:val="23"/>
        </w:rPr>
        <w:t>a Câmara Municipal</w:t>
      </w:r>
      <w:r w:rsidRPr="00D962CF">
        <w:rPr>
          <w:rFonts w:cstheme="minorHAnsi"/>
          <w:bCs/>
          <w:sz w:val="23"/>
          <w:szCs w:val="23"/>
        </w:rPr>
        <w:t>,</w:t>
      </w:r>
      <w:r w:rsidR="003037AA" w:rsidRPr="00D962CF">
        <w:rPr>
          <w:rFonts w:cstheme="minorHAnsi"/>
          <w:bCs/>
          <w:sz w:val="23"/>
          <w:szCs w:val="23"/>
        </w:rPr>
        <w:t xml:space="preserve"> nos termos do art. 80, II, da Lei Orgânica e do art. 9º, III, do Regimento Interno.</w:t>
      </w:r>
      <w:r w:rsidRPr="00D962CF">
        <w:rPr>
          <w:rFonts w:cstheme="minorHAnsi"/>
          <w:bCs/>
          <w:sz w:val="23"/>
          <w:szCs w:val="23"/>
        </w:rPr>
        <w:t xml:space="preserve"> </w:t>
      </w:r>
    </w:p>
    <w:p w:rsidR="00DF6B1B" w:rsidRPr="00D962CF" w:rsidRDefault="00DF6B1B" w:rsidP="00DF6B1B">
      <w:pPr>
        <w:tabs>
          <w:tab w:val="left" w:pos="1134"/>
        </w:tabs>
        <w:spacing w:after="0" w:line="360" w:lineRule="auto"/>
        <w:contextualSpacing/>
        <w:jc w:val="both"/>
        <w:rPr>
          <w:rFonts w:cstheme="minorHAnsi"/>
          <w:sz w:val="23"/>
          <w:szCs w:val="23"/>
        </w:rPr>
      </w:pPr>
      <w:r w:rsidRPr="00D962CF">
        <w:rPr>
          <w:rFonts w:cstheme="minorHAnsi"/>
          <w:sz w:val="23"/>
          <w:szCs w:val="23"/>
        </w:rPr>
        <w:tab/>
        <w:t xml:space="preserve">Ressalte-se que </w:t>
      </w:r>
      <w:r w:rsidR="003037AA" w:rsidRPr="00D962CF">
        <w:rPr>
          <w:rFonts w:cstheme="minorHAnsi"/>
          <w:sz w:val="23"/>
          <w:szCs w:val="23"/>
        </w:rPr>
        <w:t xml:space="preserve">a presente alteração tem como finalidade adequar o texto do Regimento Interno com a Lei Orgânica do Município e com a Constituição Federal, haja vista as modificações promovidas </w:t>
      </w:r>
      <w:r w:rsidR="00D962CF" w:rsidRPr="00D962CF">
        <w:rPr>
          <w:rFonts w:cstheme="minorHAnsi"/>
          <w:sz w:val="23"/>
          <w:szCs w:val="23"/>
        </w:rPr>
        <w:t>por emendas posteriores às</w:t>
      </w:r>
      <w:r w:rsidR="003037AA" w:rsidRPr="00D962CF">
        <w:rPr>
          <w:rFonts w:cstheme="minorHAnsi"/>
          <w:sz w:val="23"/>
          <w:szCs w:val="23"/>
        </w:rPr>
        <w:t xml:space="preserve"> Leis Maiores, </w:t>
      </w:r>
      <w:r w:rsidR="00D962CF" w:rsidRPr="00D962CF">
        <w:rPr>
          <w:rFonts w:cstheme="minorHAnsi"/>
          <w:sz w:val="23"/>
          <w:szCs w:val="23"/>
        </w:rPr>
        <w:t xml:space="preserve">entre as quais, revogou a obrigação de se fixar o subsídio do Prefeito no último ano da legislatura para a subsequente. </w:t>
      </w:r>
    </w:p>
    <w:p w:rsidR="00DF6B1B" w:rsidRPr="00D962CF" w:rsidRDefault="00DF6B1B" w:rsidP="00DF6B1B">
      <w:pPr>
        <w:tabs>
          <w:tab w:val="left" w:pos="1134"/>
        </w:tabs>
        <w:spacing w:after="0" w:line="360" w:lineRule="auto"/>
        <w:contextualSpacing/>
        <w:jc w:val="both"/>
        <w:rPr>
          <w:rFonts w:cstheme="minorHAnsi"/>
          <w:sz w:val="23"/>
          <w:szCs w:val="23"/>
        </w:rPr>
      </w:pPr>
      <w:r w:rsidRPr="00D962CF">
        <w:rPr>
          <w:rFonts w:cstheme="minorHAnsi"/>
          <w:sz w:val="23"/>
          <w:szCs w:val="23"/>
        </w:rPr>
        <w:tab/>
        <w:t>Diante de todo o exposto, a Mesa Diretora conta com os nobres vereadores para aprovação da presente proposição.</w:t>
      </w:r>
    </w:p>
    <w:p w:rsidR="00DF6B1B" w:rsidRPr="00D962CF" w:rsidRDefault="00DF6B1B" w:rsidP="00DF6B1B">
      <w:pPr>
        <w:tabs>
          <w:tab w:val="left" w:pos="1134"/>
        </w:tabs>
        <w:spacing w:after="0" w:line="360" w:lineRule="auto"/>
        <w:contextualSpacing/>
        <w:jc w:val="both"/>
        <w:rPr>
          <w:rFonts w:cstheme="minorHAnsi"/>
          <w:sz w:val="23"/>
          <w:szCs w:val="23"/>
        </w:rPr>
      </w:pPr>
    </w:p>
    <w:p w:rsidR="00DF6B1B" w:rsidRPr="00D962CF" w:rsidRDefault="00DF6B1B" w:rsidP="00DF6B1B">
      <w:pPr>
        <w:tabs>
          <w:tab w:val="left" w:pos="1134"/>
        </w:tabs>
        <w:spacing w:after="0" w:line="360" w:lineRule="auto"/>
        <w:contextualSpacing/>
        <w:jc w:val="both"/>
        <w:rPr>
          <w:rFonts w:cstheme="minorHAnsi"/>
          <w:sz w:val="23"/>
          <w:szCs w:val="23"/>
        </w:rPr>
      </w:pPr>
      <w:r w:rsidRPr="00D962CF">
        <w:rPr>
          <w:rFonts w:cstheme="minorHAnsi"/>
          <w:sz w:val="23"/>
          <w:szCs w:val="23"/>
        </w:rPr>
        <w:tab/>
        <w:t>Santa Margarida-MG, 6 de agosto de 2024</w:t>
      </w:r>
      <w:r w:rsidRPr="00D962CF">
        <w:rPr>
          <w:rFonts w:cstheme="minorHAnsi"/>
          <w:bCs/>
          <w:sz w:val="23"/>
          <w:szCs w:val="23"/>
        </w:rPr>
        <w:t>.</w:t>
      </w:r>
    </w:p>
    <w:p w:rsidR="00DF6B1B" w:rsidRPr="00D962CF" w:rsidRDefault="00DF6B1B" w:rsidP="00DF6B1B">
      <w:pPr>
        <w:tabs>
          <w:tab w:val="left" w:pos="1134"/>
        </w:tabs>
        <w:spacing w:after="0" w:line="360" w:lineRule="auto"/>
        <w:contextualSpacing/>
        <w:jc w:val="both"/>
        <w:rPr>
          <w:rFonts w:cstheme="minorHAnsi"/>
          <w:sz w:val="23"/>
          <w:szCs w:val="23"/>
        </w:rPr>
      </w:pPr>
    </w:p>
    <w:p w:rsidR="00DF6B1B" w:rsidRPr="00D962CF" w:rsidRDefault="00DF6B1B" w:rsidP="00DF6B1B">
      <w:pPr>
        <w:tabs>
          <w:tab w:val="left" w:pos="1134"/>
        </w:tabs>
        <w:spacing w:after="0" w:line="240" w:lineRule="auto"/>
        <w:jc w:val="center"/>
        <w:rPr>
          <w:rFonts w:cstheme="minorHAnsi"/>
          <w:sz w:val="23"/>
          <w:szCs w:val="23"/>
        </w:rPr>
      </w:pPr>
      <w:r w:rsidRPr="00D962CF">
        <w:rPr>
          <w:rFonts w:cstheme="minorHAnsi"/>
          <w:sz w:val="23"/>
          <w:szCs w:val="23"/>
        </w:rPr>
        <w:t>CARLOS ROBERTO BÁRBARA                        DIRCEU ALVES DOS SANTOS</w:t>
      </w:r>
    </w:p>
    <w:p w:rsidR="00DF6B1B" w:rsidRPr="00D962CF" w:rsidRDefault="00DF6B1B" w:rsidP="00DF6B1B">
      <w:pPr>
        <w:tabs>
          <w:tab w:val="left" w:pos="1134"/>
        </w:tabs>
        <w:spacing w:after="0" w:line="240" w:lineRule="auto"/>
        <w:rPr>
          <w:rFonts w:cstheme="minorHAnsi"/>
          <w:sz w:val="23"/>
          <w:szCs w:val="23"/>
        </w:rPr>
      </w:pPr>
      <w:r w:rsidRPr="00D962CF">
        <w:rPr>
          <w:rFonts w:cstheme="minorHAnsi"/>
          <w:sz w:val="23"/>
          <w:szCs w:val="23"/>
        </w:rPr>
        <w:t xml:space="preserve">                                        Presidente                                                    Vice-presidente</w:t>
      </w:r>
    </w:p>
    <w:p w:rsidR="00DF6B1B" w:rsidRPr="00D962CF" w:rsidRDefault="00DF6B1B" w:rsidP="00DF6B1B">
      <w:pPr>
        <w:tabs>
          <w:tab w:val="left" w:pos="1134"/>
        </w:tabs>
        <w:spacing w:after="0" w:line="240" w:lineRule="auto"/>
        <w:rPr>
          <w:rFonts w:cstheme="minorHAnsi"/>
          <w:sz w:val="23"/>
          <w:szCs w:val="23"/>
        </w:rPr>
      </w:pPr>
    </w:p>
    <w:p w:rsidR="00DF6B1B" w:rsidRPr="00D962CF" w:rsidRDefault="00DF6B1B" w:rsidP="00DF6B1B">
      <w:pPr>
        <w:tabs>
          <w:tab w:val="left" w:pos="1134"/>
        </w:tabs>
        <w:spacing w:after="0" w:line="240" w:lineRule="auto"/>
        <w:rPr>
          <w:rFonts w:cstheme="minorHAnsi"/>
          <w:sz w:val="23"/>
          <w:szCs w:val="23"/>
        </w:rPr>
      </w:pPr>
    </w:p>
    <w:p w:rsidR="00DF6B1B" w:rsidRPr="00D962CF" w:rsidRDefault="00DF6B1B" w:rsidP="00DF6B1B">
      <w:pPr>
        <w:tabs>
          <w:tab w:val="left" w:pos="1134"/>
        </w:tabs>
        <w:spacing w:after="0" w:line="240" w:lineRule="auto"/>
        <w:jc w:val="center"/>
        <w:rPr>
          <w:rFonts w:cstheme="minorHAnsi"/>
          <w:sz w:val="23"/>
          <w:szCs w:val="23"/>
        </w:rPr>
      </w:pPr>
      <w:r w:rsidRPr="00D962CF">
        <w:rPr>
          <w:rFonts w:cstheme="minorHAnsi"/>
          <w:sz w:val="23"/>
          <w:szCs w:val="23"/>
        </w:rPr>
        <w:t>GUILHERME CALDAS OTONI</w:t>
      </w:r>
    </w:p>
    <w:p w:rsidR="00DF6B1B" w:rsidRPr="00D962CF" w:rsidRDefault="00DF6B1B" w:rsidP="00301427">
      <w:pPr>
        <w:tabs>
          <w:tab w:val="left" w:pos="1134"/>
        </w:tabs>
        <w:spacing w:after="0" w:line="240" w:lineRule="auto"/>
        <w:jc w:val="center"/>
        <w:rPr>
          <w:rFonts w:cstheme="minorHAnsi"/>
          <w:sz w:val="23"/>
          <w:szCs w:val="23"/>
        </w:rPr>
      </w:pPr>
      <w:r w:rsidRPr="00D962CF">
        <w:rPr>
          <w:rFonts w:cstheme="minorHAnsi"/>
          <w:sz w:val="23"/>
          <w:szCs w:val="23"/>
        </w:rPr>
        <w:t>Secretário</w:t>
      </w:r>
    </w:p>
    <w:sectPr w:rsidR="00DF6B1B" w:rsidRPr="00D962CF" w:rsidSect="00B21C8E">
      <w:headerReference w:type="default" r:id="rId8"/>
      <w:footerReference w:type="default" r:id="rId9"/>
      <w:pgSz w:w="11906" w:h="16838"/>
      <w:pgMar w:top="2268" w:right="1134" w:bottom="567" w:left="1134" w:header="709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FE7" w:rsidRDefault="00F31FE7" w:rsidP="00A4169A">
      <w:pPr>
        <w:spacing w:line="240" w:lineRule="auto"/>
      </w:pPr>
      <w:r>
        <w:separator/>
      </w:r>
    </w:p>
  </w:endnote>
  <w:endnote w:type="continuationSeparator" w:id="0">
    <w:p w:rsidR="00F31FE7" w:rsidRDefault="00F31FE7" w:rsidP="00A416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69A" w:rsidRPr="00A4169A" w:rsidRDefault="00A4169A" w:rsidP="00E67B2D">
    <w:pPr>
      <w:pStyle w:val="Rodap"/>
      <w:spacing w:after="0"/>
      <w:jc w:val="center"/>
      <w:rPr>
        <w:rFonts w:ascii="Times New Roman" w:hAnsi="Times New Roman" w:cs="Times New Roman"/>
        <w:b/>
        <w:sz w:val="20"/>
        <w:szCs w:val="20"/>
      </w:rPr>
    </w:pPr>
    <w:r w:rsidRPr="00A4169A">
      <w:rPr>
        <w:rFonts w:ascii="Times New Roman" w:hAnsi="Times New Roman" w:cs="Times New Roman"/>
        <w:b/>
        <w:sz w:val="20"/>
        <w:szCs w:val="20"/>
      </w:rPr>
      <w:t>PRAÇA GUILHERMINO DE OLIVEIRA, Nº 142 – CENTRO – CEP 36.913-000</w:t>
    </w:r>
  </w:p>
  <w:p w:rsidR="00A4169A" w:rsidRPr="00A4169A" w:rsidRDefault="00A4169A" w:rsidP="00E67B2D">
    <w:pPr>
      <w:pStyle w:val="Rodap"/>
      <w:spacing w:after="0"/>
      <w:jc w:val="center"/>
      <w:rPr>
        <w:rFonts w:ascii="Times New Roman" w:hAnsi="Times New Roman" w:cs="Times New Roman"/>
        <w:b/>
        <w:sz w:val="20"/>
        <w:szCs w:val="20"/>
      </w:rPr>
    </w:pPr>
    <w:r w:rsidRPr="00A4169A">
      <w:rPr>
        <w:rFonts w:ascii="Times New Roman" w:hAnsi="Times New Roman" w:cs="Times New Roman"/>
        <w:b/>
        <w:sz w:val="20"/>
        <w:szCs w:val="20"/>
      </w:rPr>
      <w:t>SANTA MARGARIDA – MG</w:t>
    </w:r>
  </w:p>
  <w:p w:rsidR="00A4169A" w:rsidRPr="00A4169A" w:rsidRDefault="00A4169A" w:rsidP="00E67B2D">
    <w:pPr>
      <w:pStyle w:val="Rodap"/>
      <w:spacing w:after="0"/>
      <w:jc w:val="center"/>
      <w:rPr>
        <w:rFonts w:ascii="Times New Roman" w:hAnsi="Times New Roman" w:cs="Times New Roman"/>
        <w:b/>
        <w:sz w:val="20"/>
        <w:szCs w:val="20"/>
      </w:rPr>
    </w:pPr>
    <w:r w:rsidRPr="00A4169A">
      <w:rPr>
        <w:rFonts w:ascii="Times New Roman" w:hAnsi="Times New Roman" w:cs="Times New Roman"/>
        <w:b/>
        <w:sz w:val="20"/>
        <w:szCs w:val="20"/>
      </w:rPr>
      <w:t>TELEFAX: (31) 3875-1199 / camarasantamargarida@gmail.com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FE7" w:rsidRDefault="00F31FE7" w:rsidP="00A4169A">
      <w:pPr>
        <w:spacing w:line="240" w:lineRule="auto"/>
      </w:pPr>
      <w:r>
        <w:separator/>
      </w:r>
    </w:p>
  </w:footnote>
  <w:footnote w:type="continuationSeparator" w:id="0">
    <w:p w:rsidR="00F31FE7" w:rsidRDefault="00F31FE7" w:rsidP="00A4169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69A" w:rsidRPr="00A4169A" w:rsidRDefault="00A4169A" w:rsidP="00730F12">
    <w:pPr>
      <w:pStyle w:val="Cabealho"/>
      <w:tabs>
        <w:tab w:val="clear" w:pos="8504"/>
        <w:tab w:val="left" w:pos="795"/>
        <w:tab w:val="center" w:pos="3811"/>
      </w:tabs>
      <w:spacing w:after="0"/>
      <w:rPr>
        <w:rFonts w:ascii="Times New Roman" w:hAnsi="Times New Roman" w:cs="Times New Roman"/>
        <w:b/>
        <w:sz w:val="32"/>
        <w:szCs w:val="32"/>
      </w:rPr>
    </w:pPr>
    <w:r w:rsidRPr="00A4169A">
      <w:rPr>
        <w:rFonts w:ascii="Times New Roman" w:hAnsi="Times New Roman" w:cs="Times New Roman"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-287655</wp:posOffset>
          </wp:positionV>
          <wp:extent cx="1076325" cy="1000125"/>
          <wp:effectExtent l="0" t="0" r="9525" b="9525"/>
          <wp:wrapThrough wrapText="bothSides">
            <wp:wrapPolygon edited="0">
              <wp:start x="0" y="0"/>
              <wp:lineTo x="0" y="21394"/>
              <wp:lineTo x="21409" y="21394"/>
              <wp:lineTo x="21409" y="0"/>
              <wp:lineTo x="0" y="0"/>
            </wp:wrapPolygon>
          </wp:wrapThrough>
          <wp:docPr id="2" name="Imagem 1" descr="Nova Imag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Nova Image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1718" t="3818" r="15523" b="13492"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30F12" w:rsidRPr="00730F12">
      <w:rPr>
        <w:rFonts w:ascii="Times New Roman" w:hAnsi="Times New Roman" w:cs="Times New Roman"/>
        <w:b/>
        <w:sz w:val="32"/>
        <w:szCs w:val="32"/>
      </w:rPr>
      <w:t>C</w:t>
    </w:r>
    <w:r w:rsidR="00822039">
      <w:rPr>
        <w:rFonts w:ascii="Times New Roman" w:hAnsi="Times New Roman" w:cs="Times New Roman"/>
        <w:b/>
        <w:sz w:val="32"/>
        <w:szCs w:val="32"/>
      </w:rPr>
      <w:t>Â</w:t>
    </w:r>
    <w:r w:rsidRPr="00A4169A">
      <w:rPr>
        <w:rFonts w:ascii="Times New Roman" w:hAnsi="Times New Roman" w:cs="Times New Roman"/>
        <w:b/>
        <w:sz w:val="32"/>
        <w:szCs w:val="32"/>
      </w:rPr>
      <w:t>MARA MUNICIPAL DE SANTA MARGARIDA</w:t>
    </w:r>
  </w:p>
  <w:p w:rsidR="00A4169A" w:rsidRPr="00A4169A" w:rsidRDefault="00730F12" w:rsidP="00E67B2D">
    <w:pPr>
      <w:pStyle w:val="Cabealho"/>
      <w:tabs>
        <w:tab w:val="clear" w:pos="8504"/>
        <w:tab w:val="right" w:pos="12900"/>
      </w:tabs>
      <w:spacing w:after="0"/>
      <w:jc w:val="center"/>
      <w:rPr>
        <w:rFonts w:ascii="Times New Roman" w:hAnsi="Times New Roman" w:cs="Times New Roman"/>
        <w:sz w:val="32"/>
        <w:szCs w:val="32"/>
      </w:rPr>
    </w:pPr>
    <w:r>
      <w:rPr>
        <w:rFonts w:ascii="Times New Roman" w:hAnsi="Times New Roman" w:cs="Times New Roman"/>
        <w:b/>
        <w:sz w:val="32"/>
        <w:szCs w:val="32"/>
      </w:rPr>
      <w:t>E</w:t>
    </w:r>
    <w:r w:rsidR="00A4169A" w:rsidRPr="00A4169A">
      <w:rPr>
        <w:rFonts w:ascii="Times New Roman" w:hAnsi="Times New Roman" w:cs="Times New Roman"/>
        <w:b/>
        <w:sz w:val="32"/>
        <w:szCs w:val="32"/>
      </w:rPr>
      <w:t>STADO DE MINAS GERAIS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021F37"/>
    <w:multiLevelType w:val="hybridMultilevel"/>
    <w:tmpl w:val="C0F28A48"/>
    <w:lvl w:ilvl="0" w:tplc="78F86476">
      <w:start w:val="1"/>
      <w:numFmt w:val="decimal"/>
      <w:lvlText w:val="%1)"/>
      <w:lvlJc w:val="left"/>
      <w:pPr>
        <w:ind w:left="3915" w:hanging="360"/>
      </w:pPr>
      <w:rPr>
        <w:rFonts w:ascii="Tahoma" w:hAnsi="Tahoma" w:cs="Tahoma"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635" w:hanging="360"/>
      </w:pPr>
    </w:lvl>
    <w:lvl w:ilvl="2" w:tplc="0416001B" w:tentative="1">
      <w:start w:val="1"/>
      <w:numFmt w:val="lowerRoman"/>
      <w:lvlText w:val="%3."/>
      <w:lvlJc w:val="right"/>
      <w:pPr>
        <w:ind w:left="5355" w:hanging="180"/>
      </w:pPr>
    </w:lvl>
    <w:lvl w:ilvl="3" w:tplc="0416000F" w:tentative="1">
      <w:start w:val="1"/>
      <w:numFmt w:val="decimal"/>
      <w:lvlText w:val="%4."/>
      <w:lvlJc w:val="left"/>
      <w:pPr>
        <w:ind w:left="6075" w:hanging="360"/>
      </w:pPr>
    </w:lvl>
    <w:lvl w:ilvl="4" w:tplc="04160019" w:tentative="1">
      <w:start w:val="1"/>
      <w:numFmt w:val="lowerLetter"/>
      <w:lvlText w:val="%5."/>
      <w:lvlJc w:val="left"/>
      <w:pPr>
        <w:ind w:left="6795" w:hanging="360"/>
      </w:pPr>
    </w:lvl>
    <w:lvl w:ilvl="5" w:tplc="0416001B" w:tentative="1">
      <w:start w:val="1"/>
      <w:numFmt w:val="lowerRoman"/>
      <w:lvlText w:val="%6."/>
      <w:lvlJc w:val="right"/>
      <w:pPr>
        <w:ind w:left="7515" w:hanging="180"/>
      </w:pPr>
    </w:lvl>
    <w:lvl w:ilvl="6" w:tplc="0416000F" w:tentative="1">
      <w:start w:val="1"/>
      <w:numFmt w:val="decimal"/>
      <w:lvlText w:val="%7."/>
      <w:lvlJc w:val="left"/>
      <w:pPr>
        <w:ind w:left="8235" w:hanging="360"/>
      </w:pPr>
    </w:lvl>
    <w:lvl w:ilvl="7" w:tplc="04160019" w:tentative="1">
      <w:start w:val="1"/>
      <w:numFmt w:val="lowerLetter"/>
      <w:lvlText w:val="%8."/>
      <w:lvlJc w:val="left"/>
      <w:pPr>
        <w:ind w:left="8955" w:hanging="360"/>
      </w:pPr>
    </w:lvl>
    <w:lvl w:ilvl="8" w:tplc="0416001B" w:tentative="1">
      <w:start w:val="1"/>
      <w:numFmt w:val="lowerRoman"/>
      <w:lvlText w:val="%9."/>
      <w:lvlJc w:val="right"/>
      <w:pPr>
        <w:ind w:left="9675" w:hanging="180"/>
      </w:pPr>
    </w:lvl>
  </w:abstractNum>
  <w:abstractNum w:abstractNumId="1">
    <w:nsid w:val="14AC3CA2"/>
    <w:multiLevelType w:val="hybridMultilevel"/>
    <w:tmpl w:val="320A17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227449"/>
    <w:multiLevelType w:val="hybridMultilevel"/>
    <w:tmpl w:val="C666F0CE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3">
    <w:nsid w:val="1C0A69AF"/>
    <w:multiLevelType w:val="multilevel"/>
    <w:tmpl w:val="34CA7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B90C28"/>
    <w:multiLevelType w:val="hybridMultilevel"/>
    <w:tmpl w:val="301888D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0E49D8"/>
    <w:multiLevelType w:val="hybridMultilevel"/>
    <w:tmpl w:val="C0F28A48"/>
    <w:lvl w:ilvl="0" w:tplc="78F86476">
      <w:start w:val="1"/>
      <w:numFmt w:val="decimal"/>
      <w:lvlText w:val="%1)"/>
      <w:lvlJc w:val="left"/>
      <w:pPr>
        <w:ind w:left="3915" w:hanging="360"/>
      </w:pPr>
      <w:rPr>
        <w:rFonts w:ascii="Tahoma" w:hAnsi="Tahoma" w:cs="Tahoma"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635" w:hanging="360"/>
      </w:pPr>
    </w:lvl>
    <w:lvl w:ilvl="2" w:tplc="0416001B" w:tentative="1">
      <w:start w:val="1"/>
      <w:numFmt w:val="lowerRoman"/>
      <w:lvlText w:val="%3."/>
      <w:lvlJc w:val="right"/>
      <w:pPr>
        <w:ind w:left="5355" w:hanging="180"/>
      </w:pPr>
    </w:lvl>
    <w:lvl w:ilvl="3" w:tplc="0416000F" w:tentative="1">
      <w:start w:val="1"/>
      <w:numFmt w:val="decimal"/>
      <w:lvlText w:val="%4."/>
      <w:lvlJc w:val="left"/>
      <w:pPr>
        <w:ind w:left="6075" w:hanging="360"/>
      </w:pPr>
    </w:lvl>
    <w:lvl w:ilvl="4" w:tplc="04160019" w:tentative="1">
      <w:start w:val="1"/>
      <w:numFmt w:val="lowerLetter"/>
      <w:lvlText w:val="%5."/>
      <w:lvlJc w:val="left"/>
      <w:pPr>
        <w:ind w:left="6795" w:hanging="360"/>
      </w:pPr>
    </w:lvl>
    <w:lvl w:ilvl="5" w:tplc="0416001B" w:tentative="1">
      <w:start w:val="1"/>
      <w:numFmt w:val="lowerRoman"/>
      <w:lvlText w:val="%6."/>
      <w:lvlJc w:val="right"/>
      <w:pPr>
        <w:ind w:left="7515" w:hanging="180"/>
      </w:pPr>
    </w:lvl>
    <w:lvl w:ilvl="6" w:tplc="0416000F" w:tentative="1">
      <w:start w:val="1"/>
      <w:numFmt w:val="decimal"/>
      <w:lvlText w:val="%7."/>
      <w:lvlJc w:val="left"/>
      <w:pPr>
        <w:ind w:left="8235" w:hanging="360"/>
      </w:pPr>
    </w:lvl>
    <w:lvl w:ilvl="7" w:tplc="04160019" w:tentative="1">
      <w:start w:val="1"/>
      <w:numFmt w:val="lowerLetter"/>
      <w:lvlText w:val="%8."/>
      <w:lvlJc w:val="left"/>
      <w:pPr>
        <w:ind w:left="8955" w:hanging="360"/>
      </w:pPr>
    </w:lvl>
    <w:lvl w:ilvl="8" w:tplc="0416001B" w:tentative="1">
      <w:start w:val="1"/>
      <w:numFmt w:val="lowerRoman"/>
      <w:lvlText w:val="%9."/>
      <w:lvlJc w:val="right"/>
      <w:pPr>
        <w:ind w:left="9675" w:hanging="180"/>
      </w:pPr>
    </w:lvl>
  </w:abstractNum>
  <w:abstractNum w:abstractNumId="6">
    <w:nsid w:val="407877F5"/>
    <w:multiLevelType w:val="hybridMultilevel"/>
    <w:tmpl w:val="9EEC4762"/>
    <w:lvl w:ilvl="0" w:tplc="0ABE7FC0">
      <w:start w:val="1"/>
      <w:numFmt w:val="decimal"/>
      <w:lvlText w:val="%1)"/>
      <w:lvlJc w:val="left"/>
      <w:pPr>
        <w:ind w:left="319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7">
    <w:nsid w:val="60753678"/>
    <w:multiLevelType w:val="hybridMultilevel"/>
    <w:tmpl w:val="DCC4CCC2"/>
    <w:lvl w:ilvl="0" w:tplc="D1AE9EC8">
      <w:start w:val="1"/>
      <w:numFmt w:val="decimal"/>
      <w:lvlText w:val="%1)"/>
      <w:lvlJc w:val="left"/>
      <w:pPr>
        <w:ind w:left="37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5" w:hanging="360"/>
      </w:pPr>
    </w:lvl>
    <w:lvl w:ilvl="2" w:tplc="0416001B" w:tentative="1">
      <w:start w:val="1"/>
      <w:numFmt w:val="lowerRoman"/>
      <w:lvlText w:val="%3."/>
      <w:lvlJc w:val="right"/>
      <w:pPr>
        <w:ind w:left="5205" w:hanging="180"/>
      </w:pPr>
    </w:lvl>
    <w:lvl w:ilvl="3" w:tplc="0416000F" w:tentative="1">
      <w:start w:val="1"/>
      <w:numFmt w:val="decimal"/>
      <w:lvlText w:val="%4."/>
      <w:lvlJc w:val="left"/>
      <w:pPr>
        <w:ind w:left="5925" w:hanging="360"/>
      </w:pPr>
    </w:lvl>
    <w:lvl w:ilvl="4" w:tplc="04160019" w:tentative="1">
      <w:start w:val="1"/>
      <w:numFmt w:val="lowerLetter"/>
      <w:lvlText w:val="%5."/>
      <w:lvlJc w:val="left"/>
      <w:pPr>
        <w:ind w:left="6645" w:hanging="360"/>
      </w:pPr>
    </w:lvl>
    <w:lvl w:ilvl="5" w:tplc="0416001B" w:tentative="1">
      <w:start w:val="1"/>
      <w:numFmt w:val="lowerRoman"/>
      <w:lvlText w:val="%6."/>
      <w:lvlJc w:val="right"/>
      <w:pPr>
        <w:ind w:left="7365" w:hanging="180"/>
      </w:pPr>
    </w:lvl>
    <w:lvl w:ilvl="6" w:tplc="0416000F" w:tentative="1">
      <w:start w:val="1"/>
      <w:numFmt w:val="decimal"/>
      <w:lvlText w:val="%7."/>
      <w:lvlJc w:val="left"/>
      <w:pPr>
        <w:ind w:left="8085" w:hanging="360"/>
      </w:pPr>
    </w:lvl>
    <w:lvl w:ilvl="7" w:tplc="04160019" w:tentative="1">
      <w:start w:val="1"/>
      <w:numFmt w:val="lowerLetter"/>
      <w:lvlText w:val="%8."/>
      <w:lvlJc w:val="left"/>
      <w:pPr>
        <w:ind w:left="8805" w:hanging="360"/>
      </w:pPr>
    </w:lvl>
    <w:lvl w:ilvl="8" w:tplc="0416001B" w:tentative="1">
      <w:start w:val="1"/>
      <w:numFmt w:val="lowerRoman"/>
      <w:lvlText w:val="%9."/>
      <w:lvlJc w:val="right"/>
      <w:pPr>
        <w:ind w:left="9525" w:hanging="180"/>
      </w:pPr>
    </w:lvl>
  </w:abstractNum>
  <w:abstractNum w:abstractNumId="8">
    <w:nsid w:val="7F5D6CE4"/>
    <w:multiLevelType w:val="hybridMultilevel"/>
    <w:tmpl w:val="C2D03274"/>
    <w:lvl w:ilvl="0" w:tplc="8E503BFC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8"/>
  </w:num>
  <w:num w:numId="7">
    <w:abstractNumId w:val="7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69A"/>
    <w:rsid w:val="00006055"/>
    <w:rsid w:val="00043545"/>
    <w:rsid w:val="00051AE4"/>
    <w:rsid w:val="00052CD8"/>
    <w:rsid w:val="00085CB2"/>
    <w:rsid w:val="0009056C"/>
    <w:rsid w:val="000A6052"/>
    <w:rsid w:val="000A655F"/>
    <w:rsid w:val="000A7C90"/>
    <w:rsid w:val="000B0A0D"/>
    <w:rsid w:val="000B757A"/>
    <w:rsid w:val="000C63B8"/>
    <w:rsid w:val="000D1990"/>
    <w:rsid w:val="000D550A"/>
    <w:rsid w:val="000F271E"/>
    <w:rsid w:val="00100763"/>
    <w:rsid w:val="00111BA9"/>
    <w:rsid w:val="001129D5"/>
    <w:rsid w:val="0013000C"/>
    <w:rsid w:val="00134234"/>
    <w:rsid w:val="0017141C"/>
    <w:rsid w:val="001746F2"/>
    <w:rsid w:val="00177958"/>
    <w:rsid w:val="00183D29"/>
    <w:rsid w:val="001942B8"/>
    <w:rsid w:val="001A0442"/>
    <w:rsid w:val="001A39B4"/>
    <w:rsid w:val="001B2BF4"/>
    <w:rsid w:val="001E7EBE"/>
    <w:rsid w:val="001F7E67"/>
    <w:rsid w:val="00200DB5"/>
    <w:rsid w:val="00203EB2"/>
    <w:rsid w:val="00206DD4"/>
    <w:rsid w:val="00221146"/>
    <w:rsid w:val="002322C8"/>
    <w:rsid w:val="00252845"/>
    <w:rsid w:val="002634C8"/>
    <w:rsid w:val="002705C2"/>
    <w:rsid w:val="00273845"/>
    <w:rsid w:val="002746E3"/>
    <w:rsid w:val="002943C5"/>
    <w:rsid w:val="00297AB4"/>
    <w:rsid w:val="002C77E8"/>
    <w:rsid w:val="002E53B7"/>
    <w:rsid w:val="002F7E72"/>
    <w:rsid w:val="00301427"/>
    <w:rsid w:val="003015F3"/>
    <w:rsid w:val="003037AA"/>
    <w:rsid w:val="0030692B"/>
    <w:rsid w:val="0031227F"/>
    <w:rsid w:val="0033096D"/>
    <w:rsid w:val="00363A16"/>
    <w:rsid w:val="00372A72"/>
    <w:rsid w:val="003767E0"/>
    <w:rsid w:val="003826D6"/>
    <w:rsid w:val="0038313E"/>
    <w:rsid w:val="003959F9"/>
    <w:rsid w:val="003A0F78"/>
    <w:rsid w:val="003B291F"/>
    <w:rsid w:val="003B2D72"/>
    <w:rsid w:val="003C2902"/>
    <w:rsid w:val="003C3135"/>
    <w:rsid w:val="003C3BE0"/>
    <w:rsid w:val="003C71D0"/>
    <w:rsid w:val="003C7B36"/>
    <w:rsid w:val="003C7BC5"/>
    <w:rsid w:val="003E435B"/>
    <w:rsid w:val="004039CE"/>
    <w:rsid w:val="00411997"/>
    <w:rsid w:val="0043519D"/>
    <w:rsid w:val="004A5F04"/>
    <w:rsid w:val="004A60B1"/>
    <w:rsid w:val="004A79EA"/>
    <w:rsid w:val="004B2A51"/>
    <w:rsid w:val="004B2E71"/>
    <w:rsid w:val="004C2783"/>
    <w:rsid w:val="004D0C6D"/>
    <w:rsid w:val="004E43A1"/>
    <w:rsid w:val="005245EB"/>
    <w:rsid w:val="00524ACB"/>
    <w:rsid w:val="005368F6"/>
    <w:rsid w:val="0056167A"/>
    <w:rsid w:val="00562757"/>
    <w:rsid w:val="00571E8C"/>
    <w:rsid w:val="00573E14"/>
    <w:rsid w:val="00590159"/>
    <w:rsid w:val="005918FB"/>
    <w:rsid w:val="00595651"/>
    <w:rsid w:val="005A7636"/>
    <w:rsid w:val="005B4767"/>
    <w:rsid w:val="005B6C18"/>
    <w:rsid w:val="005B70E1"/>
    <w:rsid w:val="005F40DD"/>
    <w:rsid w:val="0060487B"/>
    <w:rsid w:val="00604979"/>
    <w:rsid w:val="00605745"/>
    <w:rsid w:val="0060705A"/>
    <w:rsid w:val="006171E8"/>
    <w:rsid w:val="006217B0"/>
    <w:rsid w:val="00630BCD"/>
    <w:rsid w:val="00651A09"/>
    <w:rsid w:val="0065596E"/>
    <w:rsid w:val="0066710D"/>
    <w:rsid w:val="006A75B5"/>
    <w:rsid w:val="006E2750"/>
    <w:rsid w:val="006E4320"/>
    <w:rsid w:val="007163F7"/>
    <w:rsid w:val="00727E89"/>
    <w:rsid w:val="00730F12"/>
    <w:rsid w:val="00771520"/>
    <w:rsid w:val="00776112"/>
    <w:rsid w:val="00776673"/>
    <w:rsid w:val="007770A1"/>
    <w:rsid w:val="00780167"/>
    <w:rsid w:val="00784279"/>
    <w:rsid w:val="00790591"/>
    <w:rsid w:val="007A7D2B"/>
    <w:rsid w:val="007B4BC1"/>
    <w:rsid w:val="007D1750"/>
    <w:rsid w:val="007E3979"/>
    <w:rsid w:val="007F599B"/>
    <w:rsid w:val="00822039"/>
    <w:rsid w:val="00830FFC"/>
    <w:rsid w:val="0083286C"/>
    <w:rsid w:val="008329F7"/>
    <w:rsid w:val="00855B12"/>
    <w:rsid w:val="00870B46"/>
    <w:rsid w:val="00880332"/>
    <w:rsid w:val="00882962"/>
    <w:rsid w:val="00883888"/>
    <w:rsid w:val="00894FB9"/>
    <w:rsid w:val="00895482"/>
    <w:rsid w:val="008B15B2"/>
    <w:rsid w:val="008E5BFA"/>
    <w:rsid w:val="008F58D4"/>
    <w:rsid w:val="0091075C"/>
    <w:rsid w:val="009164BC"/>
    <w:rsid w:val="009366E4"/>
    <w:rsid w:val="0094498F"/>
    <w:rsid w:val="009548DE"/>
    <w:rsid w:val="00957B07"/>
    <w:rsid w:val="009865C8"/>
    <w:rsid w:val="009C050B"/>
    <w:rsid w:val="009D343B"/>
    <w:rsid w:val="009E73A9"/>
    <w:rsid w:val="00A04820"/>
    <w:rsid w:val="00A13E67"/>
    <w:rsid w:val="00A27B6A"/>
    <w:rsid w:val="00A31257"/>
    <w:rsid w:val="00A31B94"/>
    <w:rsid w:val="00A31BC7"/>
    <w:rsid w:val="00A4169A"/>
    <w:rsid w:val="00A4520C"/>
    <w:rsid w:val="00A81268"/>
    <w:rsid w:val="00A81DE0"/>
    <w:rsid w:val="00AA1953"/>
    <w:rsid w:val="00AB0952"/>
    <w:rsid w:val="00AC3688"/>
    <w:rsid w:val="00AC4885"/>
    <w:rsid w:val="00AD2570"/>
    <w:rsid w:val="00AF5E06"/>
    <w:rsid w:val="00B00C2F"/>
    <w:rsid w:val="00B21C8E"/>
    <w:rsid w:val="00B325FD"/>
    <w:rsid w:val="00B4160B"/>
    <w:rsid w:val="00B533A4"/>
    <w:rsid w:val="00B625F1"/>
    <w:rsid w:val="00B66232"/>
    <w:rsid w:val="00B7161E"/>
    <w:rsid w:val="00B77ACA"/>
    <w:rsid w:val="00B81C65"/>
    <w:rsid w:val="00BA3CB5"/>
    <w:rsid w:val="00BE007D"/>
    <w:rsid w:val="00BE112C"/>
    <w:rsid w:val="00BF1658"/>
    <w:rsid w:val="00C10F6D"/>
    <w:rsid w:val="00C436BD"/>
    <w:rsid w:val="00C62F2D"/>
    <w:rsid w:val="00C641FA"/>
    <w:rsid w:val="00C77EFF"/>
    <w:rsid w:val="00C84843"/>
    <w:rsid w:val="00C84FC0"/>
    <w:rsid w:val="00C85B7D"/>
    <w:rsid w:val="00C92625"/>
    <w:rsid w:val="00CA0913"/>
    <w:rsid w:val="00CA50A5"/>
    <w:rsid w:val="00CA76BC"/>
    <w:rsid w:val="00CB7D4F"/>
    <w:rsid w:val="00CD2975"/>
    <w:rsid w:val="00D23918"/>
    <w:rsid w:val="00D54FF8"/>
    <w:rsid w:val="00D6629B"/>
    <w:rsid w:val="00D74D43"/>
    <w:rsid w:val="00D82E46"/>
    <w:rsid w:val="00D83D46"/>
    <w:rsid w:val="00D94F09"/>
    <w:rsid w:val="00D95026"/>
    <w:rsid w:val="00D9526D"/>
    <w:rsid w:val="00D962CF"/>
    <w:rsid w:val="00DD5227"/>
    <w:rsid w:val="00DD736B"/>
    <w:rsid w:val="00DE20B7"/>
    <w:rsid w:val="00DE66E6"/>
    <w:rsid w:val="00DF34AB"/>
    <w:rsid w:val="00DF6B1B"/>
    <w:rsid w:val="00E00129"/>
    <w:rsid w:val="00E132FE"/>
    <w:rsid w:val="00E17A81"/>
    <w:rsid w:val="00E2131F"/>
    <w:rsid w:val="00E31720"/>
    <w:rsid w:val="00E320FC"/>
    <w:rsid w:val="00E3589C"/>
    <w:rsid w:val="00E67B2D"/>
    <w:rsid w:val="00E931F5"/>
    <w:rsid w:val="00EB2650"/>
    <w:rsid w:val="00EE126F"/>
    <w:rsid w:val="00EE5D57"/>
    <w:rsid w:val="00F1608C"/>
    <w:rsid w:val="00F21A95"/>
    <w:rsid w:val="00F31FE7"/>
    <w:rsid w:val="00F329B0"/>
    <w:rsid w:val="00F40667"/>
    <w:rsid w:val="00F506A7"/>
    <w:rsid w:val="00F7152E"/>
    <w:rsid w:val="00F90934"/>
    <w:rsid w:val="00F93917"/>
    <w:rsid w:val="00FA1DA3"/>
    <w:rsid w:val="00FA6A4C"/>
    <w:rsid w:val="00FD02F0"/>
    <w:rsid w:val="00FD5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FA42F958-D17C-498F-AE66-4972C0DE4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7B2D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A31257"/>
    <w:pPr>
      <w:keepNext/>
      <w:spacing w:before="120" w:after="0" w:line="240" w:lineRule="auto"/>
      <w:ind w:left="1418" w:firstLine="284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169A"/>
  </w:style>
  <w:style w:type="paragraph" w:styleId="Rodap">
    <w:name w:val="footer"/>
    <w:basedOn w:val="Normal"/>
    <w:link w:val="Rodap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169A"/>
  </w:style>
  <w:style w:type="table" w:styleId="Tabelacomgrade">
    <w:name w:val="Table Grid"/>
    <w:basedOn w:val="Tabelanormal"/>
    <w:uiPriority w:val="59"/>
    <w:rsid w:val="0031227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31227F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A3125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A31257"/>
    <w:pPr>
      <w:spacing w:after="0" w:line="240" w:lineRule="auto"/>
      <w:jc w:val="both"/>
    </w:pPr>
    <w:rPr>
      <w:rFonts w:ascii="Tahoma" w:eastAsia="Times New Roman" w:hAnsi="Tahoma" w:cs="Times New Roman"/>
      <w:sz w:val="26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31257"/>
    <w:rPr>
      <w:rFonts w:ascii="Tahoma" w:eastAsia="Times New Roman" w:hAnsi="Tahoma" w:cs="Times New Roman"/>
      <w:sz w:val="26"/>
      <w:szCs w:val="24"/>
      <w:lang w:eastAsia="pt-BR"/>
    </w:rPr>
  </w:style>
  <w:style w:type="paragraph" w:styleId="NormalWeb">
    <w:name w:val="Normal (Web)"/>
    <w:basedOn w:val="Normal"/>
    <w:uiPriority w:val="99"/>
    <w:rsid w:val="00A31257"/>
    <w:pPr>
      <w:spacing w:before="100" w:after="100" w:line="240" w:lineRule="auto"/>
    </w:pPr>
    <w:rPr>
      <w:rFonts w:ascii="Arial Unicode MS" w:eastAsia="Arial Unicode MS" w:hAnsi="Arial Unicode MS" w:cs="Times New Roman"/>
      <w:bCs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50A5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71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61E"/>
    <w:rPr>
      <w:rFonts w:ascii="Tahoma" w:hAnsi="Tahoma" w:cs="Tahoma"/>
      <w:sz w:val="16"/>
      <w:szCs w:val="16"/>
    </w:rPr>
  </w:style>
  <w:style w:type="paragraph" w:customStyle="1" w:styleId="lead">
    <w:name w:val="lead"/>
    <w:basedOn w:val="Normal"/>
    <w:rsid w:val="00776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5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6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0EB02-784E-4DDB-B823-A6D8B46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Dell</cp:lastModifiedBy>
  <cp:revision>3</cp:revision>
  <cp:lastPrinted>2020-10-06T21:25:00Z</cp:lastPrinted>
  <dcterms:created xsi:type="dcterms:W3CDTF">2024-08-06T22:51:00Z</dcterms:created>
  <dcterms:modified xsi:type="dcterms:W3CDTF">2024-08-06T22:51:00Z</dcterms:modified>
</cp:coreProperties>
</file>