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78D11984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A31C9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6666FA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AF243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6E2928E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BA31C9">
        <w:rPr>
          <w:rFonts w:ascii="Arial" w:hAnsi="Arial" w:cs="Arial"/>
          <w:b/>
          <w:bCs/>
          <w:sz w:val="24"/>
          <w:szCs w:val="24"/>
        </w:rPr>
        <w:t>1</w:t>
      </w:r>
      <w:r w:rsidR="006666FA">
        <w:rPr>
          <w:rFonts w:ascii="Arial" w:hAnsi="Arial" w:cs="Arial"/>
          <w:b/>
          <w:bCs/>
          <w:sz w:val="24"/>
          <w:szCs w:val="24"/>
        </w:rPr>
        <w:t>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0B381D1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A31C9">
        <w:rPr>
          <w:rFonts w:ascii="Arial" w:hAnsi="Arial" w:cs="Arial"/>
          <w:b/>
          <w:sz w:val="24"/>
          <w:szCs w:val="24"/>
        </w:rPr>
        <w:t>1</w:t>
      </w:r>
      <w:r w:rsidR="006666FA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BA31C9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A31C9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2A2FEF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A13A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2A04818B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6666FA">
        <w:rPr>
          <w:rStyle w:val="Forte"/>
          <w:rFonts w:ascii="Arial" w:hAnsi="Arial" w:cs="Arial"/>
          <w:color w:val="000000"/>
        </w:rPr>
        <w:t xml:space="preserve">FICA INSTITUIDO O PROGRAMA DE ACOLHIMENTO EM CARÁTER PROVISÓRIO DE CRIANÇAS E ADOLESCENTES EM SITUAÇÃO DE RISCO INTITULADO DE “PROGRAMA MUNICIPAL FAMÍLIA ACOLHEDORA” NO ÂMBITO DO MUNICÍPIO DE ACRELÂNDIA/AC </w:t>
      </w:r>
      <w:r w:rsidR="006666FA">
        <w:rPr>
          <w:rFonts w:ascii="Arial" w:hAnsi="Arial" w:cs="Arial"/>
          <w:b/>
        </w:rPr>
        <w:t xml:space="preserve">E </w:t>
      </w:r>
      <w:r w:rsidR="006666FA">
        <w:rPr>
          <w:rStyle w:val="Forte"/>
          <w:rFonts w:ascii="Arial" w:hAnsi="Arial" w:cs="Arial"/>
          <w:color w:val="000000"/>
        </w:rPr>
        <w:t>DÁ OUTRAS PROVIDÊNCIAS</w:t>
      </w:r>
      <w:r w:rsidR="006666FA" w:rsidRPr="003C0809">
        <w:rPr>
          <w:rFonts w:ascii="Arial" w:hAnsi="Arial" w:cs="Arial"/>
          <w:b/>
          <w:i/>
        </w:rPr>
        <w:t>”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403B313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6666FA" w:rsidRPr="003C0809">
        <w:rPr>
          <w:rFonts w:ascii="Arial" w:hAnsi="Arial" w:cs="Arial"/>
          <w:b/>
          <w:sz w:val="24"/>
          <w:szCs w:val="24"/>
        </w:rPr>
        <w:t>Projeto de Lei n° 1</w:t>
      </w:r>
      <w:r w:rsidR="006666FA">
        <w:rPr>
          <w:rFonts w:ascii="Arial" w:hAnsi="Arial" w:cs="Arial"/>
          <w:b/>
          <w:sz w:val="24"/>
          <w:szCs w:val="24"/>
        </w:rPr>
        <w:t>6</w:t>
      </w:r>
      <w:r w:rsidR="006666FA" w:rsidRPr="003C0809">
        <w:rPr>
          <w:rFonts w:ascii="Arial" w:hAnsi="Arial" w:cs="Arial"/>
          <w:sz w:val="24"/>
          <w:szCs w:val="24"/>
        </w:rPr>
        <w:t>,</w:t>
      </w:r>
      <w:r w:rsidR="006666FA" w:rsidRPr="003C0809">
        <w:rPr>
          <w:rFonts w:ascii="Arial" w:hAnsi="Arial" w:cs="Arial"/>
          <w:b/>
          <w:sz w:val="24"/>
          <w:szCs w:val="24"/>
        </w:rPr>
        <w:t xml:space="preserve"> </w:t>
      </w:r>
      <w:r w:rsidR="006666FA" w:rsidRPr="003C0809">
        <w:rPr>
          <w:rFonts w:ascii="Arial" w:hAnsi="Arial" w:cs="Arial"/>
          <w:sz w:val="24"/>
          <w:szCs w:val="24"/>
        </w:rPr>
        <w:t xml:space="preserve">de </w:t>
      </w:r>
      <w:r w:rsidR="006666FA">
        <w:rPr>
          <w:rFonts w:ascii="Arial" w:hAnsi="Arial" w:cs="Arial"/>
          <w:sz w:val="24"/>
          <w:szCs w:val="24"/>
        </w:rPr>
        <w:t>20</w:t>
      </w:r>
      <w:r w:rsidR="006666FA" w:rsidRPr="003C0809">
        <w:rPr>
          <w:rFonts w:ascii="Arial" w:hAnsi="Arial" w:cs="Arial"/>
          <w:sz w:val="24"/>
          <w:szCs w:val="24"/>
        </w:rPr>
        <w:t xml:space="preserve"> de março de 2024, que, </w:t>
      </w:r>
      <w:r w:rsidR="006666FA" w:rsidRPr="00AC5EFB">
        <w:rPr>
          <w:rFonts w:ascii="Arial" w:hAnsi="Arial" w:cs="Arial"/>
          <w:b/>
          <w:bCs/>
          <w:sz w:val="24"/>
          <w:szCs w:val="24"/>
        </w:rPr>
        <w:t>“</w:t>
      </w:r>
      <w:r w:rsidR="006666FA">
        <w:rPr>
          <w:rStyle w:val="Forte"/>
          <w:rFonts w:ascii="Arial" w:hAnsi="Arial" w:cs="Arial"/>
          <w:color w:val="000000"/>
        </w:rPr>
        <w:t xml:space="preserve">FICA INSTITUIDO O PROGRAMA DE ACOLHIMENTO EM CARÁTER PROVISÓRIO DE CRIANÇAS E ADOLESCENTES EM SITUAÇÃO DE RISCO INTITULADO DE “PROGRAMA MUNICIPAL FAMÍLIA ACOLHEDORA” NO ÂMBITO DO MUNICÍPIO DE ACRELÂNDIA/AC </w:t>
      </w:r>
      <w:r w:rsidR="006666FA">
        <w:rPr>
          <w:rFonts w:ascii="Arial" w:hAnsi="Arial" w:cs="Arial"/>
          <w:b/>
        </w:rPr>
        <w:t xml:space="preserve">E </w:t>
      </w:r>
      <w:r w:rsidR="006666FA">
        <w:rPr>
          <w:rStyle w:val="Forte"/>
          <w:rFonts w:ascii="Arial" w:hAnsi="Arial" w:cs="Arial"/>
          <w:color w:val="000000"/>
        </w:rPr>
        <w:t>DÁ OUTRAS PROVIDÊNCIAS</w:t>
      </w:r>
      <w:r w:rsidR="006666FA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74FF412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BA31C9">
        <w:rPr>
          <w:rFonts w:ascii="Arial" w:hAnsi="Arial" w:cs="Arial"/>
          <w:b/>
          <w:sz w:val="24"/>
          <w:szCs w:val="24"/>
        </w:rPr>
        <w:t>1</w:t>
      </w:r>
      <w:r w:rsidR="006666FA">
        <w:rPr>
          <w:rFonts w:ascii="Arial" w:hAnsi="Arial" w:cs="Arial"/>
          <w:b/>
          <w:sz w:val="24"/>
          <w:szCs w:val="24"/>
        </w:rPr>
        <w:t>9</w:t>
      </w:r>
      <w:r w:rsidR="008E50DF">
        <w:rPr>
          <w:rFonts w:ascii="Arial" w:hAnsi="Arial" w:cs="Arial"/>
          <w:b/>
          <w:sz w:val="24"/>
          <w:szCs w:val="24"/>
        </w:rPr>
        <w:t>/2024</w:t>
      </w:r>
      <w:r w:rsidR="008E50DF">
        <w:rPr>
          <w:rFonts w:ascii="Arial" w:hAnsi="Arial" w:cs="Arial"/>
          <w:sz w:val="24"/>
          <w:szCs w:val="24"/>
        </w:rPr>
        <w:t>. Esteve ausente da reunião na qual deliberou sobre a respectiva matéria o vereador Cleuson de Oliveira/PP, portanto, não computando seu voto no referido Parecer.</w:t>
      </w:r>
      <w:bookmarkEnd w:id="2"/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07FDEEAC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maioria,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6666FA" w:rsidRPr="003C0809">
        <w:rPr>
          <w:rFonts w:ascii="Arial" w:hAnsi="Arial" w:cs="Arial"/>
          <w:b/>
          <w:sz w:val="24"/>
          <w:szCs w:val="24"/>
        </w:rPr>
        <w:t>Projeto de Lei n° 1</w:t>
      </w:r>
      <w:r w:rsidR="006666FA">
        <w:rPr>
          <w:rFonts w:ascii="Arial" w:hAnsi="Arial" w:cs="Arial"/>
          <w:b/>
          <w:sz w:val="24"/>
          <w:szCs w:val="24"/>
        </w:rPr>
        <w:t>6</w:t>
      </w:r>
      <w:r w:rsidR="006666FA" w:rsidRPr="003C0809">
        <w:rPr>
          <w:rFonts w:ascii="Arial" w:hAnsi="Arial" w:cs="Arial"/>
          <w:sz w:val="24"/>
          <w:szCs w:val="24"/>
        </w:rPr>
        <w:t>,</w:t>
      </w:r>
      <w:r w:rsidR="006666FA" w:rsidRPr="003C0809">
        <w:rPr>
          <w:rFonts w:ascii="Arial" w:hAnsi="Arial" w:cs="Arial"/>
          <w:b/>
          <w:sz w:val="24"/>
          <w:szCs w:val="24"/>
        </w:rPr>
        <w:t xml:space="preserve"> </w:t>
      </w:r>
      <w:r w:rsidR="006666FA" w:rsidRPr="003C0809">
        <w:rPr>
          <w:rFonts w:ascii="Arial" w:hAnsi="Arial" w:cs="Arial"/>
          <w:sz w:val="24"/>
          <w:szCs w:val="24"/>
        </w:rPr>
        <w:t xml:space="preserve">de </w:t>
      </w:r>
      <w:r w:rsidR="006666FA">
        <w:rPr>
          <w:rFonts w:ascii="Arial" w:hAnsi="Arial" w:cs="Arial"/>
          <w:sz w:val="24"/>
          <w:szCs w:val="24"/>
        </w:rPr>
        <w:t>20</w:t>
      </w:r>
      <w:r w:rsidR="006666FA" w:rsidRPr="003C0809">
        <w:rPr>
          <w:rFonts w:ascii="Arial" w:hAnsi="Arial" w:cs="Arial"/>
          <w:sz w:val="24"/>
          <w:szCs w:val="24"/>
        </w:rPr>
        <w:t xml:space="preserve"> de março de 2024, que, </w:t>
      </w:r>
      <w:r w:rsidR="006666FA" w:rsidRPr="00AC5EFB">
        <w:rPr>
          <w:rFonts w:ascii="Arial" w:hAnsi="Arial" w:cs="Arial"/>
          <w:b/>
          <w:bCs/>
          <w:sz w:val="24"/>
          <w:szCs w:val="24"/>
        </w:rPr>
        <w:t>“</w:t>
      </w:r>
      <w:r w:rsidR="006666FA">
        <w:rPr>
          <w:rStyle w:val="Forte"/>
          <w:rFonts w:ascii="Arial" w:hAnsi="Arial" w:cs="Arial"/>
          <w:color w:val="000000"/>
        </w:rPr>
        <w:t xml:space="preserve">FICA INSTITUIDO O PROGRAMA DE ACOLHIMENTO EM CARÁTER PROVISÓRIO DE CRIANÇAS E ADOLESCENTES EM SITUAÇÃO DE RISCO INTITULADO DE “PROGRAMA MUNICIPAL FAMÍLIA ACOLHEDORA” NO ÂMBITO DO MUNICÍPIO DE ACRELÂNDIA/AC </w:t>
      </w:r>
      <w:r w:rsidR="006666FA">
        <w:rPr>
          <w:rFonts w:ascii="Arial" w:hAnsi="Arial" w:cs="Arial"/>
          <w:b/>
        </w:rPr>
        <w:t xml:space="preserve">E </w:t>
      </w:r>
      <w:r w:rsidR="006666FA">
        <w:rPr>
          <w:rStyle w:val="Forte"/>
          <w:rFonts w:ascii="Arial" w:hAnsi="Arial" w:cs="Arial"/>
          <w:color w:val="000000"/>
        </w:rPr>
        <w:t>DÁ OUTRAS PROVIDÊNCIAS</w:t>
      </w:r>
      <w:r w:rsidR="006666FA" w:rsidRPr="003C0809">
        <w:rPr>
          <w:rFonts w:ascii="Arial" w:hAnsi="Arial" w:cs="Arial"/>
          <w:b/>
          <w:i/>
          <w:sz w:val="24"/>
          <w:szCs w:val="24"/>
        </w:rPr>
        <w:t>”</w:t>
      </w:r>
      <w:r w:rsidR="006666FA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792925F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AF243A">
        <w:rPr>
          <w:rFonts w:ascii="Arial" w:hAnsi="Arial" w:cs="Arial"/>
          <w:sz w:val="24"/>
          <w:szCs w:val="24"/>
        </w:rPr>
        <w:t>01</w:t>
      </w:r>
      <w:r>
        <w:rPr>
          <w:rFonts w:ascii="Arial" w:hAnsi="Arial" w:cs="Arial"/>
          <w:sz w:val="24"/>
          <w:szCs w:val="24"/>
        </w:rPr>
        <w:t xml:space="preserve"> de </w:t>
      </w:r>
      <w:r w:rsidR="00AF243A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22AEC660" w:rsidR="006F3680" w:rsidRPr="004628DB" w:rsidRDefault="006666FA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</w:t>
      </w:r>
      <w:r w:rsidR="006F3680">
        <w:rPr>
          <w:rFonts w:ascii="Arial" w:hAnsi="Arial" w:cs="Arial"/>
          <w:b/>
        </w:rPr>
        <w:t>_____________________________</w:t>
      </w:r>
      <w:r w:rsidR="00052FF7">
        <w:rPr>
          <w:rFonts w:ascii="Arial" w:hAnsi="Arial" w:cs="Arial"/>
          <w:b/>
        </w:rPr>
        <w:t>_</w:t>
      </w:r>
      <w:r w:rsidR="006F3680">
        <w:rPr>
          <w:rFonts w:ascii="Arial" w:hAnsi="Arial" w:cs="Arial"/>
          <w:b/>
        </w:rPr>
        <w:t>__</w:t>
      </w:r>
    </w:p>
    <w:p w14:paraId="0B2E3200" w14:textId="7426D2F4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1077DF7E" w:rsidR="00A06587" w:rsidRPr="006F3680" w:rsidRDefault="0060649F" w:rsidP="008E50DF">
      <w:pPr>
        <w:ind w:right="-426"/>
        <w:jc w:val="center"/>
      </w:pPr>
      <w:r>
        <w:rPr>
          <w:rFonts w:ascii="Arial" w:hAnsi="Arial" w:cs="Arial"/>
          <w:b/>
        </w:rPr>
        <w:t>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21B69" w14:textId="77777777" w:rsidR="001C2651" w:rsidRDefault="001C2651" w:rsidP="008B1D5A">
      <w:r>
        <w:separator/>
      </w:r>
    </w:p>
  </w:endnote>
  <w:endnote w:type="continuationSeparator" w:id="0">
    <w:p w14:paraId="70F60958" w14:textId="77777777" w:rsidR="001C2651" w:rsidRDefault="001C2651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AD521" w14:textId="77777777" w:rsidR="001C2651" w:rsidRDefault="001C2651" w:rsidP="008B1D5A">
      <w:r>
        <w:separator/>
      </w:r>
    </w:p>
  </w:footnote>
  <w:footnote w:type="continuationSeparator" w:id="0">
    <w:p w14:paraId="7B41D2F1" w14:textId="77777777" w:rsidR="001C2651" w:rsidRDefault="001C2651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2651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666FA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733</Words>
  <Characters>3961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2024-04-01T14:29:00Z</cp:lastPrinted>
  <dcterms:created xsi:type="dcterms:W3CDTF">2024-04-01T14:29:00Z</dcterms:created>
  <dcterms:modified xsi:type="dcterms:W3CDTF">2024-04-01T14:29:00Z</dcterms:modified>
</cp:coreProperties>
</file>