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EB971" w14:textId="77777777" w:rsidR="00147345" w:rsidRDefault="00147345" w:rsidP="00147345">
      <w:pPr>
        <w:jc w:val="both"/>
        <w:rPr>
          <w:rFonts w:ascii="Cambria" w:hAnsi="Cambria" w:cstheme="minorHAnsi"/>
        </w:rPr>
      </w:pPr>
    </w:p>
    <w:p w14:paraId="7F35BF27" w14:textId="3AAAC32F" w:rsidR="004B01EA" w:rsidRPr="00147345" w:rsidRDefault="004B01EA" w:rsidP="00147345">
      <w:pPr>
        <w:jc w:val="both"/>
        <w:rPr>
          <w:rFonts w:ascii="Cambria" w:hAnsi="Cambria" w:cstheme="minorHAnsi"/>
        </w:rPr>
      </w:pPr>
      <w:r w:rsidRPr="00147345">
        <w:rPr>
          <w:rFonts w:ascii="Cambria" w:hAnsi="Cambria" w:cstheme="minorHAnsi"/>
        </w:rPr>
        <w:t>À Mesa Diretora</w:t>
      </w:r>
    </w:p>
    <w:p w14:paraId="413AC246" w14:textId="77777777" w:rsidR="004B01EA" w:rsidRPr="00147345" w:rsidRDefault="004B01EA" w:rsidP="00147345">
      <w:pPr>
        <w:rPr>
          <w:rFonts w:ascii="Cambria" w:hAnsi="Cambria" w:cstheme="minorHAnsi"/>
          <w:b/>
        </w:rPr>
      </w:pPr>
    </w:p>
    <w:p w14:paraId="257B1B90" w14:textId="77777777" w:rsidR="00147345" w:rsidRDefault="00147345" w:rsidP="00147345">
      <w:pPr>
        <w:jc w:val="center"/>
        <w:rPr>
          <w:rFonts w:ascii="Cambria" w:hAnsi="Cambria" w:cstheme="minorHAnsi"/>
          <w:b/>
        </w:rPr>
      </w:pPr>
    </w:p>
    <w:p w14:paraId="6889655D" w14:textId="1A4D607B" w:rsidR="001E371C" w:rsidRPr="00147345" w:rsidRDefault="004B01EA" w:rsidP="00147345">
      <w:pPr>
        <w:jc w:val="center"/>
        <w:rPr>
          <w:rFonts w:ascii="Cambria" w:hAnsi="Cambria" w:cstheme="minorHAnsi"/>
          <w:b/>
        </w:rPr>
      </w:pPr>
      <w:r w:rsidRPr="00147345">
        <w:rPr>
          <w:rFonts w:ascii="Cambria" w:hAnsi="Cambria" w:cstheme="minorHAnsi"/>
          <w:b/>
        </w:rPr>
        <w:t xml:space="preserve">EMENDA </w:t>
      </w:r>
      <w:r w:rsidR="00CC7A86" w:rsidRPr="00147345">
        <w:rPr>
          <w:rFonts w:ascii="Cambria" w:hAnsi="Cambria" w:cstheme="minorHAnsi"/>
          <w:b/>
        </w:rPr>
        <w:t>ADITIVA</w:t>
      </w:r>
      <w:r w:rsidRPr="00147345">
        <w:rPr>
          <w:rFonts w:ascii="Cambria" w:hAnsi="Cambria" w:cstheme="minorHAnsi"/>
          <w:b/>
        </w:rPr>
        <w:t xml:space="preserve"> </w:t>
      </w:r>
      <w:r w:rsidR="00F80B12" w:rsidRPr="00147345">
        <w:rPr>
          <w:rFonts w:ascii="Cambria" w:hAnsi="Cambria" w:cstheme="minorHAnsi"/>
          <w:b/>
        </w:rPr>
        <w:t>N.</w:t>
      </w:r>
      <w:r w:rsidR="00813B8A" w:rsidRPr="00147345">
        <w:rPr>
          <w:rFonts w:ascii="Cambria" w:hAnsi="Cambria" w:cstheme="minorHAnsi"/>
          <w:b/>
        </w:rPr>
        <w:t>º</w:t>
      </w:r>
      <w:r w:rsidR="00F80B12" w:rsidRPr="00147345">
        <w:rPr>
          <w:rFonts w:ascii="Cambria" w:hAnsi="Cambria" w:cstheme="minorHAnsi"/>
          <w:b/>
        </w:rPr>
        <w:t xml:space="preserve"> </w:t>
      </w:r>
      <w:r w:rsidR="00312DD9" w:rsidRPr="00147345">
        <w:rPr>
          <w:rFonts w:ascii="Cambria" w:hAnsi="Cambria" w:cstheme="minorHAnsi"/>
          <w:b/>
        </w:rPr>
        <w:t>22</w:t>
      </w:r>
      <w:r w:rsidR="00F80B12" w:rsidRPr="00147345">
        <w:rPr>
          <w:rFonts w:ascii="Cambria" w:hAnsi="Cambria" w:cstheme="minorHAnsi"/>
          <w:b/>
        </w:rPr>
        <w:t>/202</w:t>
      </w:r>
      <w:r w:rsidR="00332BCA" w:rsidRPr="00147345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147345">
      <w:pPr>
        <w:rPr>
          <w:rFonts w:ascii="Cambria" w:hAnsi="Cambria" w:cstheme="minorHAnsi"/>
          <w:b/>
        </w:rPr>
      </w:pPr>
    </w:p>
    <w:p w14:paraId="34A43336" w14:textId="77777777" w:rsidR="00147345" w:rsidRPr="00147345" w:rsidRDefault="00147345" w:rsidP="00147345">
      <w:pPr>
        <w:rPr>
          <w:rFonts w:ascii="Cambria" w:hAnsi="Cambria" w:cstheme="minorHAnsi"/>
          <w:b/>
        </w:rPr>
      </w:pPr>
    </w:p>
    <w:p w14:paraId="0DA0B73F" w14:textId="5489D7E9" w:rsidR="001E371C" w:rsidRPr="00147345" w:rsidRDefault="001E371C" w:rsidP="00147345">
      <w:pPr>
        <w:rPr>
          <w:rFonts w:ascii="Cambria" w:hAnsi="Cambria" w:cstheme="minorHAnsi"/>
        </w:rPr>
      </w:pPr>
      <w:bookmarkStart w:id="0" w:name="_Hlk146184502"/>
      <w:r w:rsidRPr="00147345">
        <w:rPr>
          <w:rFonts w:ascii="Cambria" w:hAnsi="Cambria" w:cstheme="minorHAnsi"/>
          <w:b/>
        </w:rPr>
        <w:t>PROPOSIÇÃO:</w:t>
      </w:r>
      <w:r w:rsidRPr="00147345">
        <w:rPr>
          <w:rFonts w:ascii="Cambria" w:hAnsi="Cambria" w:cstheme="minorHAnsi"/>
        </w:rPr>
        <w:t xml:space="preserve"> Projeto de Lei</w:t>
      </w:r>
      <w:r w:rsidR="00FF2104" w:rsidRPr="00147345">
        <w:rPr>
          <w:rFonts w:ascii="Cambria" w:hAnsi="Cambria" w:cstheme="minorHAnsi"/>
        </w:rPr>
        <w:t xml:space="preserve"> </w:t>
      </w:r>
      <w:r w:rsidR="00312DD9" w:rsidRPr="00147345">
        <w:rPr>
          <w:rFonts w:ascii="Cambria" w:hAnsi="Cambria" w:cstheme="minorHAnsi"/>
        </w:rPr>
        <w:t xml:space="preserve">Complementar </w:t>
      </w:r>
      <w:r w:rsidR="00793FBA" w:rsidRPr="00147345">
        <w:rPr>
          <w:rFonts w:ascii="Cambria" w:hAnsi="Cambria" w:cstheme="minorHAnsi"/>
        </w:rPr>
        <w:t xml:space="preserve">n.º </w:t>
      </w:r>
      <w:r w:rsidR="00312DD9" w:rsidRPr="00147345">
        <w:rPr>
          <w:rFonts w:ascii="Cambria" w:hAnsi="Cambria" w:cstheme="minorHAnsi"/>
        </w:rPr>
        <w:t>10</w:t>
      </w:r>
      <w:r w:rsidRPr="00147345">
        <w:rPr>
          <w:rFonts w:ascii="Cambria" w:hAnsi="Cambria" w:cstheme="minorHAnsi"/>
        </w:rPr>
        <w:t>/202</w:t>
      </w:r>
      <w:r w:rsidR="00793FBA" w:rsidRPr="00147345">
        <w:rPr>
          <w:rFonts w:ascii="Cambria" w:hAnsi="Cambria" w:cstheme="minorHAnsi"/>
        </w:rPr>
        <w:t>5</w:t>
      </w:r>
    </w:p>
    <w:p w14:paraId="69A2B6E3" w14:textId="547102F8" w:rsidR="001E371C" w:rsidRPr="00147345" w:rsidRDefault="001E371C" w:rsidP="00147345">
      <w:pPr>
        <w:rPr>
          <w:rFonts w:ascii="Cambria" w:hAnsi="Cambria" w:cstheme="minorHAnsi"/>
        </w:rPr>
      </w:pPr>
      <w:r w:rsidRPr="00147345">
        <w:rPr>
          <w:rFonts w:ascii="Cambria" w:hAnsi="Cambria" w:cstheme="minorHAnsi"/>
          <w:b/>
        </w:rPr>
        <w:t>AUTORIA:</w:t>
      </w:r>
      <w:r w:rsidRPr="00147345">
        <w:rPr>
          <w:rFonts w:ascii="Cambria" w:hAnsi="Cambria" w:cstheme="minorHAnsi"/>
        </w:rPr>
        <w:t xml:space="preserve"> </w:t>
      </w:r>
      <w:r w:rsidR="00C400B0" w:rsidRPr="00147345">
        <w:rPr>
          <w:rFonts w:ascii="Cambria" w:hAnsi="Cambria" w:cstheme="minorHAnsi"/>
        </w:rPr>
        <w:t xml:space="preserve">Comissão de </w:t>
      </w:r>
      <w:r w:rsidR="00892C00" w:rsidRPr="00147345">
        <w:rPr>
          <w:rFonts w:ascii="Cambria" w:hAnsi="Cambria" w:cstheme="minorHAnsi"/>
        </w:rPr>
        <w:t>Finanças e Orçamento</w:t>
      </w:r>
    </w:p>
    <w:p w14:paraId="065B1270" w14:textId="4043487C" w:rsidR="004B01EA" w:rsidRPr="00147345" w:rsidRDefault="004B01EA" w:rsidP="00147345">
      <w:pPr>
        <w:jc w:val="both"/>
        <w:rPr>
          <w:rFonts w:ascii="Cambria" w:hAnsi="Cambria" w:cstheme="minorHAnsi"/>
          <w:b/>
        </w:rPr>
      </w:pPr>
    </w:p>
    <w:p w14:paraId="6EDF142C" w14:textId="061C8070" w:rsidR="004B01EA" w:rsidRPr="00147345" w:rsidRDefault="004B01EA" w:rsidP="00147345">
      <w:pPr>
        <w:jc w:val="both"/>
        <w:rPr>
          <w:rFonts w:ascii="Cambria" w:hAnsi="Cambria" w:cstheme="minorHAnsi"/>
        </w:rPr>
      </w:pPr>
      <w:r w:rsidRPr="00147345">
        <w:rPr>
          <w:rFonts w:ascii="Cambria" w:hAnsi="Cambria" w:cstheme="minorHAnsi"/>
        </w:rPr>
        <w:t>O</w:t>
      </w:r>
      <w:r w:rsidR="00F5104E" w:rsidRPr="00147345">
        <w:rPr>
          <w:rFonts w:ascii="Cambria" w:hAnsi="Cambria" w:cstheme="minorHAnsi"/>
        </w:rPr>
        <w:t>s</w:t>
      </w:r>
      <w:r w:rsidRPr="00147345">
        <w:rPr>
          <w:rFonts w:ascii="Cambria" w:hAnsi="Cambria" w:cstheme="minorHAnsi"/>
        </w:rPr>
        <w:t xml:space="preserve"> vereador</w:t>
      </w:r>
      <w:r w:rsidR="00F5104E" w:rsidRPr="00147345">
        <w:rPr>
          <w:rFonts w:ascii="Cambria" w:hAnsi="Cambria" w:cstheme="minorHAnsi"/>
        </w:rPr>
        <w:t>es</w:t>
      </w:r>
      <w:r w:rsidRPr="00147345">
        <w:rPr>
          <w:rFonts w:ascii="Cambria" w:hAnsi="Cambria" w:cstheme="minorHAnsi"/>
        </w:rPr>
        <w:t xml:space="preserve"> que a</w:t>
      </w:r>
      <w:r w:rsidR="001E371C" w:rsidRPr="00147345">
        <w:rPr>
          <w:rFonts w:ascii="Cambria" w:hAnsi="Cambria" w:cstheme="minorHAnsi"/>
        </w:rPr>
        <w:t>o final</w:t>
      </w:r>
      <w:r w:rsidRPr="00147345">
        <w:rPr>
          <w:rFonts w:ascii="Cambria" w:hAnsi="Cambria" w:cstheme="minorHAnsi"/>
        </w:rPr>
        <w:t xml:space="preserve"> subscreve</w:t>
      </w:r>
      <w:r w:rsidR="00F5104E" w:rsidRPr="00147345">
        <w:rPr>
          <w:rFonts w:ascii="Cambria" w:hAnsi="Cambria" w:cstheme="minorHAnsi"/>
        </w:rPr>
        <w:t>m</w:t>
      </w:r>
      <w:r w:rsidR="001E371C" w:rsidRPr="00147345">
        <w:rPr>
          <w:rFonts w:ascii="Cambria" w:hAnsi="Cambria" w:cstheme="minorHAnsi"/>
        </w:rPr>
        <w:t>,</w:t>
      </w:r>
      <w:r w:rsidRPr="00147345">
        <w:rPr>
          <w:rFonts w:ascii="Cambria" w:hAnsi="Cambria" w:cstheme="minorHAnsi"/>
        </w:rPr>
        <w:t xml:space="preserve"> nos termos do Regimento Interno da Câmara </w:t>
      </w:r>
      <w:r w:rsidR="00793FBA" w:rsidRPr="00147345">
        <w:rPr>
          <w:rFonts w:ascii="Cambria" w:hAnsi="Cambria" w:cstheme="minorHAnsi"/>
        </w:rPr>
        <w:t>Municipal de Schroeder</w:t>
      </w:r>
      <w:r w:rsidRPr="00147345">
        <w:rPr>
          <w:rFonts w:ascii="Cambria" w:hAnsi="Cambria" w:cstheme="minorHAnsi"/>
        </w:rPr>
        <w:t>, v</w:t>
      </w:r>
      <w:r w:rsidR="00F5104E" w:rsidRPr="00147345">
        <w:rPr>
          <w:rFonts w:ascii="Cambria" w:hAnsi="Cambria" w:cstheme="minorHAnsi"/>
        </w:rPr>
        <w:t>ê</w:t>
      </w:r>
      <w:r w:rsidRPr="00147345">
        <w:rPr>
          <w:rFonts w:ascii="Cambria" w:hAnsi="Cambria" w:cstheme="minorHAnsi"/>
        </w:rPr>
        <w:t>m</w:t>
      </w:r>
      <w:r w:rsidR="001E371C" w:rsidRPr="00147345">
        <w:rPr>
          <w:rFonts w:ascii="Cambria" w:hAnsi="Cambria" w:cstheme="minorHAnsi"/>
        </w:rPr>
        <w:t>,</w:t>
      </w:r>
      <w:r w:rsidRPr="00147345">
        <w:rPr>
          <w:rFonts w:ascii="Cambria" w:hAnsi="Cambria" w:cstheme="minorHAnsi"/>
        </w:rPr>
        <w:t xml:space="preserve"> </w:t>
      </w:r>
      <w:r w:rsidR="001E371C" w:rsidRPr="00147345">
        <w:rPr>
          <w:rFonts w:ascii="Cambria" w:hAnsi="Cambria" w:cstheme="minorHAnsi"/>
        </w:rPr>
        <w:t xml:space="preserve">respeitosamente, </w:t>
      </w:r>
      <w:r w:rsidRPr="00147345">
        <w:rPr>
          <w:rFonts w:ascii="Cambria" w:hAnsi="Cambria" w:cstheme="minorHAnsi"/>
        </w:rPr>
        <w:t xml:space="preserve">propor </w:t>
      </w:r>
      <w:r w:rsidR="001E371C" w:rsidRPr="00147345">
        <w:rPr>
          <w:rFonts w:ascii="Cambria" w:hAnsi="Cambria" w:cstheme="minorHAnsi"/>
        </w:rPr>
        <w:t xml:space="preserve">a presente </w:t>
      </w:r>
      <w:r w:rsidRPr="00147345">
        <w:rPr>
          <w:rFonts w:ascii="Cambria" w:hAnsi="Cambria" w:cstheme="minorHAnsi"/>
          <w:b/>
          <w:bCs/>
        </w:rPr>
        <w:t xml:space="preserve">Emenda </w:t>
      </w:r>
      <w:r w:rsidR="00BE1362" w:rsidRPr="00147345">
        <w:rPr>
          <w:rFonts w:ascii="Cambria" w:hAnsi="Cambria"/>
          <w:b/>
          <w:bCs/>
        </w:rPr>
        <w:t xml:space="preserve">Aditiva </w:t>
      </w:r>
      <w:r w:rsidRPr="00147345">
        <w:rPr>
          <w:rFonts w:ascii="Cambria" w:hAnsi="Cambria" w:cstheme="minorHAnsi"/>
        </w:rPr>
        <w:t xml:space="preserve">ao </w:t>
      </w:r>
      <w:r w:rsidR="00312DD9" w:rsidRPr="00147345">
        <w:rPr>
          <w:rFonts w:ascii="Cambria" w:hAnsi="Cambria" w:cstheme="minorHAnsi"/>
        </w:rPr>
        <w:t>Projeto de Lei Complementar n.º 10/2025</w:t>
      </w:r>
      <w:r w:rsidRPr="00147345">
        <w:rPr>
          <w:rFonts w:ascii="Cambria" w:hAnsi="Cambria" w:cstheme="minorHAnsi"/>
        </w:rPr>
        <w:t>, nos seguintes termos:</w:t>
      </w:r>
    </w:p>
    <w:p w14:paraId="3CBF655B" w14:textId="55570980" w:rsidR="00BE1362" w:rsidRPr="00147345" w:rsidRDefault="00BE1362" w:rsidP="00147345">
      <w:pPr>
        <w:jc w:val="both"/>
        <w:rPr>
          <w:rFonts w:ascii="Cambria" w:hAnsi="Cambria" w:cstheme="minorHAnsi"/>
        </w:rPr>
      </w:pPr>
      <w:r w:rsidRPr="00147345">
        <w:rPr>
          <w:rFonts w:ascii="Cambria" w:hAnsi="Cambria" w:cstheme="minorHAnsi"/>
        </w:rPr>
        <w:br/>
        <w:t xml:space="preserve">Acrescenta-se novo </w:t>
      </w:r>
      <w:r w:rsidR="00312DD9" w:rsidRPr="00147345">
        <w:rPr>
          <w:rFonts w:ascii="Cambria" w:hAnsi="Cambria" w:cstheme="minorHAnsi"/>
        </w:rPr>
        <w:t>parágrafo ao A</w:t>
      </w:r>
      <w:r w:rsidRPr="00147345">
        <w:rPr>
          <w:rFonts w:ascii="Cambria" w:hAnsi="Cambria" w:cstheme="minorHAnsi"/>
        </w:rPr>
        <w:t>rtigo</w:t>
      </w:r>
      <w:r w:rsidR="00312DD9" w:rsidRPr="00147345">
        <w:rPr>
          <w:rFonts w:ascii="Cambria" w:hAnsi="Cambria" w:cstheme="minorHAnsi"/>
        </w:rPr>
        <w:t xml:space="preserve"> </w:t>
      </w:r>
      <w:r w:rsidR="00F02A79">
        <w:rPr>
          <w:rFonts w:ascii="Cambria" w:hAnsi="Cambria" w:cstheme="minorHAnsi"/>
        </w:rPr>
        <w:t>2</w:t>
      </w:r>
      <w:r w:rsidR="00312DD9" w:rsidRPr="00147345">
        <w:rPr>
          <w:rFonts w:ascii="Cambria" w:hAnsi="Cambria" w:cstheme="minorHAnsi"/>
        </w:rPr>
        <w:t>º</w:t>
      </w:r>
      <w:r w:rsidRPr="00147345">
        <w:rPr>
          <w:rFonts w:ascii="Cambria" w:hAnsi="Cambria" w:cstheme="minorHAnsi"/>
        </w:rPr>
        <w:t>, com a seguinte redação:</w:t>
      </w:r>
    </w:p>
    <w:p w14:paraId="1135410C" w14:textId="77777777" w:rsidR="00BE1362" w:rsidRPr="00147345" w:rsidRDefault="00BE1362" w:rsidP="00147345">
      <w:pPr>
        <w:jc w:val="both"/>
        <w:rPr>
          <w:rFonts w:ascii="Cambria" w:hAnsi="Cambria" w:cstheme="minorHAnsi"/>
        </w:rPr>
      </w:pPr>
    </w:p>
    <w:p w14:paraId="6BE0EF57" w14:textId="54FF716A" w:rsidR="00BE1362" w:rsidRPr="00147345" w:rsidRDefault="00BE1362" w:rsidP="00147345">
      <w:pPr>
        <w:ind w:left="2268"/>
        <w:jc w:val="both"/>
        <w:rPr>
          <w:rFonts w:ascii="Cambria" w:hAnsi="Cambria" w:cstheme="minorHAnsi"/>
        </w:rPr>
      </w:pPr>
      <w:r w:rsidRPr="00147345">
        <w:rPr>
          <w:rFonts w:ascii="Cambria" w:hAnsi="Cambria" w:cstheme="minorHAnsi"/>
        </w:rPr>
        <w:t xml:space="preserve">Art. </w:t>
      </w:r>
      <w:r w:rsidR="00F02A79">
        <w:rPr>
          <w:rFonts w:ascii="Cambria" w:hAnsi="Cambria" w:cstheme="minorHAnsi"/>
        </w:rPr>
        <w:t>2</w:t>
      </w:r>
      <w:r w:rsidR="00312DD9" w:rsidRPr="00147345">
        <w:rPr>
          <w:rFonts w:ascii="Cambria" w:hAnsi="Cambria" w:cstheme="minorHAnsi"/>
        </w:rPr>
        <w:t>º [...]</w:t>
      </w:r>
    </w:p>
    <w:p w14:paraId="15258C0B" w14:textId="77777777" w:rsidR="00312DD9" w:rsidRPr="00147345" w:rsidRDefault="00312DD9" w:rsidP="00147345">
      <w:pPr>
        <w:ind w:left="2268"/>
        <w:jc w:val="both"/>
        <w:rPr>
          <w:rFonts w:ascii="Cambria" w:hAnsi="Cambria" w:cstheme="minorHAnsi"/>
        </w:rPr>
      </w:pPr>
    </w:p>
    <w:p w14:paraId="56795F1A" w14:textId="2FBFC199" w:rsidR="00312DD9" w:rsidRPr="00147345" w:rsidRDefault="00312DD9" w:rsidP="00147345">
      <w:pPr>
        <w:ind w:left="2268"/>
        <w:jc w:val="both"/>
        <w:rPr>
          <w:rFonts w:ascii="Cambria" w:hAnsi="Cambria" w:cstheme="minorHAnsi"/>
        </w:rPr>
      </w:pPr>
      <w:bookmarkStart w:id="1" w:name="_Hlk196387003"/>
      <w:r w:rsidRPr="00147345">
        <w:rPr>
          <w:rFonts w:ascii="Cambria" w:hAnsi="Cambria" w:cstheme="minorHAnsi"/>
        </w:rPr>
        <w:t xml:space="preserve">§ </w:t>
      </w:r>
      <w:r w:rsidR="00F02A79">
        <w:rPr>
          <w:rFonts w:ascii="Cambria" w:hAnsi="Cambria" w:cstheme="minorHAnsi"/>
        </w:rPr>
        <w:t>2</w:t>
      </w:r>
      <w:r w:rsidRPr="00147345">
        <w:rPr>
          <w:rFonts w:ascii="Cambria" w:hAnsi="Cambria" w:cstheme="minorHAnsi"/>
        </w:rPr>
        <w:t xml:space="preserve">º </w:t>
      </w:r>
      <w:r w:rsidR="00FE3B4B" w:rsidRPr="00147345">
        <w:rPr>
          <w:rFonts w:ascii="Cambria" w:hAnsi="Cambria" w:cstheme="minorHAnsi"/>
        </w:rPr>
        <w:t>O percentual de que trata o caput deste artigo não será</w:t>
      </w:r>
      <w:r w:rsidR="00FE3B4B" w:rsidRPr="00147345">
        <w:rPr>
          <w:rFonts w:ascii="Cambria" w:hAnsi="Cambria" w:cstheme="minorHAnsi"/>
          <w:b/>
          <w:bCs/>
        </w:rPr>
        <w:t xml:space="preserve"> </w:t>
      </w:r>
      <w:r w:rsidR="00FE3B4B" w:rsidRPr="00147345">
        <w:rPr>
          <w:rFonts w:ascii="Cambria" w:hAnsi="Cambria" w:cstheme="minorHAnsi"/>
        </w:rPr>
        <w:t>aplicado aos cargos de Gestor de Projetos e Obras Públicas (CC-14) e Assessor 4 (CC-15), instituídos pela Lei Complementar n.º 285, de 15 de abril de 2025, em razão de sua recente instituição e readequação, bem como pela ausência de previsão específica na presente revisão geral anual.</w:t>
      </w:r>
    </w:p>
    <w:bookmarkEnd w:id="1"/>
    <w:p w14:paraId="13466BB7" w14:textId="77777777" w:rsidR="00BE1362" w:rsidRPr="00147345" w:rsidRDefault="00BE1362" w:rsidP="00147345">
      <w:pPr>
        <w:jc w:val="both"/>
        <w:rPr>
          <w:rFonts w:ascii="Cambria" w:hAnsi="Cambria" w:cstheme="minorHAnsi"/>
        </w:rPr>
      </w:pPr>
    </w:p>
    <w:p w14:paraId="2AE2FA28" w14:textId="619741EC" w:rsidR="008E360B" w:rsidRPr="00147345" w:rsidRDefault="008E360B" w:rsidP="00147345">
      <w:pPr>
        <w:jc w:val="right"/>
        <w:rPr>
          <w:rFonts w:ascii="Cambria" w:hAnsi="Cambria" w:cstheme="minorHAnsi"/>
        </w:rPr>
      </w:pPr>
      <w:bookmarkStart w:id="2" w:name="_Hlk136867863"/>
      <w:bookmarkEnd w:id="0"/>
      <w:r w:rsidRPr="00147345">
        <w:rPr>
          <w:rFonts w:ascii="Cambria" w:hAnsi="Cambria" w:cstheme="minorHAnsi"/>
        </w:rPr>
        <w:t xml:space="preserve">Schroeder, SC, </w:t>
      </w:r>
      <w:r w:rsidR="00312DD9" w:rsidRPr="00147345">
        <w:rPr>
          <w:rFonts w:ascii="Cambria" w:hAnsi="Cambria" w:cstheme="minorHAnsi"/>
        </w:rPr>
        <w:t>23 de abril de 2025</w:t>
      </w:r>
      <w:r w:rsidRPr="00147345">
        <w:rPr>
          <w:rFonts w:ascii="Cambria" w:hAnsi="Cambria" w:cstheme="minorHAnsi"/>
        </w:rPr>
        <w:t>.</w:t>
      </w:r>
    </w:p>
    <w:p w14:paraId="17266C2A" w14:textId="77777777" w:rsidR="00793FBA" w:rsidRPr="00147345" w:rsidRDefault="00793FBA" w:rsidP="00147345">
      <w:pPr>
        <w:jc w:val="right"/>
        <w:rPr>
          <w:rFonts w:ascii="Cambria" w:hAnsi="Cambria" w:cstheme="minorHAnsi"/>
        </w:rPr>
      </w:pPr>
    </w:p>
    <w:p w14:paraId="370CD2CA" w14:textId="77777777" w:rsidR="00F81F58" w:rsidRDefault="00F81F58" w:rsidP="00147345">
      <w:pPr>
        <w:jc w:val="right"/>
        <w:rPr>
          <w:rFonts w:ascii="Cambria" w:hAnsi="Cambria" w:cstheme="minorHAnsi"/>
        </w:rPr>
      </w:pPr>
    </w:p>
    <w:p w14:paraId="04D6BD01" w14:textId="77777777" w:rsidR="00147345" w:rsidRDefault="00147345" w:rsidP="00147345">
      <w:pPr>
        <w:jc w:val="right"/>
        <w:rPr>
          <w:rFonts w:ascii="Cambria" w:hAnsi="Cambria" w:cstheme="minorHAnsi"/>
        </w:rPr>
      </w:pPr>
    </w:p>
    <w:p w14:paraId="447F05AC" w14:textId="77777777" w:rsidR="00147345" w:rsidRPr="00147345" w:rsidRDefault="00147345" w:rsidP="0014734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3067"/>
        <w:gridCol w:w="2686"/>
      </w:tblGrid>
      <w:tr w:rsidR="00F81F58" w:rsidRPr="00147345" w14:paraId="1C29EB67" w14:textId="77777777" w:rsidTr="002757A9">
        <w:trPr>
          <w:trHeight w:val="743"/>
        </w:trPr>
        <w:tc>
          <w:tcPr>
            <w:tcW w:w="3737" w:type="dxa"/>
          </w:tcPr>
          <w:p w14:paraId="305EE39A" w14:textId="77777777" w:rsidR="00F81F58" w:rsidRPr="00147345" w:rsidRDefault="00F81F58" w:rsidP="00147345">
            <w:pPr>
              <w:jc w:val="center"/>
              <w:rPr>
                <w:rFonts w:ascii="Cambria" w:hAnsi="Cambria" w:cs="Arial"/>
                <w:b/>
              </w:rPr>
            </w:pPr>
          </w:p>
          <w:p w14:paraId="434E623D" w14:textId="77777777" w:rsidR="00F81F58" w:rsidRPr="00147345" w:rsidRDefault="00F81F58" w:rsidP="00147345">
            <w:pPr>
              <w:jc w:val="center"/>
              <w:rPr>
                <w:rFonts w:ascii="Cambria" w:hAnsi="Cambria"/>
                <w:b/>
                <w:bCs/>
              </w:rPr>
            </w:pPr>
            <w:r w:rsidRPr="00147345">
              <w:rPr>
                <w:rFonts w:ascii="Cambria" w:hAnsi="Cambria"/>
                <w:b/>
                <w:bCs/>
              </w:rPr>
              <w:t>ADRIANO DIAS FURTADO</w:t>
            </w:r>
          </w:p>
          <w:p w14:paraId="311B8917" w14:textId="77777777" w:rsidR="00F81F58" w:rsidRPr="00147345" w:rsidRDefault="00F81F58" w:rsidP="0014734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7" w:type="dxa"/>
          </w:tcPr>
          <w:p w14:paraId="08670369" w14:textId="77777777" w:rsidR="00F81F58" w:rsidRPr="00147345" w:rsidRDefault="00F81F58" w:rsidP="00147345">
            <w:pPr>
              <w:jc w:val="center"/>
              <w:rPr>
                <w:rFonts w:ascii="Cambria" w:hAnsi="Cambria" w:cs="Arial"/>
                <w:b/>
              </w:rPr>
            </w:pPr>
          </w:p>
          <w:p w14:paraId="72FA94A1" w14:textId="77777777" w:rsidR="00F81F58" w:rsidRPr="00147345" w:rsidRDefault="00F81F58" w:rsidP="00147345">
            <w:pPr>
              <w:rPr>
                <w:rFonts w:ascii="Cambria" w:hAnsi="Cambria"/>
                <w:b/>
                <w:bCs/>
              </w:rPr>
            </w:pPr>
            <w:r w:rsidRPr="00147345">
              <w:rPr>
                <w:rFonts w:ascii="Cambria" w:hAnsi="Cambria"/>
                <w:b/>
                <w:bCs/>
              </w:rPr>
              <w:t xml:space="preserve">   GUERINO FERREIRA</w:t>
            </w:r>
          </w:p>
          <w:p w14:paraId="7F80B579" w14:textId="77777777" w:rsidR="00F81F58" w:rsidRDefault="00F81F58" w:rsidP="00147345">
            <w:pPr>
              <w:jc w:val="center"/>
              <w:rPr>
                <w:rFonts w:ascii="Cambria" w:hAnsi="Cambria" w:cs="Arial"/>
                <w:b/>
              </w:rPr>
            </w:pPr>
          </w:p>
          <w:p w14:paraId="1224DB41" w14:textId="77777777" w:rsidR="00147345" w:rsidRPr="00147345" w:rsidRDefault="00147345" w:rsidP="0014734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86" w:type="dxa"/>
          </w:tcPr>
          <w:p w14:paraId="2AFBFC58" w14:textId="77777777" w:rsidR="00F81F58" w:rsidRPr="00147345" w:rsidRDefault="00F81F58" w:rsidP="00147345">
            <w:pPr>
              <w:rPr>
                <w:rFonts w:ascii="Cambria" w:hAnsi="Cambria" w:cs="Arial"/>
                <w:b/>
              </w:rPr>
            </w:pPr>
          </w:p>
          <w:p w14:paraId="200C8A7F" w14:textId="77777777" w:rsidR="00F81F58" w:rsidRPr="00147345" w:rsidRDefault="00F81F58" w:rsidP="00147345">
            <w:pPr>
              <w:jc w:val="center"/>
              <w:rPr>
                <w:rFonts w:ascii="Cambria" w:hAnsi="Cambria" w:cs="Arial"/>
                <w:b/>
              </w:rPr>
            </w:pPr>
            <w:r w:rsidRPr="00147345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45B759D5" w14:textId="77777777" w:rsidR="00147345" w:rsidRPr="00147345" w:rsidRDefault="00147345" w:rsidP="00147345">
      <w:pPr>
        <w:jc w:val="right"/>
        <w:rPr>
          <w:rFonts w:ascii="Cambria" w:hAnsi="Cambria" w:cstheme="minorHAnsi"/>
        </w:rPr>
      </w:pPr>
    </w:p>
    <w:bookmarkEnd w:id="2"/>
    <w:p w14:paraId="395231E8" w14:textId="07734665" w:rsidR="004B01EA" w:rsidRPr="00147345" w:rsidRDefault="004B01EA" w:rsidP="00147345">
      <w:pPr>
        <w:jc w:val="center"/>
        <w:rPr>
          <w:rFonts w:ascii="Cambria" w:hAnsi="Cambria" w:cstheme="minorHAnsi"/>
          <w:b/>
          <w:u w:val="single"/>
        </w:rPr>
      </w:pPr>
      <w:r w:rsidRPr="00147345">
        <w:rPr>
          <w:rFonts w:ascii="Cambria" w:hAnsi="Cambria" w:cstheme="minorHAnsi"/>
          <w:b/>
        </w:rPr>
        <w:t>JUSTIFICATIVA</w:t>
      </w:r>
    </w:p>
    <w:p w14:paraId="2151577E" w14:textId="77777777" w:rsidR="004B01EA" w:rsidRPr="00147345" w:rsidRDefault="004B01EA" w:rsidP="00147345">
      <w:pPr>
        <w:jc w:val="center"/>
        <w:rPr>
          <w:rFonts w:ascii="Cambria" w:hAnsi="Cambria" w:cstheme="minorHAnsi"/>
          <w:bCs/>
          <w:u w:val="single"/>
        </w:rPr>
      </w:pPr>
    </w:p>
    <w:p w14:paraId="232AD5A9" w14:textId="19A9CB77" w:rsidR="00147345" w:rsidRPr="00147345" w:rsidRDefault="00147345" w:rsidP="00147345">
      <w:pPr>
        <w:jc w:val="both"/>
        <w:rPr>
          <w:rFonts w:ascii="Cambria" w:hAnsi="Cambria" w:cstheme="minorHAnsi"/>
          <w:bCs/>
        </w:rPr>
      </w:pPr>
      <w:r w:rsidRPr="00147345">
        <w:rPr>
          <w:rFonts w:ascii="Cambria" w:hAnsi="Cambria" w:cstheme="minorHAnsi"/>
          <w:bCs/>
        </w:rPr>
        <w:t xml:space="preserve">Justifica-se a apresentação desta emenda aditiva para incluir o § </w:t>
      </w:r>
      <w:r w:rsidR="00F02A79">
        <w:rPr>
          <w:rFonts w:ascii="Cambria" w:hAnsi="Cambria" w:cstheme="minorHAnsi"/>
          <w:bCs/>
        </w:rPr>
        <w:t>2</w:t>
      </w:r>
      <w:r w:rsidRPr="00147345">
        <w:rPr>
          <w:rFonts w:ascii="Cambria" w:hAnsi="Cambria" w:cstheme="minorHAnsi"/>
          <w:bCs/>
        </w:rPr>
        <w:t xml:space="preserve">º no art. </w:t>
      </w:r>
      <w:r w:rsidR="00F02A79">
        <w:rPr>
          <w:rFonts w:ascii="Cambria" w:hAnsi="Cambria" w:cstheme="minorHAnsi"/>
          <w:bCs/>
        </w:rPr>
        <w:t>2</w:t>
      </w:r>
      <w:r w:rsidRPr="00147345">
        <w:rPr>
          <w:rFonts w:ascii="Cambria" w:hAnsi="Cambria" w:cstheme="minorHAnsi"/>
          <w:bCs/>
        </w:rPr>
        <w:t>º, a fim de dispor que os cargos de Gestor de Projetos e Obras Públicas (CC-14) e Assessor 4 (CC-15), criados pela Lei Complementar nº 285/2025, não serão contemplados pela revisão geral anual prevista nesta proposta legislativa.</w:t>
      </w:r>
    </w:p>
    <w:p w14:paraId="11F2E59D" w14:textId="77777777" w:rsidR="00147345" w:rsidRPr="00147345" w:rsidRDefault="00147345" w:rsidP="00147345">
      <w:pPr>
        <w:jc w:val="both"/>
        <w:rPr>
          <w:rFonts w:ascii="Cambria" w:hAnsi="Cambria" w:cstheme="minorHAnsi"/>
          <w:bCs/>
        </w:rPr>
      </w:pPr>
    </w:p>
    <w:p w14:paraId="51FF3FD6" w14:textId="77777777" w:rsidR="00147345" w:rsidRPr="00147345" w:rsidRDefault="00147345" w:rsidP="00147345">
      <w:pPr>
        <w:jc w:val="both"/>
        <w:rPr>
          <w:rFonts w:ascii="Cambria" w:hAnsi="Cambria" w:cstheme="minorHAnsi"/>
          <w:bCs/>
        </w:rPr>
      </w:pPr>
      <w:r w:rsidRPr="00147345">
        <w:rPr>
          <w:rFonts w:ascii="Cambria" w:hAnsi="Cambria" w:cstheme="minorHAnsi"/>
          <w:bCs/>
        </w:rPr>
        <w:t>Considerando que tais cargos foram recentemente instituídos, sem referência remuneratória anterior e sem previsão específica de reajuste no presente projeto, sua exclusão visa garantir coerência técnica, segurança jurídica e respeito ao princípio da legalidade.</w:t>
      </w:r>
    </w:p>
    <w:p w14:paraId="77F1AAEE" w14:textId="77777777" w:rsidR="00147345" w:rsidRPr="00147345" w:rsidRDefault="00147345" w:rsidP="00147345">
      <w:pPr>
        <w:jc w:val="both"/>
        <w:rPr>
          <w:rFonts w:ascii="Cambria" w:hAnsi="Cambria" w:cstheme="minorHAnsi"/>
          <w:bCs/>
        </w:rPr>
      </w:pPr>
    </w:p>
    <w:p w14:paraId="76E77614" w14:textId="4840C5D0" w:rsidR="004B01EA" w:rsidRPr="00147345" w:rsidRDefault="004B01EA" w:rsidP="00147345">
      <w:pPr>
        <w:jc w:val="both"/>
        <w:rPr>
          <w:rFonts w:ascii="Cambria" w:hAnsi="Cambria" w:cstheme="minorHAnsi"/>
        </w:rPr>
      </w:pPr>
      <w:r w:rsidRPr="00147345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147345">
        <w:rPr>
          <w:rFonts w:ascii="Cambria" w:hAnsi="Cambria"/>
        </w:rPr>
        <w:t>modificativa</w:t>
      </w:r>
      <w:r w:rsidR="00586BD8" w:rsidRPr="00147345">
        <w:rPr>
          <w:rFonts w:ascii="Cambria" w:hAnsi="Cambria" w:cstheme="minorHAnsi"/>
        </w:rPr>
        <w:t>.</w:t>
      </w:r>
      <w:r w:rsidRPr="00147345">
        <w:rPr>
          <w:rFonts w:ascii="Cambria" w:hAnsi="Cambria" w:cstheme="minorHAnsi"/>
        </w:rPr>
        <w:t xml:space="preserve"> </w:t>
      </w:r>
    </w:p>
    <w:p w14:paraId="28A9D155" w14:textId="77777777" w:rsidR="004B01EA" w:rsidRPr="00147345" w:rsidRDefault="004B01EA" w:rsidP="00147345">
      <w:pPr>
        <w:jc w:val="both"/>
        <w:rPr>
          <w:rFonts w:ascii="Cambria" w:hAnsi="Cambria" w:cstheme="minorHAnsi"/>
        </w:rPr>
      </w:pPr>
    </w:p>
    <w:p w14:paraId="2B9CC89F" w14:textId="4A8C3762" w:rsidR="00793FBA" w:rsidRPr="00147345" w:rsidRDefault="00793FBA" w:rsidP="00147345">
      <w:pPr>
        <w:jc w:val="right"/>
        <w:rPr>
          <w:rFonts w:ascii="Cambria" w:hAnsi="Cambria" w:cstheme="minorHAnsi"/>
        </w:rPr>
      </w:pPr>
      <w:r w:rsidRPr="00147345">
        <w:rPr>
          <w:rFonts w:ascii="Cambria" w:hAnsi="Cambria" w:cstheme="minorHAnsi"/>
        </w:rPr>
        <w:t xml:space="preserve">Schroeder, SC, </w:t>
      </w:r>
      <w:r w:rsidR="00312DD9" w:rsidRPr="00147345">
        <w:rPr>
          <w:rFonts w:ascii="Cambria" w:hAnsi="Cambria" w:cstheme="minorHAnsi"/>
        </w:rPr>
        <w:t>23 de abril de 2025</w:t>
      </w:r>
      <w:r w:rsidRPr="00147345">
        <w:rPr>
          <w:rFonts w:ascii="Cambria" w:hAnsi="Cambria" w:cstheme="minorHAnsi"/>
        </w:rPr>
        <w:t>.</w:t>
      </w:r>
    </w:p>
    <w:p w14:paraId="7E638B47" w14:textId="77777777" w:rsidR="00586BD8" w:rsidRPr="00147345" w:rsidRDefault="00586BD8" w:rsidP="00147345">
      <w:pPr>
        <w:jc w:val="right"/>
        <w:rPr>
          <w:rFonts w:ascii="Cambria" w:hAnsi="Cambria" w:cstheme="minorHAnsi"/>
        </w:rPr>
      </w:pPr>
    </w:p>
    <w:p w14:paraId="3A923FE5" w14:textId="77777777" w:rsidR="00C00C18" w:rsidRPr="00147345" w:rsidRDefault="00C00C18" w:rsidP="00147345">
      <w:pPr>
        <w:jc w:val="right"/>
        <w:rPr>
          <w:rFonts w:ascii="Cambria" w:hAnsi="Cambria" w:cstheme="minorHAnsi"/>
        </w:rPr>
      </w:pPr>
    </w:p>
    <w:p w14:paraId="3F0FBA65" w14:textId="77777777" w:rsidR="00F81F58" w:rsidRPr="00147345" w:rsidRDefault="00F81F58" w:rsidP="0014734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3067"/>
        <w:gridCol w:w="2686"/>
      </w:tblGrid>
      <w:tr w:rsidR="005B41B0" w:rsidRPr="00147345" w14:paraId="161679F1" w14:textId="77777777" w:rsidTr="00F81F58">
        <w:trPr>
          <w:trHeight w:val="743"/>
        </w:trPr>
        <w:tc>
          <w:tcPr>
            <w:tcW w:w="3737" w:type="dxa"/>
          </w:tcPr>
          <w:p w14:paraId="62BEFE5E" w14:textId="77777777" w:rsidR="00EC6885" w:rsidRPr="00147345" w:rsidRDefault="00EC6885" w:rsidP="00147345">
            <w:pPr>
              <w:jc w:val="center"/>
              <w:rPr>
                <w:rFonts w:ascii="Cambria" w:hAnsi="Cambria" w:cs="Arial"/>
                <w:b/>
              </w:rPr>
            </w:pPr>
          </w:p>
          <w:p w14:paraId="543155C2" w14:textId="77777777" w:rsidR="00EC6885" w:rsidRPr="00147345" w:rsidRDefault="00EC6885" w:rsidP="00147345">
            <w:pPr>
              <w:jc w:val="center"/>
              <w:rPr>
                <w:rFonts w:ascii="Cambria" w:hAnsi="Cambria"/>
                <w:b/>
                <w:bCs/>
              </w:rPr>
            </w:pPr>
            <w:r w:rsidRPr="00147345">
              <w:rPr>
                <w:rFonts w:ascii="Cambria" w:hAnsi="Cambria"/>
                <w:b/>
                <w:bCs/>
              </w:rPr>
              <w:t>ADRIANO DIAS FURTADO</w:t>
            </w:r>
          </w:p>
          <w:p w14:paraId="21E1B888" w14:textId="77777777" w:rsidR="00EC6885" w:rsidRPr="00147345" w:rsidRDefault="00EC6885" w:rsidP="0014734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7" w:type="dxa"/>
          </w:tcPr>
          <w:p w14:paraId="03B3C5C0" w14:textId="77777777" w:rsidR="00EC6885" w:rsidRPr="00147345" w:rsidRDefault="00EC6885" w:rsidP="00147345">
            <w:pPr>
              <w:jc w:val="center"/>
              <w:rPr>
                <w:rFonts w:ascii="Cambria" w:hAnsi="Cambria" w:cs="Arial"/>
                <w:b/>
              </w:rPr>
            </w:pPr>
          </w:p>
          <w:p w14:paraId="22B61B29" w14:textId="0215260F" w:rsidR="00EC6885" w:rsidRPr="00147345" w:rsidRDefault="00F81F58" w:rsidP="00147345">
            <w:pPr>
              <w:rPr>
                <w:rFonts w:ascii="Cambria" w:hAnsi="Cambria"/>
                <w:b/>
                <w:bCs/>
              </w:rPr>
            </w:pPr>
            <w:r w:rsidRPr="00147345">
              <w:rPr>
                <w:rFonts w:ascii="Cambria" w:hAnsi="Cambria"/>
                <w:b/>
                <w:bCs/>
              </w:rPr>
              <w:t xml:space="preserve">   </w:t>
            </w:r>
            <w:r w:rsidR="00EC6885" w:rsidRPr="00147345">
              <w:rPr>
                <w:rFonts w:ascii="Cambria" w:hAnsi="Cambria"/>
                <w:b/>
                <w:bCs/>
              </w:rPr>
              <w:t>GUERINO FERREIRA</w:t>
            </w:r>
          </w:p>
          <w:p w14:paraId="582E553A" w14:textId="77777777" w:rsidR="00EC6885" w:rsidRPr="00147345" w:rsidRDefault="00EC6885" w:rsidP="0014734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86" w:type="dxa"/>
          </w:tcPr>
          <w:p w14:paraId="3F3CC784" w14:textId="77777777" w:rsidR="00EC6885" w:rsidRPr="00147345" w:rsidRDefault="00EC6885" w:rsidP="00147345">
            <w:pPr>
              <w:rPr>
                <w:rFonts w:ascii="Cambria" w:hAnsi="Cambria" w:cs="Arial"/>
                <w:b/>
              </w:rPr>
            </w:pPr>
          </w:p>
          <w:p w14:paraId="107C92C0" w14:textId="748387CE" w:rsidR="00EC6885" w:rsidRPr="00147345" w:rsidRDefault="00EC6885" w:rsidP="00147345">
            <w:pPr>
              <w:jc w:val="center"/>
              <w:rPr>
                <w:rFonts w:ascii="Cambria" w:hAnsi="Cambria" w:cs="Arial"/>
                <w:b/>
              </w:rPr>
            </w:pPr>
            <w:r w:rsidRPr="00147345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147345" w:rsidRDefault="004B01EA" w:rsidP="00147345">
      <w:pPr>
        <w:jc w:val="both"/>
        <w:rPr>
          <w:rFonts w:ascii="Cambria" w:hAnsi="Cambria" w:cstheme="minorHAnsi"/>
        </w:rPr>
      </w:pPr>
    </w:p>
    <w:sectPr w:rsidR="004B01EA" w:rsidRPr="00147345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0206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187D"/>
    <w:rsid w:val="00075BDB"/>
    <w:rsid w:val="00076A30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47345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2DD9"/>
    <w:rsid w:val="0031509C"/>
    <w:rsid w:val="00324C81"/>
    <w:rsid w:val="00332BCA"/>
    <w:rsid w:val="0033506B"/>
    <w:rsid w:val="00341DC2"/>
    <w:rsid w:val="00356E51"/>
    <w:rsid w:val="00356F24"/>
    <w:rsid w:val="00366463"/>
    <w:rsid w:val="00367AA3"/>
    <w:rsid w:val="003811BF"/>
    <w:rsid w:val="0039562E"/>
    <w:rsid w:val="00396A4F"/>
    <w:rsid w:val="003A3E7B"/>
    <w:rsid w:val="003A48A8"/>
    <w:rsid w:val="003D58CF"/>
    <w:rsid w:val="003D5E85"/>
    <w:rsid w:val="003F6EFD"/>
    <w:rsid w:val="00403E7E"/>
    <w:rsid w:val="0040711B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772AF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050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B41B0"/>
    <w:rsid w:val="005C2577"/>
    <w:rsid w:val="005E32F7"/>
    <w:rsid w:val="005E47D3"/>
    <w:rsid w:val="005F1FE8"/>
    <w:rsid w:val="00605FDC"/>
    <w:rsid w:val="006062AE"/>
    <w:rsid w:val="00610285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62830"/>
    <w:rsid w:val="00793FBA"/>
    <w:rsid w:val="007A6D10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926A2"/>
    <w:rsid w:val="00892C00"/>
    <w:rsid w:val="008A49E4"/>
    <w:rsid w:val="008B27E7"/>
    <w:rsid w:val="008B3D75"/>
    <w:rsid w:val="008B49A0"/>
    <w:rsid w:val="008B6C4E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41CE5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3138"/>
    <w:rsid w:val="00A27374"/>
    <w:rsid w:val="00A338FB"/>
    <w:rsid w:val="00A3565B"/>
    <w:rsid w:val="00A47F1D"/>
    <w:rsid w:val="00A50A33"/>
    <w:rsid w:val="00A77CBC"/>
    <w:rsid w:val="00A81456"/>
    <w:rsid w:val="00AA1164"/>
    <w:rsid w:val="00AB2C5F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A577C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BE1362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A86"/>
    <w:rsid w:val="00CC7F0B"/>
    <w:rsid w:val="00CD17EA"/>
    <w:rsid w:val="00CD45A5"/>
    <w:rsid w:val="00CD4A5B"/>
    <w:rsid w:val="00CD6D0F"/>
    <w:rsid w:val="00CE2894"/>
    <w:rsid w:val="00CE28E7"/>
    <w:rsid w:val="00CF76FD"/>
    <w:rsid w:val="00D0638F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5543"/>
    <w:rsid w:val="00DD7814"/>
    <w:rsid w:val="00DE28EA"/>
    <w:rsid w:val="00DE7179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B4E9E"/>
    <w:rsid w:val="00EC6885"/>
    <w:rsid w:val="00ED339C"/>
    <w:rsid w:val="00EE0EAA"/>
    <w:rsid w:val="00EF70A8"/>
    <w:rsid w:val="00F02A79"/>
    <w:rsid w:val="00F03E95"/>
    <w:rsid w:val="00F114AC"/>
    <w:rsid w:val="00F126CF"/>
    <w:rsid w:val="00F13C6B"/>
    <w:rsid w:val="00F21B8D"/>
    <w:rsid w:val="00F44DCC"/>
    <w:rsid w:val="00F5104E"/>
    <w:rsid w:val="00F55BB7"/>
    <w:rsid w:val="00F649C6"/>
    <w:rsid w:val="00F70FFA"/>
    <w:rsid w:val="00F75245"/>
    <w:rsid w:val="00F77D4A"/>
    <w:rsid w:val="00F80B12"/>
    <w:rsid w:val="00F81F58"/>
    <w:rsid w:val="00F86F42"/>
    <w:rsid w:val="00F92D40"/>
    <w:rsid w:val="00F96DEA"/>
    <w:rsid w:val="00FA4C2D"/>
    <w:rsid w:val="00FA4C5B"/>
    <w:rsid w:val="00FB1634"/>
    <w:rsid w:val="00FC1853"/>
    <w:rsid w:val="00FC5E42"/>
    <w:rsid w:val="00FD0BA2"/>
    <w:rsid w:val="00FE1702"/>
    <w:rsid w:val="00FE3087"/>
    <w:rsid w:val="00FE3746"/>
    <w:rsid w:val="00FE3B4B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187D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customStyle="1" w:styleId="EMPTYCELLSTYLE">
    <w:name w:val="EMPTY_CELL_STYLE"/>
    <w:qFormat/>
    <w:rsid w:val="00324C81"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251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1678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2023-06-15T19:16:00Z</cp:lastPrinted>
  <dcterms:created xsi:type="dcterms:W3CDTF">2025-04-23T14:30:00Z</dcterms:created>
  <dcterms:modified xsi:type="dcterms:W3CDTF">2025-04-24T14:37:00Z</dcterms:modified>
</cp:coreProperties>
</file>