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1F72FC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  <w:sz w:val="28"/>
        </w:rPr>
      </w:pPr>
      <w:r w:rsidRPr="001F72FC">
        <w:rPr>
          <w:rFonts w:ascii="Times New Roman" w:hAnsi="Times New Roman"/>
          <w:b/>
          <w:sz w:val="28"/>
        </w:rPr>
        <w:t>LEI ORDINÁRIA Nº 1.42</w:t>
      </w:r>
      <w:r w:rsidR="0009055A" w:rsidRPr="001F72FC">
        <w:rPr>
          <w:rFonts w:ascii="Times New Roman" w:hAnsi="Times New Roman"/>
          <w:b/>
          <w:sz w:val="28"/>
        </w:rPr>
        <w:t>9</w:t>
      </w:r>
      <w:r w:rsidR="00577CF0" w:rsidRPr="001F72FC">
        <w:rPr>
          <w:rFonts w:ascii="Times New Roman" w:hAnsi="Times New Roman"/>
          <w:b/>
          <w:sz w:val="28"/>
        </w:rPr>
        <w:t>/2014</w:t>
      </w:r>
      <w:r w:rsidR="008A1E83" w:rsidRPr="001F72FC">
        <w:rPr>
          <w:rFonts w:ascii="Times New Roman" w:hAnsi="Times New Roman"/>
          <w:b/>
          <w:sz w:val="28"/>
        </w:rPr>
        <w:t xml:space="preserve"> </w:t>
      </w:r>
    </w:p>
    <w:p w:rsidR="008A1E83" w:rsidRPr="001F72FC" w:rsidRDefault="008A1E8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</w:p>
    <w:p w:rsidR="0009055A" w:rsidRPr="001F72FC" w:rsidRDefault="0009055A" w:rsidP="0009055A">
      <w:pPr>
        <w:pStyle w:val="Recuonormal"/>
        <w:tabs>
          <w:tab w:val="clear" w:pos="1134"/>
          <w:tab w:val="left" w:pos="2070"/>
          <w:tab w:val="left" w:pos="2835"/>
        </w:tabs>
        <w:ind w:left="2835"/>
        <w:rPr>
          <w:sz w:val="24"/>
          <w:szCs w:val="24"/>
        </w:rPr>
      </w:pPr>
      <w:r w:rsidRPr="001F72FC">
        <w:rPr>
          <w:sz w:val="24"/>
          <w:szCs w:val="24"/>
        </w:rPr>
        <w:t>Autoriza o Município de Lajinha a celebrar convênio com Associação Comunitária Lajinhense e dá outras providências.</w:t>
      </w:r>
    </w:p>
    <w:p w:rsidR="0009055A" w:rsidRPr="001F72FC" w:rsidRDefault="0009055A" w:rsidP="0009055A">
      <w:pPr>
        <w:tabs>
          <w:tab w:val="left" w:pos="2835"/>
        </w:tabs>
        <w:ind w:left="2835"/>
        <w:rPr>
          <w:rFonts w:ascii="Times New Roman" w:hAnsi="Times New Roman"/>
          <w:i/>
        </w:rPr>
      </w:pPr>
      <w:r w:rsidRPr="001F72FC">
        <w:rPr>
          <w:rFonts w:ascii="Times New Roman" w:hAnsi="Times New Roman"/>
          <w:i/>
        </w:rPr>
        <w:tab/>
      </w:r>
    </w:p>
    <w:p w:rsidR="006F2CA1" w:rsidRDefault="006F2CA1" w:rsidP="006F2CA1">
      <w:pPr>
        <w:ind w:left="28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Povo do Município de Lajinha, Estado de Minas, por seus representantes na Câmara Municipal, aprovou e eu, Prefeito Municipal, em seu nome sanciono a seguinte Lei:</w:t>
      </w:r>
    </w:p>
    <w:p w:rsidR="0009055A" w:rsidRPr="001F72FC" w:rsidRDefault="0009055A" w:rsidP="0009055A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09055A" w:rsidRPr="001F72FC" w:rsidRDefault="0009055A" w:rsidP="0009055A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09055A" w:rsidRPr="001F72FC" w:rsidRDefault="0009055A" w:rsidP="0009055A">
      <w:pPr>
        <w:pStyle w:val="Recuodecorpodetexto31"/>
        <w:ind w:firstLine="0"/>
        <w:jc w:val="left"/>
      </w:pPr>
      <w:r w:rsidRPr="001F72FC">
        <w:rPr>
          <w:b/>
        </w:rPr>
        <w:t>Art. 1º</w:t>
      </w:r>
      <w:r w:rsidRPr="001F72FC">
        <w:t xml:space="preserve"> - Fica o Executivo Municipal autorizado a firmar convênio com a Associação Comunitária Lajinhense, entidade sem fins lucrativos e de reconhecida utilidade pública municipal pela Lei n. 848/1998, até ao valor de R$.5.068,00 (cinco mil e sessenta e oito reais).</w:t>
      </w:r>
    </w:p>
    <w:p w:rsidR="001F72FC" w:rsidRDefault="001F72FC" w:rsidP="0009055A">
      <w:pPr>
        <w:ind w:firstLine="708"/>
        <w:rPr>
          <w:rFonts w:ascii="Times New Roman" w:hAnsi="Times New Roman"/>
        </w:rPr>
      </w:pPr>
    </w:p>
    <w:p w:rsidR="0009055A" w:rsidRPr="001F72FC" w:rsidRDefault="0009055A" w:rsidP="001F72FC">
      <w:pPr>
        <w:rPr>
          <w:rFonts w:ascii="Times New Roman" w:hAnsi="Times New Roman"/>
        </w:rPr>
      </w:pPr>
      <w:r w:rsidRPr="001F72FC">
        <w:rPr>
          <w:rFonts w:ascii="Times New Roman" w:hAnsi="Times New Roman"/>
          <w:b/>
        </w:rPr>
        <w:t>§ 1º.</w:t>
      </w:r>
      <w:r w:rsidRPr="001F72FC">
        <w:rPr>
          <w:rFonts w:ascii="Times New Roman" w:hAnsi="Times New Roman"/>
        </w:rPr>
        <w:t xml:space="preserve"> – Os serviços a serem conveniados deverão ser especificados no termo de convênio e os recursos serão oriundos da dotação 0201.0412200232.012.33903900000 do orçamento Programa de 2014.</w:t>
      </w:r>
    </w:p>
    <w:p w:rsidR="0009055A" w:rsidRPr="001F72FC" w:rsidRDefault="0009055A" w:rsidP="0009055A">
      <w:pPr>
        <w:rPr>
          <w:rFonts w:ascii="Times New Roman" w:hAnsi="Times New Roman"/>
        </w:rPr>
      </w:pPr>
    </w:p>
    <w:p w:rsidR="0009055A" w:rsidRPr="001F72FC" w:rsidRDefault="0009055A" w:rsidP="0009055A">
      <w:pPr>
        <w:rPr>
          <w:rFonts w:ascii="Times New Roman" w:hAnsi="Times New Roman"/>
        </w:rPr>
      </w:pPr>
      <w:r w:rsidRPr="001F72FC">
        <w:rPr>
          <w:rFonts w:ascii="Times New Roman" w:hAnsi="Times New Roman"/>
          <w:b/>
        </w:rPr>
        <w:t>Art. 2º -</w:t>
      </w:r>
      <w:r w:rsidRPr="001F72FC">
        <w:rPr>
          <w:rFonts w:ascii="Times New Roman" w:hAnsi="Times New Roman"/>
        </w:rPr>
        <w:t xml:space="preserve"> Revogadas as disposições em contrário, esta Lei entra em vigor na data de sua publicação.</w:t>
      </w:r>
    </w:p>
    <w:p w:rsidR="0009055A" w:rsidRPr="001F72FC" w:rsidRDefault="0009055A" w:rsidP="0009055A">
      <w:pPr>
        <w:tabs>
          <w:tab w:val="left" w:pos="1134"/>
          <w:tab w:val="left" w:pos="1843"/>
          <w:tab w:val="left" w:pos="2070"/>
        </w:tabs>
        <w:rPr>
          <w:rFonts w:ascii="Times New Roman" w:hAnsi="Times New Roman"/>
        </w:rPr>
      </w:pPr>
    </w:p>
    <w:p w:rsidR="0009055A" w:rsidRPr="001F72FC" w:rsidRDefault="0009055A" w:rsidP="0009055A">
      <w:pPr>
        <w:tabs>
          <w:tab w:val="left" w:pos="1134"/>
          <w:tab w:val="left" w:pos="1843"/>
          <w:tab w:val="left" w:pos="2070"/>
        </w:tabs>
        <w:rPr>
          <w:rFonts w:ascii="Times New Roman" w:hAnsi="Times New Roman"/>
        </w:rPr>
      </w:pPr>
    </w:p>
    <w:p w:rsidR="0009055A" w:rsidRPr="001F72FC" w:rsidRDefault="0009055A" w:rsidP="0009055A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F72FC">
        <w:rPr>
          <w:rFonts w:ascii="Times New Roman" w:hAnsi="Times New Roman"/>
        </w:rPr>
        <w:t>GABINETE DA PRESIDÊNCIA DA CÂMARA MUNICIPAL DE LAJINHA-MG, AOS DOIS DIAS DO MÊS DE JULHO DO ANO DOIS MIL E QUATORZE. (02/07/2014)</w:t>
      </w:r>
    </w:p>
    <w:p w:rsidR="0009055A" w:rsidRPr="001F72FC" w:rsidRDefault="0009055A" w:rsidP="0009055A">
      <w:pPr>
        <w:rPr>
          <w:rFonts w:ascii="Times New Roman" w:hAnsi="Times New Roman"/>
        </w:rPr>
      </w:pPr>
    </w:p>
    <w:p w:rsidR="0009055A" w:rsidRPr="001F72FC" w:rsidRDefault="0009055A" w:rsidP="0009055A">
      <w:pPr>
        <w:rPr>
          <w:rFonts w:ascii="Times New Roman" w:hAnsi="Times New Roman"/>
        </w:rPr>
      </w:pPr>
    </w:p>
    <w:p w:rsidR="0009055A" w:rsidRPr="001F72FC" w:rsidRDefault="0009055A" w:rsidP="0009055A">
      <w:pPr>
        <w:rPr>
          <w:rFonts w:ascii="Times New Roman" w:hAnsi="Times New Roman"/>
        </w:rPr>
      </w:pPr>
    </w:p>
    <w:p w:rsidR="0009055A" w:rsidRPr="001F72FC" w:rsidRDefault="0009055A" w:rsidP="0009055A">
      <w:pPr>
        <w:jc w:val="center"/>
        <w:rPr>
          <w:rFonts w:ascii="Times New Roman" w:hAnsi="Times New Roman"/>
          <w:b/>
          <w:i/>
        </w:rPr>
      </w:pPr>
      <w:r w:rsidRPr="001F72FC">
        <w:rPr>
          <w:rFonts w:ascii="Times New Roman" w:hAnsi="Times New Roman"/>
          <w:b/>
          <w:i/>
        </w:rPr>
        <w:t xml:space="preserve">Ver. RENATO RODRIGUES DE SOUZA </w:t>
      </w:r>
    </w:p>
    <w:p w:rsidR="0009055A" w:rsidRPr="001F72FC" w:rsidRDefault="0009055A" w:rsidP="0009055A">
      <w:pPr>
        <w:jc w:val="center"/>
        <w:rPr>
          <w:rFonts w:ascii="Times New Roman" w:hAnsi="Times New Roman"/>
          <w:b/>
          <w:i/>
        </w:rPr>
      </w:pPr>
      <w:r w:rsidRPr="001F72FC">
        <w:rPr>
          <w:rFonts w:ascii="Times New Roman" w:hAnsi="Times New Roman"/>
          <w:b/>
          <w:i/>
        </w:rPr>
        <w:t>Presidente</w:t>
      </w:r>
    </w:p>
    <w:p w:rsidR="0009055A" w:rsidRPr="001F72FC" w:rsidRDefault="0009055A" w:rsidP="0009055A">
      <w:pPr>
        <w:jc w:val="center"/>
        <w:rPr>
          <w:rFonts w:ascii="Times New Roman" w:hAnsi="Times New Roman"/>
        </w:rPr>
      </w:pPr>
    </w:p>
    <w:p w:rsidR="0009055A" w:rsidRPr="001F72FC" w:rsidRDefault="0009055A" w:rsidP="0009055A">
      <w:pPr>
        <w:jc w:val="center"/>
        <w:rPr>
          <w:rFonts w:ascii="Times New Roman" w:hAnsi="Times New Roman"/>
        </w:rPr>
      </w:pPr>
    </w:p>
    <w:p w:rsidR="0009055A" w:rsidRPr="001F72FC" w:rsidRDefault="0009055A" w:rsidP="0009055A">
      <w:pPr>
        <w:rPr>
          <w:rFonts w:ascii="Times New Roman" w:hAnsi="Times New Roman"/>
        </w:rPr>
      </w:pPr>
    </w:p>
    <w:p w:rsidR="0009055A" w:rsidRPr="001F72FC" w:rsidRDefault="0009055A" w:rsidP="0009055A">
      <w:pPr>
        <w:rPr>
          <w:rFonts w:ascii="Times New Roman" w:hAnsi="Times New Roman"/>
        </w:rPr>
      </w:pPr>
      <w:r w:rsidRPr="001F72FC">
        <w:rPr>
          <w:rFonts w:ascii="Times New Roman" w:hAnsi="Times New Roman"/>
        </w:rPr>
        <w:t>Sancionada em 1</w:t>
      </w:r>
      <w:r w:rsidR="006F2CA1">
        <w:rPr>
          <w:rFonts w:ascii="Times New Roman" w:hAnsi="Times New Roman"/>
        </w:rPr>
        <w:t>1</w:t>
      </w:r>
      <w:r w:rsidRPr="001F72FC">
        <w:rPr>
          <w:rFonts w:ascii="Times New Roman" w:hAnsi="Times New Roman"/>
        </w:rPr>
        <w:t>/0</w:t>
      </w:r>
      <w:r w:rsidR="006F2CA1">
        <w:rPr>
          <w:rFonts w:ascii="Times New Roman" w:hAnsi="Times New Roman"/>
        </w:rPr>
        <w:t>7</w:t>
      </w:r>
      <w:r w:rsidRPr="001F72FC">
        <w:rPr>
          <w:rFonts w:ascii="Times New Roman" w:hAnsi="Times New Roman"/>
        </w:rPr>
        <w:t>/2014, conforme cópia arquivada em pasta própria.</w:t>
      </w:r>
    </w:p>
    <w:p w:rsidR="0009055A" w:rsidRDefault="0009055A" w:rsidP="0009055A">
      <w:pPr>
        <w:rPr>
          <w:rFonts w:ascii="Times New Roman" w:hAnsi="Times New Roman"/>
        </w:rPr>
      </w:pPr>
    </w:p>
    <w:p w:rsidR="00817558" w:rsidRPr="001F72FC" w:rsidRDefault="00817558" w:rsidP="0009055A">
      <w:pPr>
        <w:rPr>
          <w:rFonts w:ascii="Times New Roman" w:hAnsi="Times New Roman"/>
        </w:rPr>
      </w:pPr>
    </w:p>
    <w:p w:rsidR="0009055A" w:rsidRPr="001F72FC" w:rsidRDefault="0009055A" w:rsidP="00817558">
      <w:pPr>
        <w:rPr>
          <w:rFonts w:ascii="Times New Roman" w:hAnsi="Times New Roman"/>
        </w:rPr>
      </w:pPr>
      <w:r w:rsidRPr="001F72FC">
        <w:rPr>
          <w:rFonts w:ascii="Times New Roman" w:hAnsi="Times New Roman"/>
        </w:rPr>
        <w:t>Lúcia Maria Miguel Morais</w:t>
      </w:r>
    </w:p>
    <w:p w:rsidR="0009055A" w:rsidRPr="001F72FC" w:rsidRDefault="0009055A" w:rsidP="00817558">
      <w:pPr>
        <w:rPr>
          <w:rFonts w:ascii="Times New Roman" w:hAnsi="Times New Roman"/>
        </w:rPr>
      </w:pPr>
      <w:r w:rsidRPr="001F72FC">
        <w:rPr>
          <w:rFonts w:ascii="Times New Roman" w:hAnsi="Times New Roman"/>
        </w:rPr>
        <w:t>At. Legislativo</w:t>
      </w:r>
    </w:p>
    <w:p w:rsidR="008A1E83" w:rsidRPr="001F72FC" w:rsidRDefault="008A1E8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</w:rPr>
      </w:pPr>
    </w:p>
    <w:sectPr w:rsidR="008A1E83" w:rsidRPr="001F72FC" w:rsidSect="0009055A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577CF0"/>
    <w:rsid w:val="0009055A"/>
    <w:rsid w:val="00163D53"/>
    <w:rsid w:val="001F72FC"/>
    <w:rsid w:val="00321133"/>
    <w:rsid w:val="00382A63"/>
    <w:rsid w:val="00577CF0"/>
    <w:rsid w:val="0060438D"/>
    <w:rsid w:val="00646307"/>
    <w:rsid w:val="0069472A"/>
    <w:rsid w:val="006A4729"/>
    <w:rsid w:val="006F2CA1"/>
    <w:rsid w:val="00817558"/>
    <w:rsid w:val="008A1E83"/>
    <w:rsid w:val="00AF5DAD"/>
    <w:rsid w:val="00D56626"/>
    <w:rsid w:val="00DE7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normal">
    <w:name w:val="Normal Indent"/>
    <w:basedOn w:val="Normal"/>
    <w:rsid w:val="0009055A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  <w:style w:type="paragraph" w:customStyle="1" w:styleId="Recuodecorpodetexto31">
    <w:name w:val="Recuo de corpo de texto 31"/>
    <w:basedOn w:val="Normal"/>
    <w:rsid w:val="0009055A"/>
    <w:pPr>
      <w:suppressAutoHyphens/>
      <w:ind w:firstLine="708"/>
      <w:jc w:val="both"/>
    </w:pPr>
    <w:rPr>
      <w:rFonts w:ascii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988</Characters>
  <Application>Microsoft Office Word</Application>
  <DocSecurity>0</DocSecurity>
  <Lines>8</Lines>
  <Paragraphs>2</Paragraphs>
  <ScaleCrop>false</ScaleCrop>
  <Company>Home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7</cp:revision>
  <dcterms:created xsi:type="dcterms:W3CDTF">2014-06-10T13:56:00Z</dcterms:created>
  <dcterms:modified xsi:type="dcterms:W3CDTF">2015-05-06T11:53:00Z</dcterms:modified>
</cp:coreProperties>
</file>