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6A2B85" w:rsidRPr="006A2B85" w:rsidTr="006A2B85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6A2B85" w:rsidRPr="006A2B85" w:rsidRDefault="006A2B85" w:rsidP="006A2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6A2B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524/1973</w:t>
            </w:r>
          </w:p>
          <w:p w:rsidR="006A2B85" w:rsidRPr="006A2B85" w:rsidRDefault="006A2B85" w:rsidP="006A2B85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6A2B85" w:rsidRPr="006A2B85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A2B85" w:rsidRPr="006A2B85" w:rsidRDefault="006A2B85" w:rsidP="006A2B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6A2B85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Prorroga prazo para Parcelamento de imposto e taxas inscritos na dívida ativa</w:t>
                  </w:r>
                </w:p>
              </w:tc>
            </w:tr>
          </w:tbl>
          <w:p w:rsidR="006A2B85" w:rsidRPr="006A2B85" w:rsidRDefault="006A2B85" w:rsidP="006A2B85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6A2B85" w:rsidRPr="006A2B85" w:rsidRDefault="006A2B85" w:rsidP="006A2B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6A2B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 de Bicas, por seus vereadores aprovou e eu, Prefeito Municipal, sanciono a seguinte lei:</w:t>
            </w:r>
            <w:r w:rsidRPr="006A2B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Art.1º Ficam prorrogados por mais 11</w:t>
            </w:r>
            <w:proofErr w:type="gramStart"/>
            <w:r w:rsidRPr="006A2B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( </w:t>
            </w:r>
            <w:proofErr w:type="gramEnd"/>
            <w:r w:rsidRPr="006A2B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onze) dias, os benefícios constantes do Parágrafo primeiro da Lei de nº 509 de 15 de março de 1973.</w:t>
            </w:r>
            <w:r w:rsidRPr="006A2B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6A2B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Art.2º Revogadas as disposições em contrário, esta lei entrará em vigor na data de sua publicação.</w:t>
            </w:r>
            <w:r w:rsidRPr="006A2B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6A2B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Prefeitura Municipal de Bicas, 24 de abril de 1973.</w:t>
            </w:r>
            <w:r w:rsidRPr="006A2B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proofErr w:type="spellStart"/>
            <w:r w:rsidRPr="006A2B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Ass</w:t>
            </w:r>
            <w:proofErr w:type="spellEnd"/>
            <w:r w:rsidRPr="006A2B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Manoel Pires Pereira</w:t>
            </w:r>
            <w:r w:rsidRPr="006A2B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Prefeito Municipal</w:t>
            </w:r>
          </w:p>
        </w:tc>
      </w:tr>
      <w:tr w:rsidR="006A2B85" w:rsidRPr="006A2B85" w:rsidTr="006A2B85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6A2B85" w:rsidRPr="006A2B85" w:rsidRDefault="006A2B85" w:rsidP="006A2B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6A2B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A2B85"/>
    <w:rsid w:val="002E517D"/>
    <w:rsid w:val="006A2B85"/>
    <w:rsid w:val="00AA49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6A2B8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816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1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14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469</Characters>
  <Application>Microsoft Office Word</Application>
  <DocSecurity>0</DocSecurity>
  <Lines>3</Lines>
  <Paragraphs>1</Paragraphs>
  <ScaleCrop>false</ScaleCrop>
  <Company/>
  <LinksUpToDate>false</LinksUpToDate>
  <CharactersWithSpaces>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2014-11-03T15:58:00Z</dcterms:created>
  <dcterms:modified xsi:type="dcterms:W3CDTF">2014-11-03T15:59:00Z</dcterms:modified>
</cp:coreProperties>
</file>