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C460A" w14:textId="642EE721" w:rsidR="00F60332" w:rsidRDefault="00F60332" w:rsidP="00F60332">
      <w:pPr>
        <w:pStyle w:val="Corpodetexto"/>
        <w:spacing w:line="276" w:lineRule="auto"/>
        <w:ind w:right="426"/>
        <w:jc w:val="both"/>
        <w:rPr>
          <w:sz w:val="23"/>
          <w:szCs w:val="23"/>
        </w:rPr>
      </w:pPr>
      <w:r>
        <w:rPr>
          <w:sz w:val="23"/>
          <w:szCs w:val="23"/>
        </w:rPr>
        <w:t>EMENDA ORÇAMENTÁRIA IMPOSITIVA Nº 01/2025, DE 1</w:t>
      </w:r>
      <w:r w:rsidR="00586A94">
        <w:rPr>
          <w:sz w:val="23"/>
          <w:szCs w:val="23"/>
        </w:rPr>
        <w:t>2</w:t>
      </w:r>
      <w:r>
        <w:rPr>
          <w:sz w:val="23"/>
          <w:szCs w:val="23"/>
        </w:rPr>
        <w:t xml:space="preserve"> DE NOVEMBRO DE 2022.</w:t>
      </w:r>
    </w:p>
    <w:p w14:paraId="3B87B0EB" w14:textId="77777777" w:rsidR="00F60332" w:rsidRDefault="00F60332" w:rsidP="00F60332">
      <w:pPr>
        <w:pStyle w:val="Corpodetexto"/>
        <w:spacing w:line="276" w:lineRule="auto"/>
        <w:ind w:right="426"/>
        <w:jc w:val="both"/>
      </w:pPr>
    </w:p>
    <w:p w14:paraId="5F9B058E" w14:textId="77777777" w:rsidR="00F60332" w:rsidRDefault="00F60332" w:rsidP="00F60332">
      <w:pPr>
        <w:pStyle w:val="Corpodetexto"/>
        <w:spacing w:line="276" w:lineRule="auto"/>
        <w:ind w:right="426"/>
        <w:jc w:val="both"/>
      </w:pPr>
    </w:p>
    <w:p w14:paraId="5930FEC9" w14:textId="77777777" w:rsidR="00F60332" w:rsidRDefault="00F60332" w:rsidP="00F60332">
      <w:pPr>
        <w:pStyle w:val="Corpodetexto"/>
        <w:spacing w:line="276" w:lineRule="auto"/>
        <w:ind w:left="4395" w:right="426"/>
        <w:jc w:val="both"/>
      </w:pPr>
      <w:r>
        <w:t xml:space="preserve">“Altera o Quadro Orçamentário do Projeto de Lei Ordinária do Executivo </w:t>
      </w:r>
      <w:r w:rsidRPr="00586A94">
        <w:t>nº 022/2025</w:t>
      </w:r>
      <w:r>
        <w:t xml:space="preserve"> e contém outras providências”. </w:t>
      </w:r>
    </w:p>
    <w:p w14:paraId="47AB5BEE" w14:textId="77777777" w:rsidR="00F60332" w:rsidRDefault="00F60332" w:rsidP="00F60332">
      <w:pPr>
        <w:pStyle w:val="Corpodetexto"/>
        <w:spacing w:line="276" w:lineRule="auto"/>
        <w:jc w:val="both"/>
        <w:rPr>
          <w:b w:val="0"/>
          <w:bCs w:val="0"/>
        </w:rPr>
      </w:pPr>
    </w:p>
    <w:p w14:paraId="13F29D6B" w14:textId="77777777" w:rsidR="00F60332" w:rsidRDefault="00F60332" w:rsidP="00F60332">
      <w:pPr>
        <w:pStyle w:val="Corpodetexto"/>
        <w:spacing w:line="276" w:lineRule="auto"/>
        <w:jc w:val="both"/>
        <w:rPr>
          <w:b w:val="0"/>
          <w:bCs w:val="0"/>
        </w:rPr>
      </w:pPr>
    </w:p>
    <w:p w14:paraId="5D8DD12F" w14:textId="77777777" w:rsidR="00F60332" w:rsidRDefault="00F60332" w:rsidP="00F60332">
      <w:pPr>
        <w:pStyle w:val="Corpodetexto"/>
        <w:spacing w:line="276" w:lineRule="auto"/>
        <w:jc w:val="both"/>
      </w:pPr>
      <w:r>
        <w:t>Artigo 1º - Modifica-se o Quadro Financeiro da dotação abaixo identificada, para o exercício de 2026.</w:t>
      </w:r>
    </w:p>
    <w:p w14:paraId="249EE493" w14:textId="77777777" w:rsidR="00F60332" w:rsidRDefault="00F60332" w:rsidP="00F60332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F60332" w14:paraId="49941E60" w14:textId="77777777" w:rsidTr="00D22DB0">
        <w:tc>
          <w:tcPr>
            <w:tcW w:w="9771" w:type="dxa"/>
          </w:tcPr>
          <w:p w14:paraId="7EB38F79" w14:textId="77777777" w:rsidR="00F60332" w:rsidRDefault="00F60332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bookmarkStart w:id="0" w:name="_Hlk88202663"/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F60332" w14:paraId="01244F9F" w14:textId="77777777" w:rsidTr="00D22DB0">
        <w:tc>
          <w:tcPr>
            <w:tcW w:w="9771" w:type="dxa"/>
          </w:tcPr>
          <w:p w14:paraId="525E27A9" w14:textId="77777777" w:rsidR="00F60332" w:rsidRDefault="00F60332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bookmarkEnd w:id="0"/>
      <w:tr w:rsidR="00BC3DE7" w14:paraId="07A48E90" w14:textId="77777777" w:rsidTr="00D22DB0">
        <w:tc>
          <w:tcPr>
            <w:tcW w:w="9771" w:type="dxa"/>
          </w:tcPr>
          <w:p w14:paraId="690F3657" w14:textId="1E77FBEA" w:rsidR="00BC3DE7" w:rsidRDefault="00BC3DE7" w:rsidP="00BC3DE7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ÓRGÃO: 2 - PODER EXECUTIVO</w:t>
            </w:r>
          </w:p>
        </w:tc>
      </w:tr>
      <w:tr w:rsidR="00BC3DE7" w14:paraId="7B778875" w14:textId="77777777" w:rsidTr="00D22DB0">
        <w:tc>
          <w:tcPr>
            <w:tcW w:w="9771" w:type="dxa"/>
          </w:tcPr>
          <w:p w14:paraId="4EFDD8EB" w14:textId="623E90E2" w:rsidR="00BC3DE7" w:rsidRDefault="00BC3DE7" w:rsidP="00BC3DE7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UNIDADE: 99 </w:t>
            </w:r>
            <w:r w:rsidR="00B31F24">
              <w:rPr>
                <w:b w:val="0"/>
                <w:bCs w:val="0"/>
                <w:kern w:val="0"/>
                <w:sz w:val="22"/>
                <w:szCs w:val="22"/>
              </w:rPr>
              <w:t xml:space="preserve">-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RESERVA DE CONTINGÊNCIA</w:t>
            </w:r>
          </w:p>
        </w:tc>
      </w:tr>
      <w:tr w:rsidR="00BC3DE7" w14:paraId="2586035E" w14:textId="77777777" w:rsidTr="00D22DB0">
        <w:tc>
          <w:tcPr>
            <w:tcW w:w="9771" w:type="dxa"/>
          </w:tcPr>
          <w:p w14:paraId="33BAEF95" w14:textId="60581A25" w:rsidR="00BC3DE7" w:rsidRDefault="00BC3DE7" w:rsidP="00BC3DE7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Ação: 9001 - RESERVA DE CONTINGÊNCIA 02.99.9001.</w:t>
            </w:r>
            <w:r w:rsidRPr="009C3979">
              <w:rPr>
                <w:b w:val="0"/>
                <w:bCs w:val="0"/>
                <w:kern w:val="0"/>
                <w:sz w:val="22"/>
                <w:szCs w:val="22"/>
              </w:rPr>
              <w:t>9.9.99.99.99</w:t>
            </w:r>
          </w:p>
        </w:tc>
      </w:tr>
      <w:tr w:rsidR="00BC3DE7" w14:paraId="1497A419" w14:textId="77777777" w:rsidTr="00D22DB0">
        <w:tc>
          <w:tcPr>
            <w:tcW w:w="9771" w:type="dxa"/>
          </w:tcPr>
          <w:p w14:paraId="213BF7A1" w14:textId="454D525C" w:rsidR="00BC3DE7" w:rsidRDefault="00BC3DE7" w:rsidP="00BC3DE7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Ficha: 0256</w:t>
            </w:r>
          </w:p>
        </w:tc>
      </w:tr>
      <w:tr w:rsidR="00BC3DE7" w14:paraId="5C39CCF9" w14:textId="77777777" w:rsidTr="00D22DB0">
        <w:tc>
          <w:tcPr>
            <w:tcW w:w="9771" w:type="dxa"/>
          </w:tcPr>
          <w:p w14:paraId="187F06EF" w14:textId="13750931" w:rsidR="00BC3DE7" w:rsidRDefault="00BC3DE7" w:rsidP="00BC3DE7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Elemento: </w:t>
            </w:r>
            <w:r w:rsidRPr="009C3979">
              <w:rPr>
                <w:b w:val="0"/>
                <w:bCs w:val="0"/>
                <w:kern w:val="0"/>
                <w:sz w:val="22"/>
                <w:szCs w:val="22"/>
              </w:rPr>
              <w:t xml:space="preserve">9.9.99.99.99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– RESERVA DE CONTINGÊNCIA</w:t>
            </w:r>
          </w:p>
        </w:tc>
      </w:tr>
      <w:tr w:rsidR="00BC3DE7" w14:paraId="3A22A568" w14:textId="77777777" w:rsidTr="00D22DB0">
        <w:tc>
          <w:tcPr>
            <w:tcW w:w="9771" w:type="dxa"/>
          </w:tcPr>
          <w:p w14:paraId="3079579B" w14:textId="4F14D647" w:rsidR="00BC3DE7" w:rsidRDefault="00BC3DE7" w:rsidP="00BC3DE7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BC3DE7" w14:paraId="01F759ED" w14:textId="77777777" w:rsidTr="00D22DB0">
        <w:tc>
          <w:tcPr>
            <w:tcW w:w="9771" w:type="dxa"/>
          </w:tcPr>
          <w:p w14:paraId="5E30674A" w14:textId="7E8B913C" w:rsidR="00BC3DE7" w:rsidRDefault="00BC3DE7" w:rsidP="00BC3DE7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SALDO INICIAL: 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R$ </w:t>
            </w:r>
            <w:r w:rsidR="0087776F" w:rsidRPr="0087776F">
              <w:rPr>
                <w:kern w:val="0"/>
                <w:sz w:val="22"/>
                <w:szCs w:val="22"/>
              </w:rPr>
              <w:t>3</w:t>
            </w:r>
            <w:r w:rsidRPr="0087776F">
              <w:rPr>
                <w:kern w:val="0"/>
                <w:sz w:val="22"/>
                <w:szCs w:val="22"/>
              </w:rPr>
              <w:t>.</w:t>
            </w:r>
            <w:r w:rsidR="0087776F" w:rsidRPr="0087776F">
              <w:rPr>
                <w:kern w:val="0"/>
                <w:sz w:val="22"/>
                <w:szCs w:val="22"/>
              </w:rPr>
              <w:t>940</w:t>
            </w:r>
            <w:r w:rsidRPr="0087776F">
              <w:rPr>
                <w:kern w:val="0"/>
                <w:sz w:val="22"/>
                <w:szCs w:val="22"/>
              </w:rPr>
              <w:t>.</w:t>
            </w:r>
            <w:r w:rsidR="0087776F" w:rsidRPr="0087776F">
              <w:rPr>
                <w:kern w:val="0"/>
                <w:sz w:val="22"/>
                <w:szCs w:val="22"/>
              </w:rPr>
              <w:t>0</w:t>
            </w:r>
            <w:r w:rsidRPr="0087776F">
              <w:rPr>
                <w:kern w:val="0"/>
                <w:sz w:val="22"/>
                <w:szCs w:val="22"/>
              </w:rPr>
              <w:t>00,00</w:t>
            </w:r>
            <w:r>
              <w:rPr>
                <w:kern w:val="0"/>
                <w:sz w:val="22"/>
                <w:szCs w:val="22"/>
              </w:rPr>
              <w:t xml:space="preserve">        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 xml:space="preserve">AÇÃO: R$ </w:t>
            </w:r>
            <w:r>
              <w:rPr>
                <w:kern w:val="0"/>
                <w:sz w:val="22"/>
                <w:szCs w:val="22"/>
              </w:rPr>
              <w:t xml:space="preserve">-160.000,00              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SALDO: </w:t>
            </w:r>
            <w:r w:rsidR="0087776F">
              <w:rPr>
                <w:kern w:val="0"/>
                <w:sz w:val="22"/>
                <w:szCs w:val="22"/>
              </w:rPr>
              <w:t>3.780.000,00</w:t>
            </w:r>
          </w:p>
        </w:tc>
      </w:tr>
    </w:tbl>
    <w:p w14:paraId="09419CFD" w14:textId="77777777" w:rsidR="00F60332" w:rsidRDefault="00F60332" w:rsidP="00F60332">
      <w:pPr>
        <w:pStyle w:val="Corpodetexto"/>
        <w:spacing w:line="276" w:lineRule="auto"/>
        <w:jc w:val="both"/>
      </w:pPr>
      <w:bookmarkStart w:id="1" w:name="_Hlk88210197"/>
      <w:bookmarkEnd w:id="1"/>
    </w:p>
    <w:p w14:paraId="353038C1" w14:textId="77777777" w:rsidR="00F60332" w:rsidRDefault="00F60332" w:rsidP="00F60332">
      <w:pPr>
        <w:pStyle w:val="Corpodetexto"/>
        <w:spacing w:line="276" w:lineRule="auto"/>
        <w:jc w:val="both"/>
      </w:pPr>
      <w:r>
        <w:t>Artigo 2º - Para cumprir o valor mencionado no Artigo anterior, serão alocados recursos abaixo identificados.</w:t>
      </w:r>
    </w:p>
    <w:p w14:paraId="15FE2058" w14:textId="77777777" w:rsidR="00F60332" w:rsidRDefault="00F60332" w:rsidP="00F60332">
      <w:pPr>
        <w:pStyle w:val="Corpodetexto"/>
        <w:spacing w:line="276" w:lineRule="auto"/>
        <w:jc w:val="both"/>
      </w:pPr>
    </w:p>
    <w:tbl>
      <w:tblPr>
        <w:tblStyle w:val="Tabelacomgrade"/>
        <w:tblW w:w="9771" w:type="dxa"/>
        <w:tblLayout w:type="fixed"/>
        <w:tblLook w:val="04A0" w:firstRow="1" w:lastRow="0" w:firstColumn="1" w:lastColumn="0" w:noHBand="0" w:noVBand="1"/>
      </w:tblPr>
      <w:tblGrid>
        <w:gridCol w:w="9771"/>
      </w:tblGrid>
      <w:tr w:rsidR="00F60332" w14:paraId="0E8800B4" w14:textId="77777777" w:rsidTr="00D22DB0">
        <w:tc>
          <w:tcPr>
            <w:tcW w:w="9771" w:type="dxa"/>
          </w:tcPr>
          <w:p w14:paraId="512B8B33" w14:textId="77777777" w:rsidR="00F60332" w:rsidRDefault="00F60332" w:rsidP="00D22DB0">
            <w:pPr>
              <w:pStyle w:val="Corpodetexto"/>
              <w:spacing w:line="276" w:lineRule="auto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</w:rPr>
              <w:t>ÓRGÃO / UNIDADE / CÓDIGO (Programa – Ação – Ficha – Elemento – Fonte)</w:t>
            </w:r>
          </w:p>
        </w:tc>
      </w:tr>
      <w:tr w:rsidR="00F60332" w14:paraId="2F09B9C0" w14:textId="77777777" w:rsidTr="00D22DB0">
        <w:tc>
          <w:tcPr>
            <w:tcW w:w="9771" w:type="dxa"/>
          </w:tcPr>
          <w:p w14:paraId="128FBB1B" w14:textId="77777777" w:rsidR="00F60332" w:rsidRDefault="00F60332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</w:p>
        </w:tc>
      </w:tr>
      <w:tr w:rsidR="00F60332" w14:paraId="47A69276" w14:textId="77777777" w:rsidTr="00D22DB0">
        <w:tc>
          <w:tcPr>
            <w:tcW w:w="9771" w:type="dxa"/>
          </w:tcPr>
          <w:p w14:paraId="2327C468" w14:textId="6AAEC9F3" w:rsidR="00F60332" w:rsidRDefault="00F60332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>
              <w:rPr>
                <w:b w:val="0"/>
                <w:bCs w:val="0"/>
                <w:kern w:val="0"/>
                <w:sz w:val="22"/>
                <w:szCs w:val="22"/>
              </w:rPr>
              <w:t>ÓRGÃO:</w:t>
            </w:r>
            <w:r w:rsidR="00BC3DE7">
              <w:rPr>
                <w:b w:val="0"/>
                <w:bCs w:val="0"/>
                <w:kern w:val="0"/>
                <w:sz w:val="22"/>
                <w:szCs w:val="22"/>
              </w:rPr>
              <w:t xml:space="preserve"> 25 - </w:t>
            </w:r>
            <w:r>
              <w:rPr>
                <w:b w:val="0"/>
                <w:bCs w:val="0"/>
                <w:kern w:val="0"/>
                <w:sz w:val="22"/>
                <w:szCs w:val="22"/>
              </w:rPr>
              <w:t>FUNDO MUNICIPAL DE CULTURA</w:t>
            </w:r>
            <w:r w:rsidR="00BC3DE7">
              <w:rPr>
                <w:b w:val="0"/>
                <w:bCs w:val="0"/>
                <w:kern w:val="0"/>
                <w:sz w:val="22"/>
                <w:szCs w:val="22"/>
              </w:rPr>
              <w:t xml:space="preserve"> - FMC</w:t>
            </w:r>
          </w:p>
        </w:tc>
      </w:tr>
      <w:tr w:rsidR="00F60332" w14:paraId="281BAEC1" w14:textId="77777777" w:rsidTr="00D22DB0">
        <w:tc>
          <w:tcPr>
            <w:tcW w:w="9771" w:type="dxa"/>
          </w:tcPr>
          <w:p w14:paraId="5C4D9A0C" w14:textId="76BAEEC7" w:rsidR="00F60332" w:rsidRPr="0087776F" w:rsidRDefault="00F60332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UNIDADE: 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01 - 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>FUNDO MUNICIPAL DE CULTURA -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 FMC</w:t>
            </w:r>
          </w:p>
        </w:tc>
      </w:tr>
      <w:tr w:rsidR="00F60332" w14:paraId="68B43501" w14:textId="77777777" w:rsidTr="00D22DB0">
        <w:tc>
          <w:tcPr>
            <w:tcW w:w="9771" w:type="dxa"/>
          </w:tcPr>
          <w:p w14:paraId="490BE746" w14:textId="2DA40234" w:rsidR="00F60332" w:rsidRPr="0087776F" w:rsidRDefault="00F60332" w:rsidP="00D22DB0">
            <w:pPr>
              <w:pStyle w:val="Corpodetexto"/>
              <w:spacing w:line="276" w:lineRule="auto"/>
              <w:jc w:val="both"/>
              <w:rPr>
                <w:b w:val="0"/>
                <w:bCs w:val="0"/>
                <w:sz w:val="22"/>
                <w:szCs w:val="22"/>
              </w:rPr>
            </w:pP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>Ação: 20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>90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>–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>PROMOVER EVENTOS CULTURAIS –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 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>25.01.13.392.0020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>.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>2090</w:t>
            </w:r>
          </w:p>
        </w:tc>
      </w:tr>
      <w:tr w:rsidR="00F60332" w14:paraId="2C154F67" w14:textId="77777777" w:rsidTr="00D22DB0">
        <w:tc>
          <w:tcPr>
            <w:tcW w:w="9771" w:type="dxa"/>
          </w:tcPr>
          <w:p w14:paraId="646259A1" w14:textId="52B68E7C" w:rsidR="00F60332" w:rsidRPr="0087776F" w:rsidRDefault="00F60332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>Ficha: 0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>604</w:t>
            </w:r>
          </w:p>
        </w:tc>
      </w:tr>
      <w:tr w:rsidR="00F60332" w14:paraId="701343B7" w14:textId="77777777" w:rsidTr="00D22DB0">
        <w:tc>
          <w:tcPr>
            <w:tcW w:w="9771" w:type="dxa"/>
          </w:tcPr>
          <w:p w14:paraId="4893FB0F" w14:textId="637898C2" w:rsidR="00F60332" w:rsidRPr="0087776F" w:rsidRDefault="00F60332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>Elemento: 3.3.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>9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>0.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>30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.00 – </w:t>
            </w:r>
            <w:r w:rsidR="00BC3DE7" w:rsidRPr="0087776F">
              <w:rPr>
                <w:b w:val="0"/>
                <w:bCs w:val="0"/>
                <w:kern w:val="0"/>
                <w:sz w:val="22"/>
                <w:szCs w:val="22"/>
              </w:rPr>
              <w:t>MATERIAL DE CONSUMO</w:t>
            </w:r>
          </w:p>
        </w:tc>
      </w:tr>
      <w:tr w:rsidR="00F60332" w14:paraId="2BC5B5B9" w14:textId="77777777" w:rsidTr="00D22DB0">
        <w:tc>
          <w:tcPr>
            <w:tcW w:w="9771" w:type="dxa"/>
          </w:tcPr>
          <w:p w14:paraId="2E19B872" w14:textId="77777777" w:rsidR="00F60332" w:rsidRPr="0087776F" w:rsidRDefault="00F60332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>Fonte: 100</w:t>
            </w:r>
          </w:p>
        </w:tc>
      </w:tr>
      <w:tr w:rsidR="00F60332" w14:paraId="5A5B317E" w14:textId="77777777" w:rsidTr="00D22DB0">
        <w:tc>
          <w:tcPr>
            <w:tcW w:w="9771" w:type="dxa"/>
          </w:tcPr>
          <w:p w14:paraId="5AD9388C" w14:textId="65D99687" w:rsidR="00F60332" w:rsidRPr="0087776F" w:rsidRDefault="00F60332" w:rsidP="00D22DB0">
            <w:pPr>
              <w:pStyle w:val="Corpodetexto"/>
              <w:spacing w:line="276" w:lineRule="auto"/>
              <w:rPr>
                <w:b w:val="0"/>
                <w:bCs w:val="0"/>
                <w:sz w:val="22"/>
                <w:szCs w:val="22"/>
              </w:rPr>
            </w:pP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SALDO INICIAL: R$ </w:t>
            </w:r>
            <w:r w:rsidR="00BC3DE7" w:rsidRPr="0087776F">
              <w:rPr>
                <w:kern w:val="0"/>
                <w:sz w:val="22"/>
                <w:szCs w:val="22"/>
              </w:rPr>
              <w:t>300.000,00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   AÇÃO: R$ </w:t>
            </w:r>
            <w:r w:rsidRPr="0087776F">
              <w:rPr>
                <w:kern w:val="0"/>
                <w:sz w:val="22"/>
                <w:szCs w:val="22"/>
              </w:rPr>
              <w:t>1</w:t>
            </w:r>
            <w:r w:rsidR="00BA2DBF" w:rsidRPr="0087776F">
              <w:rPr>
                <w:kern w:val="0"/>
                <w:sz w:val="22"/>
                <w:szCs w:val="22"/>
              </w:rPr>
              <w:t>6</w:t>
            </w:r>
            <w:r w:rsidRPr="0087776F">
              <w:rPr>
                <w:kern w:val="0"/>
                <w:sz w:val="22"/>
                <w:szCs w:val="22"/>
              </w:rPr>
              <w:t xml:space="preserve">0.000,00               </w:t>
            </w:r>
            <w:r w:rsidRPr="0087776F">
              <w:rPr>
                <w:b w:val="0"/>
                <w:bCs w:val="0"/>
                <w:kern w:val="0"/>
                <w:sz w:val="22"/>
                <w:szCs w:val="22"/>
              </w:rPr>
              <w:t xml:space="preserve">SALDO: </w:t>
            </w:r>
            <w:r w:rsidRPr="0087776F">
              <w:rPr>
                <w:kern w:val="0"/>
                <w:sz w:val="22"/>
                <w:szCs w:val="22"/>
              </w:rPr>
              <w:t xml:space="preserve">R$ </w:t>
            </w:r>
            <w:r w:rsidR="00BC3DE7" w:rsidRPr="0087776F">
              <w:rPr>
                <w:kern w:val="0"/>
                <w:sz w:val="22"/>
                <w:szCs w:val="22"/>
              </w:rPr>
              <w:t>460</w:t>
            </w:r>
            <w:r w:rsidRPr="0087776F">
              <w:rPr>
                <w:kern w:val="0"/>
                <w:sz w:val="22"/>
                <w:szCs w:val="22"/>
              </w:rPr>
              <w:t>.000,00</w:t>
            </w:r>
          </w:p>
        </w:tc>
      </w:tr>
    </w:tbl>
    <w:p w14:paraId="7786986B" w14:textId="77777777" w:rsidR="00F60332" w:rsidRDefault="00F60332" w:rsidP="00F60332">
      <w:pPr>
        <w:pStyle w:val="Corpodetexto"/>
        <w:spacing w:line="276" w:lineRule="auto"/>
      </w:pPr>
    </w:p>
    <w:p w14:paraId="0192456C" w14:textId="77777777" w:rsidR="00F60332" w:rsidRDefault="00F60332" w:rsidP="00F60332">
      <w:pPr>
        <w:pStyle w:val="Corpodetexto"/>
        <w:spacing w:line="276" w:lineRule="auto"/>
      </w:pPr>
    </w:p>
    <w:p w14:paraId="637E0025" w14:textId="77777777" w:rsidR="00F60332" w:rsidRDefault="00F60332" w:rsidP="00F60332">
      <w:pPr>
        <w:pStyle w:val="Corpodetexto"/>
        <w:spacing w:line="276" w:lineRule="auto"/>
      </w:pPr>
    </w:p>
    <w:p w14:paraId="73D88952" w14:textId="77777777" w:rsidR="00F60332" w:rsidRDefault="00F60332" w:rsidP="00F60332">
      <w:pPr>
        <w:pStyle w:val="Corpodetexto"/>
        <w:spacing w:line="276" w:lineRule="auto"/>
      </w:pPr>
      <w:r>
        <w:lastRenderedPageBreak/>
        <w:t xml:space="preserve">Justificativa: </w:t>
      </w:r>
    </w:p>
    <w:p w14:paraId="5518FA16" w14:textId="77777777" w:rsidR="00F60332" w:rsidRDefault="00F60332" w:rsidP="00F60332">
      <w:pPr>
        <w:pStyle w:val="Corpodetexto"/>
        <w:spacing w:line="276" w:lineRule="auto"/>
        <w:rPr>
          <w:b w:val="0"/>
          <w:bCs w:val="0"/>
        </w:rPr>
      </w:pPr>
    </w:p>
    <w:p w14:paraId="3A3EFC07" w14:textId="068F4482" w:rsidR="00F60332" w:rsidRDefault="00F60332" w:rsidP="00F60332">
      <w:pPr>
        <w:pStyle w:val="Corpodetexto"/>
        <w:spacing w:line="276" w:lineRule="auto"/>
        <w:jc w:val="both"/>
        <w:rPr>
          <w:b w:val="0"/>
          <w:bCs w:val="0"/>
        </w:rPr>
      </w:pPr>
      <w:r>
        <w:rPr>
          <w:b w:val="0"/>
          <w:bCs w:val="0"/>
        </w:rPr>
        <w:t xml:space="preserve">A presente dotação servirá especificamente para </w:t>
      </w:r>
      <w:r w:rsidRPr="00804378">
        <w:rPr>
          <w:b w:val="0"/>
          <w:bCs w:val="0"/>
        </w:rPr>
        <w:t>Realização de ações de fomento cultural ligadas à Festa da Padroeira</w:t>
      </w:r>
      <w:r>
        <w:rPr>
          <w:b w:val="0"/>
          <w:bCs w:val="0"/>
        </w:rPr>
        <w:t xml:space="preserve"> do ano de 2026</w:t>
      </w:r>
      <w:r w:rsidRPr="00804378">
        <w:rPr>
          <w:b w:val="0"/>
          <w:bCs w:val="0"/>
        </w:rPr>
        <w:t xml:space="preserve"> (execução </w:t>
      </w:r>
      <w:r w:rsidR="00586A94">
        <w:rPr>
          <w:b w:val="0"/>
          <w:bCs w:val="0"/>
        </w:rPr>
        <w:t>V</w:t>
      </w:r>
      <w:r w:rsidRPr="00804378">
        <w:rPr>
          <w:b w:val="0"/>
          <w:bCs w:val="0"/>
        </w:rPr>
        <w:t>ia Fundo</w:t>
      </w:r>
      <w:r>
        <w:rPr>
          <w:b w:val="0"/>
          <w:bCs w:val="0"/>
        </w:rPr>
        <w:t>) – Custeio. Sendo tais valores divididos da seguinte forma:</w:t>
      </w:r>
    </w:p>
    <w:p w14:paraId="1D5770D0" w14:textId="77777777" w:rsidR="00F60332" w:rsidRDefault="00F60332" w:rsidP="00F60332">
      <w:pPr>
        <w:pStyle w:val="Corpodetexto"/>
        <w:spacing w:line="276" w:lineRule="auto"/>
        <w:jc w:val="both"/>
        <w:rPr>
          <w:b w:val="0"/>
          <w:bCs w:val="0"/>
        </w:rPr>
      </w:pPr>
    </w:p>
    <w:p w14:paraId="3E8F8DFD" w14:textId="77777777" w:rsidR="00F60332" w:rsidRPr="00081E73" w:rsidRDefault="00F60332" w:rsidP="00F60332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>R$ 30.000,00 destinados pelo Exmo. Vereador Oscar de Lima Pires Junior – (Festa da Padroeira</w:t>
      </w:r>
      <w:proofErr w:type="gramStart"/>
      <w:r w:rsidRPr="00081E73">
        <w:rPr>
          <w:b w:val="0"/>
          <w:bCs w:val="0"/>
          <w:sz w:val="20"/>
          <w:szCs w:val="20"/>
        </w:rPr>
        <w:t>) ;</w:t>
      </w:r>
      <w:proofErr w:type="gramEnd"/>
    </w:p>
    <w:p w14:paraId="2447061E" w14:textId="77777777" w:rsidR="00F60332" w:rsidRPr="00081E73" w:rsidRDefault="00F60332" w:rsidP="00F60332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>R$ 30.000,00 destinados pelo Exmo. Vereador Cleilton Dias de Resende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(Festa da Padroeira);</w:t>
      </w:r>
    </w:p>
    <w:p w14:paraId="53C27341" w14:textId="77777777" w:rsidR="00F60332" w:rsidRPr="00081E73" w:rsidRDefault="00F60332" w:rsidP="00F60332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>R$ 10.000,00 destinados pelo Exmo. Vereador Lucas de Oliveira Maciel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(Festa da Padroeira);</w:t>
      </w:r>
    </w:p>
    <w:p w14:paraId="65CC73F4" w14:textId="77777777" w:rsidR="00F60332" w:rsidRPr="00081E73" w:rsidRDefault="00F60332" w:rsidP="00F60332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>R$ 20.000,00 destinados pelo Exmo. Vereador Natanael Alves Lacerda</w:t>
      </w:r>
      <w:r>
        <w:rPr>
          <w:b w:val="0"/>
          <w:bCs w:val="0"/>
          <w:sz w:val="20"/>
          <w:szCs w:val="20"/>
        </w:rPr>
        <w:t xml:space="preserve"> - </w:t>
      </w:r>
      <w:r w:rsidRPr="00081E73">
        <w:rPr>
          <w:b w:val="0"/>
          <w:bCs w:val="0"/>
          <w:sz w:val="20"/>
          <w:szCs w:val="20"/>
        </w:rPr>
        <w:t>(Festa da Padroeira);</w:t>
      </w:r>
    </w:p>
    <w:p w14:paraId="6F8954B2" w14:textId="77777777" w:rsidR="00F60332" w:rsidRPr="00081E73" w:rsidRDefault="00F60332" w:rsidP="00F60332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>R$ 30.000,00 destinados pelo Exmo. Vereador Dalmo Machado Borges</w:t>
      </w:r>
      <w:r>
        <w:rPr>
          <w:b w:val="0"/>
          <w:bCs w:val="0"/>
          <w:sz w:val="20"/>
          <w:szCs w:val="20"/>
        </w:rPr>
        <w:t xml:space="preserve"> </w:t>
      </w:r>
      <w:r w:rsidRPr="00081E73">
        <w:rPr>
          <w:b w:val="0"/>
          <w:bCs w:val="0"/>
          <w:sz w:val="20"/>
          <w:szCs w:val="20"/>
        </w:rPr>
        <w:t>-</w:t>
      </w:r>
      <w:r>
        <w:rPr>
          <w:b w:val="0"/>
          <w:bCs w:val="0"/>
          <w:sz w:val="20"/>
          <w:szCs w:val="20"/>
        </w:rPr>
        <w:t xml:space="preserve"> </w:t>
      </w:r>
      <w:r w:rsidRPr="00081E73">
        <w:rPr>
          <w:b w:val="0"/>
          <w:bCs w:val="0"/>
          <w:sz w:val="20"/>
          <w:szCs w:val="20"/>
        </w:rPr>
        <w:t>(Festa da Padroeira);</w:t>
      </w:r>
    </w:p>
    <w:p w14:paraId="02831094" w14:textId="28B9A75B" w:rsidR="00F60332" w:rsidRDefault="00F60332" w:rsidP="00F60332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 w:rsidRPr="00081E73">
        <w:rPr>
          <w:b w:val="0"/>
          <w:bCs w:val="0"/>
          <w:sz w:val="20"/>
          <w:szCs w:val="20"/>
        </w:rPr>
        <w:t>R$ 10.000,00 destinados pelo Exmo. Vereador Renato Ribeiro</w:t>
      </w:r>
      <w:r>
        <w:rPr>
          <w:b w:val="0"/>
          <w:bCs w:val="0"/>
          <w:sz w:val="20"/>
          <w:szCs w:val="20"/>
        </w:rPr>
        <w:t xml:space="preserve"> – (</w:t>
      </w:r>
      <w:r w:rsidR="00BA2DBF">
        <w:rPr>
          <w:b w:val="0"/>
          <w:bCs w:val="0"/>
          <w:sz w:val="20"/>
          <w:szCs w:val="20"/>
        </w:rPr>
        <w:t>C</w:t>
      </w:r>
      <w:r>
        <w:rPr>
          <w:b w:val="0"/>
          <w:bCs w:val="0"/>
          <w:sz w:val="20"/>
          <w:szCs w:val="20"/>
        </w:rPr>
        <w:t>usteio)</w:t>
      </w:r>
      <w:r w:rsidRPr="00081E73">
        <w:rPr>
          <w:b w:val="0"/>
          <w:bCs w:val="0"/>
          <w:sz w:val="20"/>
          <w:szCs w:val="20"/>
        </w:rPr>
        <w:t>;</w:t>
      </w:r>
    </w:p>
    <w:p w14:paraId="78417520" w14:textId="1FF72A0F" w:rsidR="00BA2DBF" w:rsidRDefault="00BA2DBF" w:rsidP="00F60332">
      <w:pPr>
        <w:pStyle w:val="Corpodetexto"/>
        <w:spacing w:line="276" w:lineRule="auto"/>
        <w:jc w:val="both"/>
        <w:rPr>
          <w:b w:val="0"/>
          <w:bCs w:val="0"/>
          <w:sz w:val="20"/>
          <w:szCs w:val="20"/>
        </w:rPr>
      </w:pPr>
      <w:r>
        <w:rPr>
          <w:b w:val="0"/>
          <w:bCs w:val="0"/>
          <w:sz w:val="20"/>
          <w:szCs w:val="20"/>
        </w:rPr>
        <w:t>R$ 30.000,00 destinados pela Exma. Vereadora Daiane Ribeiro Arantes – (Custeio – Festa da Padroeira)</w:t>
      </w:r>
    </w:p>
    <w:p w14:paraId="791F9E0E" w14:textId="77777777" w:rsidR="00F60332" w:rsidRDefault="00F60332" w:rsidP="00F60332">
      <w:pPr>
        <w:pStyle w:val="Corpodetexto"/>
        <w:spacing w:line="276" w:lineRule="auto"/>
        <w:jc w:val="both"/>
        <w:rPr>
          <w:b w:val="0"/>
          <w:bCs w:val="0"/>
        </w:rPr>
      </w:pPr>
    </w:p>
    <w:p w14:paraId="4CFF8A4E" w14:textId="3B3445DF" w:rsidR="00F60332" w:rsidRDefault="00F60332" w:rsidP="00F60332">
      <w:pPr>
        <w:pStyle w:val="Corpodetexto"/>
        <w:spacing w:line="276" w:lineRule="auto"/>
        <w:jc w:val="both"/>
        <w:rPr>
          <w:b w:val="0"/>
          <w:bCs w:val="0"/>
        </w:rPr>
      </w:pPr>
      <w:r>
        <w:t>SALA</w:t>
      </w:r>
      <w:r>
        <w:rPr>
          <w:spacing w:val="31"/>
        </w:rPr>
        <w:t xml:space="preserve"> </w:t>
      </w:r>
      <w:r>
        <w:t>DAS</w:t>
      </w:r>
      <w:r>
        <w:rPr>
          <w:spacing w:val="38"/>
        </w:rPr>
        <w:t xml:space="preserve"> </w:t>
      </w:r>
      <w:r>
        <w:t>SESSÕES</w:t>
      </w:r>
      <w:r>
        <w:rPr>
          <w:spacing w:val="37"/>
        </w:rPr>
        <w:t xml:space="preserve"> </w:t>
      </w:r>
      <w:r>
        <w:t>DA</w:t>
      </w:r>
      <w:r>
        <w:rPr>
          <w:spacing w:val="30"/>
        </w:rPr>
        <w:t xml:space="preserve"> </w:t>
      </w:r>
      <w:r>
        <w:t>CÂMARA</w:t>
      </w:r>
      <w:r>
        <w:rPr>
          <w:spacing w:val="35"/>
        </w:rPr>
        <w:t xml:space="preserve"> </w:t>
      </w:r>
      <w:r>
        <w:t>MUNICIPAL</w:t>
      </w:r>
      <w:r>
        <w:rPr>
          <w:spacing w:val="3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QUIRINÓPOLIS</w:t>
      </w:r>
      <w:r>
        <w:rPr>
          <w:spacing w:val="36"/>
        </w:rPr>
        <w:t xml:space="preserve"> </w:t>
      </w:r>
      <w:r>
        <w:t>–</w:t>
      </w:r>
      <w:r>
        <w:rPr>
          <w:spacing w:val="39"/>
        </w:rPr>
        <w:t xml:space="preserve"> </w:t>
      </w:r>
      <w:r>
        <w:t>GO</w:t>
      </w:r>
      <w:r>
        <w:rPr>
          <w:b w:val="0"/>
          <w:bCs w:val="0"/>
        </w:rPr>
        <w:t>, aos 1</w:t>
      </w:r>
      <w:r w:rsidR="00586A94">
        <w:rPr>
          <w:b w:val="0"/>
          <w:bCs w:val="0"/>
        </w:rPr>
        <w:t>2</w:t>
      </w:r>
      <w:r>
        <w:rPr>
          <w:b w:val="0"/>
          <w:bCs w:val="0"/>
        </w:rPr>
        <w:t xml:space="preserve"> dias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>do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mês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>de novembro de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</w:rPr>
        <w:t>2025.</w:t>
      </w:r>
    </w:p>
    <w:p w14:paraId="0269AF7A" w14:textId="77777777" w:rsidR="00F60332" w:rsidRDefault="00F60332" w:rsidP="00F60332">
      <w:pPr>
        <w:pStyle w:val="Corpodetexto"/>
        <w:spacing w:line="276" w:lineRule="auto"/>
        <w:rPr>
          <w:b w:val="0"/>
        </w:rPr>
      </w:pPr>
    </w:p>
    <w:p w14:paraId="2B7D8655" w14:textId="77777777" w:rsidR="00F60332" w:rsidRDefault="00F60332" w:rsidP="00F60332">
      <w:pPr>
        <w:pStyle w:val="Corpodetexto"/>
        <w:spacing w:line="276" w:lineRule="auto"/>
        <w:ind w:left="1333" w:right="1324"/>
        <w:jc w:val="center"/>
        <w:rPr>
          <w:sz w:val="22"/>
          <w:szCs w:val="22"/>
          <w:lang w:val="pt-BR"/>
        </w:rPr>
      </w:pPr>
    </w:p>
    <w:p w14:paraId="09972867" w14:textId="77777777" w:rsidR="00F60332" w:rsidRDefault="00F60332" w:rsidP="00F60332">
      <w:pPr>
        <w:pStyle w:val="Corpodetexto"/>
        <w:spacing w:line="276" w:lineRule="auto"/>
        <w:ind w:left="1333" w:right="1324"/>
        <w:jc w:val="center"/>
      </w:pPr>
      <w:r>
        <w:t>Oscar de Lima Pires Junior</w:t>
      </w:r>
    </w:p>
    <w:p w14:paraId="06F5A068" w14:textId="77777777" w:rsidR="00F60332" w:rsidRDefault="00F60332" w:rsidP="00F60332">
      <w:pPr>
        <w:pStyle w:val="Corpodetexto"/>
        <w:spacing w:line="276" w:lineRule="auto"/>
        <w:ind w:left="1333" w:right="1324"/>
        <w:jc w:val="center"/>
        <w:rPr>
          <w:sz w:val="22"/>
          <w:szCs w:val="22"/>
        </w:rPr>
      </w:pPr>
      <w:r>
        <w:rPr>
          <w:sz w:val="22"/>
          <w:szCs w:val="22"/>
        </w:rPr>
        <w:t>Vereador</w:t>
      </w:r>
    </w:p>
    <w:p w14:paraId="181776F9" w14:textId="77777777" w:rsidR="00F60332" w:rsidRDefault="00F60332" w:rsidP="00F60332">
      <w:pPr>
        <w:pStyle w:val="Corpodetexto"/>
        <w:spacing w:line="276" w:lineRule="auto"/>
        <w:ind w:left="1333" w:right="1324"/>
        <w:jc w:val="center"/>
        <w:rPr>
          <w:sz w:val="22"/>
          <w:szCs w:val="22"/>
        </w:rPr>
      </w:pPr>
    </w:p>
    <w:p w14:paraId="573BE2FB" w14:textId="77777777" w:rsidR="00F60332" w:rsidRPr="00ED00E9" w:rsidRDefault="00F60332" w:rsidP="00F60332">
      <w:pPr>
        <w:pStyle w:val="Corpodetexto"/>
        <w:spacing w:line="276" w:lineRule="auto"/>
        <w:ind w:left="1333" w:right="1324"/>
        <w:jc w:val="center"/>
      </w:pPr>
      <w:r w:rsidRPr="00ED00E9">
        <w:t>Cleilton Dias de Resende</w:t>
      </w:r>
    </w:p>
    <w:p w14:paraId="2F7F9DB0" w14:textId="77777777" w:rsidR="00F60332" w:rsidRDefault="00F60332" w:rsidP="00F60332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4DD12EFF" w14:textId="77777777" w:rsidR="00F60332" w:rsidRPr="00ED00E9" w:rsidRDefault="00F60332" w:rsidP="00F60332">
      <w:pPr>
        <w:pStyle w:val="Corpodetexto"/>
        <w:spacing w:line="276" w:lineRule="auto"/>
        <w:ind w:left="1333" w:right="1324"/>
        <w:jc w:val="center"/>
      </w:pPr>
    </w:p>
    <w:p w14:paraId="6D04C01B" w14:textId="77777777" w:rsidR="00F60332" w:rsidRPr="00ED00E9" w:rsidRDefault="00F60332" w:rsidP="00F60332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Lucas de Oliveira Maciel</w:t>
      </w:r>
    </w:p>
    <w:p w14:paraId="6A4AB2FC" w14:textId="77777777" w:rsidR="00F60332" w:rsidRDefault="00F60332" w:rsidP="00F60332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4EC14C08" w14:textId="77777777" w:rsidR="00F60332" w:rsidRPr="00ED00E9" w:rsidRDefault="00F60332" w:rsidP="00F60332">
      <w:pPr>
        <w:jc w:val="center"/>
        <w:rPr>
          <w:b/>
          <w:bCs/>
          <w:sz w:val="24"/>
          <w:szCs w:val="24"/>
        </w:rPr>
      </w:pPr>
    </w:p>
    <w:p w14:paraId="688EAA9E" w14:textId="77777777" w:rsidR="00F60332" w:rsidRPr="00ED00E9" w:rsidRDefault="00F60332" w:rsidP="00F60332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Natanael Alves Lacerda</w:t>
      </w:r>
    </w:p>
    <w:p w14:paraId="443455D3" w14:textId="77777777" w:rsidR="00F60332" w:rsidRDefault="00F60332" w:rsidP="00F60332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26CD651B" w14:textId="77777777" w:rsidR="00F60332" w:rsidRPr="00ED00E9" w:rsidRDefault="00F60332" w:rsidP="00F60332">
      <w:pPr>
        <w:jc w:val="center"/>
        <w:rPr>
          <w:b/>
          <w:bCs/>
          <w:sz w:val="24"/>
          <w:szCs w:val="24"/>
        </w:rPr>
      </w:pPr>
    </w:p>
    <w:p w14:paraId="30AC9467" w14:textId="77777777" w:rsidR="00F60332" w:rsidRPr="00ED00E9" w:rsidRDefault="00F60332" w:rsidP="00F60332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Dalmo Machado Borges</w:t>
      </w:r>
    </w:p>
    <w:p w14:paraId="67C5F3DB" w14:textId="77777777" w:rsidR="00F60332" w:rsidRPr="00ED00E9" w:rsidRDefault="00F60332" w:rsidP="00F60332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3028FA7E" w14:textId="77777777" w:rsidR="00F60332" w:rsidRPr="00ED00E9" w:rsidRDefault="00F60332" w:rsidP="00F60332">
      <w:pPr>
        <w:jc w:val="center"/>
        <w:rPr>
          <w:b/>
          <w:bCs/>
          <w:sz w:val="24"/>
          <w:szCs w:val="24"/>
        </w:rPr>
      </w:pPr>
    </w:p>
    <w:p w14:paraId="2F1E76C3" w14:textId="77777777" w:rsidR="00F60332" w:rsidRPr="00ED00E9" w:rsidRDefault="00F60332" w:rsidP="00F60332">
      <w:pPr>
        <w:jc w:val="center"/>
        <w:rPr>
          <w:b/>
          <w:bCs/>
          <w:sz w:val="24"/>
          <w:szCs w:val="24"/>
        </w:rPr>
      </w:pPr>
      <w:r w:rsidRPr="00ED00E9">
        <w:rPr>
          <w:b/>
          <w:bCs/>
          <w:sz w:val="24"/>
          <w:szCs w:val="24"/>
        </w:rPr>
        <w:t>Renato Ribeiro</w:t>
      </w:r>
    </w:p>
    <w:p w14:paraId="3EBED927" w14:textId="77777777" w:rsidR="00F60332" w:rsidRPr="00ED00E9" w:rsidRDefault="00F60332" w:rsidP="00F60332">
      <w:pPr>
        <w:pStyle w:val="Corpodetexto"/>
        <w:spacing w:line="276" w:lineRule="auto"/>
        <w:ind w:left="1333" w:right="1324"/>
        <w:jc w:val="center"/>
      </w:pPr>
      <w:r w:rsidRPr="00ED00E9">
        <w:t>Vereador</w:t>
      </w:r>
    </w:p>
    <w:p w14:paraId="3A9D7D7E" w14:textId="77777777" w:rsidR="00F60332" w:rsidRDefault="00F60332" w:rsidP="00F60332">
      <w:pPr>
        <w:jc w:val="center"/>
        <w:rPr>
          <w:sz w:val="24"/>
          <w:szCs w:val="24"/>
        </w:rPr>
      </w:pPr>
    </w:p>
    <w:p w14:paraId="63CDBEEB" w14:textId="6722316F" w:rsidR="00BA2DBF" w:rsidRPr="00BA2DBF" w:rsidRDefault="00BA2DBF" w:rsidP="00F60332">
      <w:pPr>
        <w:jc w:val="center"/>
        <w:rPr>
          <w:b/>
          <w:bCs/>
          <w:sz w:val="24"/>
          <w:szCs w:val="24"/>
        </w:rPr>
      </w:pPr>
      <w:r w:rsidRPr="00BA2DBF">
        <w:rPr>
          <w:b/>
          <w:bCs/>
          <w:sz w:val="24"/>
          <w:szCs w:val="24"/>
        </w:rPr>
        <w:t>Daiane Ribeiro Arantes</w:t>
      </w:r>
    </w:p>
    <w:p w14:paraId="751AAD2A" w14:textId="00CD3F01" w:rsidR="00F60332" w:rsidRPr="00BA2DBF" w:rsidRDefault="00BA2DBF" w:rsidP="00BA2DBF">
      <w:pPr>
        <w:jc w:val="center"/>
        <w:rPr>
          <w:sz w:val="24"/>
          <w:szCs w:val="24"/>
        </w:rPr>
      </w:pPr>
      <w:r w:rsidRPr="00BA2DBF">
        <w:rPr>
          <w:b/>
          <w:bCs/>
          <w:sz w:val="24"/>
          <w:szCs w:val="24"/>
        </w:rPr>
        <w:t xml:space="preserve">Vereadora </w:t>
      </w:r>
    </w:p>
    <w:sectPr w:rsidR="00F60332" w:rsidRPr="00BA2DBF" w:rsidSect="00F60332">
      <w:headerReference w:type="default" r:id="rId6"/>
      <w:footerReference w:type="default" r:id="rId7"/>
      <w:pgSz w:w="11906" w:h="16838"/>
      <w:pgMar w:top="1417" w:right="853" w:bottom="1417" w:left="1276" w:header="720" w:footer="720" w:gutter="0"/>
      <w:cols w:space="720"/>
      <w:formProt w:val="0"/>
      <w:docGrid w:linePitch="299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82DC76" w14:textId="77777777" w:rsidR="00652450" w:rsidRDefault="00652450">
      <w:r>
        <w:separator/>
      </w:r>
    </w:p>
  </w:endnote>
  <w:endnote w:type="continuationSeparator" w:id="0">
    <w:p w14:paraId="30DD0C01" w14:textId="77777777" w:rsidR="00652450" w:rsidRDefault="00652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E0047" w14:textId="77777777" w:rsidR="00F60332" w:rsidRDefault="00F60332">
    <w:pPr>
      <w:pStyle w:val="Rodap"/>
      <w:pBdr>
        <w:bottom w:val="single" w:sz="12" w:space="1" w:color="000000"/>
      </w:pBdr>
      <w:jc w:val="right"/>
      <w:rPr>
        <w:sz w:val="16"/>
      </w:rPr>
    </w:pPr>
    <w:r>
      <w:rPr>
        <w:sz w:val="16"/>
      </w:rPr>
      <w:t xml:space="preserve">       </w:t>
    </w:r>
  </w:p>
  <w:p w14:paraId="131D68E1" w14:textId="77777777" w:rsidR="00F60332" w:rsidRDefault="00F60332">
    <w:pPr>
      <w:pStyle w:val="Rodap"/>
      <w:jc w:val="center"/>
    </w:pPr>
    <w:r>
      <w:t xml:space="preserve">R. Prof. Glicério da Cunha, esq. c/ R. Domingos Jacinto da Luz, Bairro Municipal, Quirinópolis-GO. </w:t>
    </w:r>
  </w:p>
  <w:p w14:paraId="6A4D4558" w14:textId="77777777" w:rsidR="00F60332" w:rsidRDefault="00F60332">
    <w:pPr>
      <w:pStyle w:val="Rodap"/>
      <w:jc w:val="center"/>
      <w:rPr>
        <w:b/>
        <w:i/>
      </w:rPr>
    </w:pPr>
    <w:r>
      <w:rPr>
        <w:b/>
        <w:i/>
      </w:rPr>
      <w:t>CEP. 75.860.000 - Tel. (64)3651-1040 / 3651-1500</w:t>
    </w:r>
  </w:p>
  <w:p w14:paraId="316A375B" w14:textId="77777777" w:rsidR="00F60332" w:rsidRDefault="00F60332">
    <w:pPr>
      <w:pStyle w:val="Rodap"/>
      <w:jc w:val="center"/>
      <w:rPr>
        <w:b/>
        <w:i/>
      </w:rPr>
    </w:pPr>
    <w:r>
      <w:rPr>
        <w:b/>
        <w:i/>
      </w:rPr>
      <w:t xml:space="preserve">Site: </w:t>
    </w:r>
    <w:hyperlink r:id="rId1">
      <w:r>
        <w:rPr>
          <w:rStyle w:val="Hyperlink"/>
          <w:b/>
          <w:i/>
        </w:rPr>
        <w:t>www.quirinopolis.go.leg.br</w:t>
      </w:r>
    </w:hyperlink>
    <w:r>
      <w:rPr>
        <w:b/>
        <w:i/>
      </w:rPr>
      <w:t xml:space="preserve">  -  E-mail: camara@quirinopolis.go.leg.br</w:t>
    </w:r>
  </w:p>
  <w:p w14:paraId="52DA7799" w14:textId="77777777" w:rsidR="00F60332" w:rsidRDefault="00F603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7FD3C6" w14:textId="77777777" w:rsidR="00652450" w:rsidRDefault="00652450">
      <w:r>
        <w:separator/>
      </w:r>
    </w:p>
  </w:footnote>
  <w:footnote w:type="continuationSeparator" w:id="0">
    <w:p w14:paraId="5E295B94" w14:textId="77777777" w:rsidR="00652450" w:rsidRDefault="006524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419D3" w14:textId="77777777" w:rsidR="00F60332" w:rsidRDefault="00F60332">
    <w:pPr>
      <w:pStyle w:val="Cabealho"/>
      <w:jc w:val="center"/>
    </w:pPr>
    <w:r>
      <w:rPr>
        <w:noProof/>
      </w:rPr>
      <w:drawing>
        <wp:inline distT="0" distB="0" distL="0" distR="0" wp14:anchorId="5BBF1556" wp14:editId="4CA25C5B">
          <wp:extent cx="1095375" cy="828675"/>
          <wp:effectExtent l="0" t="0" r="0" b="0"/>
          <wp:docPr id="1" name="Imagem 22" descr="Desenho de bandeira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2" descr="Desenho de bandeira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828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7BF7F55" w14:textId="77777777" w:rsidR="00F60332" w:rsidRDefault="00F60332">
    <w:pPr>
      <w:jc w:val="center"/>
      <w:rPr>
        <w:b/>
      </w:rPr>
    </w:pPr>
    <w:r>
      <w:rPr>
        <w:b/>
      </w:rPr>
      <w:t>ESTADO DE GOIÁS</w:t>
    </w:r>
  </w:p>
  <w:p w14:paraId="4884A4E3" w14:textId="77777777" w:rsidR="00F60332" w:rsidRDefault="00F60332">
    <w:pPr>
      <w:jc w:val="center"/>
      <w:rPr>
        <w:b/>
      </w:rPr>
    </w:pPr>
    <w:r>
      <w:rPr>
        <w:b/>
      </w:rPr>
      <w:t>PODER LEGISLATIVO</w:t>
    </w:r>
  </w:p>
  <w:p w14:paraId="23B67D78" w14:textId="77777777" w:rsidR="00F60332" w:rsidRDefault="00F60332">
    <w:pPr>
      <w:pBdr>
        <w:bottom w:val="single" w:sz="12" w:space="1" w:color="000000"/>
      </w:pBdr>
      <w:jc w:val="center"/>
      <w:rPr>
        <w:b/>
      </w:rPr>
    </w:pPr>
    <w:r>
      <w:rPr>
        <w:b/>
      </w:rPr>
      <w:t>CÂMARA MUNICIPAL DE QUIRINÓPOLIS</w:t>
    </w:r>
  </w:p>
  <w:p w14:paraId="2AF838BD" w14:textId="77777777" w:rsidR="00F60332" w:rsidRDefault="00F603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332"/>
    <w:rsid w:val="00193DEF"/>
    <w:rsid w:val="00272B38"/>
    <w:rsid w:val="00467C4B"/>
    <w:rsid w:val="00553975"/>
    <w:rsid w:val="00586A94"/>
    <w:rsid w:val="005D6B1C"/>
    <w:rsid w:val="00652450"/>
    <w:rsid w:val="0087776F"/>
    <w:rsid w:val="00902EB4"/>
    <w:rsid w:val="0094005F"/>
    <w:rsid w:val="009C7A15"/>
    <w:rsid w:val="00A46A90"/>
    <w:rsid w:val="00B31F24"/>
    <w:rsid w:val="00BA2DBF"/>
    <w:rsid w:val="00BC3DE7"/>
    <w:rsid w:val="00C91E76"/>
    <w:rsid w:val="00E11E59"/>
    <w:rsid w:val="00F6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80F01"/>
  <w15:chartTrackingRefBased/>
  <w15:docId w15:val="{9F7CE30E-92EC-134F-9509-980FD2B3A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332"/>
    <w:pPr>
      <w:widowControl w:val="0"/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F60332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60332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60332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60332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60332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60332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60332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60332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60332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603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603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603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6033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60332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6033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6033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6033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6033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60332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F603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60332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F603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60332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F6033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60332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F6033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60332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60332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60332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F60332"/>
    <w:rPr>
      <w:rFonts w:ascii="Arial" w:eastAsia="Arial" w:hAnsi="Arial" w:cs="Arial"/>
      <w:lang w:val="pt-PT"/>
    </w:rPr>
  </w:style>
  <w:style w:type="character" w:customStyle="1" w:styleId="RodapChar">
    <w:name w:val="Rodapé Char"/>
    <w:basedOn w:val="Fontepargpadro"/>
    <w:link w:val="Rodap"/>
    <w:uiPriority w:val="99"/>
    <w:qFormat/>
    <w:rsid w:val="00F60332"/>
    <w:rPr>
      <w:rFonts w:ascii="Arial" w:eastAsia="Arial" w:hAnsi="Arial" w:cs="Arial"/>
      <w:lang w:val="pt-PT"/>
    </w:rPr>
  </w:style>
  <w:style w:type="character" w:styleId="Hyperlink">
    <w:name w:val="Hyperlink"/>
    <w:uiPriority w:val="99"/>
    <w:unhideWhenUsed/>
    <w:rsid w:val="00F60332"/>
    <w:rPr>
      <w:color w:val="0000FF"/>
      <w:u w:val="single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F60332"/>
    <w:rPr>
      <w:rFonts w:ascii="Arial" w:eastAsia="Arial" w:hAnsi="Arial" w:cs="Arial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F60332"/>
    <w:rPr>
      <w:b/>
      <w:bCs/>
      <w:kern w:val="2"/>
      <w:sz w:val="24"/>
      <w:szCs w:val="24"/>
      <w14:ligatures w14:val="standardContextual"/>
    </w:rPr>
  </w:style>
  <w:style w:type="character" w:customStyle="1" w:styleId="CorpodetextoChar1">
    <w:name w:val="Corpo de texto Char1"/>
    <w:basedOn w:val="Fontepargpadro"/>
    <w:uiPriority w:val="99"/>
    <w:semiHidden/>
    <w:rsid w:val="00F60332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F60332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F60332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F60332"/>
    <w:pPr>
      <w:tabs>
        <w:tab w:val="center" w:pos="4252"/>
        <w:tab w:val="right" w:pos="8504"/>
      </w:tabs>
    </w:pPr>
    <w:rPr>
      <w:kern w:val="2"/>
      <w:sz w:val="24"/>
      <w:szCs w:val="24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F60332"/>
    <w:rPr>
      <w:rFonts w:ascii="Arial" w:eastAsia="Arial" w:hAnsi="Arial" w:cs="Arial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F60332"/>
    <w:pPr>
      <w:suppressAutoHyphens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quirinopolis.go.leg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369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João Paulo Lopes</dc:creator>
  <cp:keywords/>
  <dc:description/>
  <cp:lastModifiedBy>João Paulo Lopes</cp:lastModifiedBy>
  <cp:revision>3</cp:revision>
  <cp:lastPrinted>2025-11-12T00:17:00Z</cp:lastPrinted>
  <dcterms:created xsi:type="dcterms:W3CDTF">2025-11-12T00:17:00Z</dcterms:created>
  <dcterms:modified xsi:type="dcterms:W3CDTF">2025-11-12T00:18:00Z</dcterms:modified>
</cp:coreProperties>
</file>