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ED619" w14:textId="6C265D04" w:rsidR="00A215EF" w:rsidRPr="00883965" w:rsidRDefault="00A215EF" w:rsidP="00883965">
      <w:pPr>
        <w:jc w:val="both"/>
        <w:rPr>
          <w:rFonts w:ascii="Arial" w:hAnsi="Arial" w:cs="Arial"/>
          <w:sz w:val="24"/>
          <w:szCs w:val="24"/>
        </w:rPr>
      </w:pPr>
    </w:p>
    <w:p w14:paraId="16CB42F7" w14:textId="0ED4AF69" w:rsidR="001637A5" w:rsidRPr="00883965" w:rsidRDefault="001637A5" w:rsidP="00883965">
      <w:pPr>
        <w:jc w:val="both"/>
        <w:rPr>
          <w:rFonts w:ascii="Arial" w:hAnsi="Arial" w:cs="Arial"/>
          <w:sz w:val="24"/>
          <w:szCs w:val="24"/>
        </w:rPr>
      </w:pPr>
    </w:p>
    <w:p w14:paraId="2D9DCFE8" w14:textId="7C6E804A" w:rsidR="003A7AF1" w:rsidRPr="009519CE" w:rsidRDefault="003A7AF1" w:rsidP="003A7AF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</w:t>
      </w:r>
      <w:r w:rsidRPr="009519CE">
        <w:rPr>
          <w:rFonts w:ascii="Arial" w:hAnsi="Arial" w:cs="Arial"/>
          <w:b/>
          <w:bCs/>
          <w:sz w:val="24"/>
          <w:szCs w:val="24"/>
        </w:rPr>
        <w:t>PROJETO DE LEI Nº ______/2025</w:t>
      </w:r>
    </w:p>
    <w:p w14:paraId="5AF8AC6E" w14:textId="77777777" w:rsidR="00C10A01" w:rsidRPr="00883965" w:rsidRDefault="00C10A01" w:rsidP="008839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B89FC41" w14:textId="4E674EC4" w:rsidR="00C10A01" w:rsidRPr="00883965" w:rsidRDefault="00C10A01" w:rsidP="003A7AF1">
      <w:pPr>
        <w:autoSpaceDE w:val="0"/>
        <w:autoSpaceDN w:val="0"/>
        <w:adjustRightInd w:val="0"/>
        <w:spacing w:after="0" w:line="276" w:lineRule="auto"/>
        <w:ind w:left="3540"/>
        <w:jc w:val="both"/>
        <w:rPr>
          <w:rFonts w:ascii="Arial" w:hAnsi="Arial" w:cs="Arial"/>
          <w:sz w:val="24"/>
          <w:szCs w:val="24"/>
        </w:rPr>
      </w:pPr>
      <w:r w:rsidRPr="00883965">
        <w:rPr>
          <w:rFonts w:ascii="Arial" w:hAnsi="Arial" w:cs="Arial"/>
          <w:sz w:val="24"/>
          <w:szCs w:val="24"/>
        </w:rPr>
        <w:t>Estabelece diretrizes para a implementação do Programa 'Doadores do Futuro' na rede pública municipal de ensino, com foco na conscientização sobre a doação voluntária de sangue e medula óssea, e dá outras providências.</w:t>
      </w:r>
    </w:p>
    <w:p w14:paraId="3D4404EF" w14:textId="77777777" w:rsidR="003A7AF1" w:rsidRDefault="003A7AF1" w:rsidP="003A7AF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201248E" w14:textId="03D4EE5F" w:rsidR="00C10A01" w:rsidRPr="00883965" w:rsidRDefault="00C10A01" w:rsidP="003A7AF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7AF1">
        <w:rPr>
          <w:rFonts w:ascii="Arial" w:hAnsi="Arial" w:cs="Arial"/>
          <w:sz w:val="24"/>
          <w:szCs w:val="24"/>
        </w:rPr>
        <w:t>Art. 1º.</w:t>
      </w:r>
      <w:r w:rsidRPr="00883965">
        <w:rPr>
          <w:rFonts w:ascii="Arial" w:hAnsi="Arial" w:cs="Arial"/>
          <w:b/>
          <w:bCs/>
          <w:sz w:val="24"/>
          <w:szCs w:val="24"/>
        </w:rPr>
        <w:t xml:space="preserve"> </w:t>
      </w:r>
      <w:r w:rsidR="00477DB4" w:rsidRPr="00883965">
        <w:rPr>
          <w:rFonts w:ascii="Arial" w:hAnsi="Arial" w:cs="Arial"/>
          <w:sz w:val="24"/>
          <w:szCs w:val="24"/>
        </w:rPr>
        <w:t xml:space="preserve">Ficam instituídas as diretrizes para a implementação do </w:t>
      </w:r>
      <w:r w:rsidR="00477DB4" w:rsidRPr="00883965">
        <w:rPr>
          <w:rStyle w:val="Forte"/>
          <w:rFonts w:ascii="Arial" w:hAnsi="Arial" w:cs="Arial"/>
          <w:b w:val="0"/>
          <w:bCs w:val="0"/>
          <w:sz w:val="24"/>
          <w:szCs w:val="24"/>
        </w:rPr>
        <w:t>Programa “Doadores do Futuro”</w:t>
      </w:r>
      <w:r w:rsidR="00477DB4" w:rsidRPr="00883965">
        <w:rPr>
          <w:rFonts w:ascii="Arial" w:hAnsi="Arial" w:cs="Arial"/>
          <w:sz w:val="24"/>
          <w:szCs w:val="24"/>
        </w:rPr>
        <w:t>, no âmbito da rede pública municipal de ensino, com o objetivo de promover a conscientização sobre a importância da doação voluntária de sangue e de medula óssea</w:t>
      </w:r>
      <w:r w:rsidR="006228CB">
        <w:rPr>
          <w:rFonts w:ascii="Arial" w:hAnsi="Arial" w:cs="Arial"/>
          <w:sz w:val="24"/>
          <w:szCs w:val="24"/>
        </w:rPr>
        <w:t xml:space="preserve"> em Sete Lagoas-MG.</w:t>
      </w:r>
    </w:p>
    <w:p w14:paraId="5B5063B5" w14:textId="01A44088" w:rsidR="00477DB4" w:rsidRPr="00883965" w:rsidRDefault="00C10A01" w:rsidP="003A7AF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7AF1">
        <w:rPr>
          <w:rFonts w:ascii="Arial" w:hAnsi="Arial" w:cs="Arial"/>
          <w:sz w:val="24"/>
          <w:szCs w:val="24"/>
        </w:rPr>
        <w:t>Art. 2º.</w:t>
      </w:r>
      <w:r w:rsidR="00477DB4" w:rsidRPr="00883965">
        <w:rPr>
          <w:rFonts w:ascii="Arial" w:hAnsi="Arial" w:cs="Arial"/>
          <w:b/>
          <w:bCs/>
          <w:sz w:val="24"/>
          <w:szCs w:val="24"/>
        </w:rPr>
        <w:t xml:space="preserve"> </w:t>
      </w:r>
      <w:r w:rsidR="00477DB4" w:rsidRPr="00883965">
        <w:rPr>
          <w:rFonts w:ascii="Arial" w:hAnsi="Arial" w:cs="Arial"/>
          <w:sz w:val="24"/>
          <w:szCs w:val="24"/>
        </w:rPr>
        <w:t xml:space="preserve">São </w:t>
      </w:r>
      <w:r w:rsidR="00E9207A" w:rsidRPr="00883965">
        <w:rPr>
          <w:rFonts w:ascii="Arial" w:hAnsi="Arial" w:cs="Arial"/>
          <w:sz w:val="24"/>
          <w:szCs w:val="24"/>
        </w:rPr>
        <w:t xml:space="preserve">objetivos </w:t>
      </w:r>
      <w:r w:rsidR="00477DB4" w:rsidRPr="00883965">
        <w:rPr>
          <w:rFonts w:ascii="Arial" w:hAnsi="Arial" w:cs="Arial"/>
          <w:sz w:val="24"/>
          <w:szCs w:val="24"/>
        </w:rPr>
        <w:t>do</w:t>
      </w:r>
      <w:r w:rsidRPr="00883965">
        <w:rPr>
          <w:rFonts w:ascii="Arial" w:hAnsi="Arial" w:cs="Arial"/>
          <w:sz w:val="24"/>
          <w:szCs w:val="24"/>
        </w:rPr>
        <w:t xml:space="preserve"> Programa</w:t>
      </w:r>
      <w:r w:rsidR="00477DB4" w:rsidRPr="00883965">
        <w:rPr>
          <w:rFonts w:ascii="Arial" w:hAnsi="Arial" w:cs="Arial"/>
          <w:sz w:val="24"/>
          <w:szCs w:val="24"/>
        </w:rPr>
        <w:t>:</w:t>
      </w:r>
    </w:p>
    <w:p w14:paraId="4A0958C7" w14:textId="1D8BEDAA" w:rsidR="00477DB4" w:rsidRPr="00883965" w:rsidRDefault="00477DB4" w:rsidP="003A7AF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965">
        <w:rPr>
          <w:rFonts w:ascii="Arial" w:hAnsi="Arial" w:cs="Arial"/>
          <w:sz w:val="24"/>
          <w:szCs w:val="24"/>
        </w:rPr>
        <w:t>I- Informar e sensibilizar os alunos quanto à relevância da doação voluntária de sangue e medula óssea;</w:t>
      </w:r>
    </w:p>
    <w:p w14:paraId="1C29645B" w14:textId="380B3A9D" w:rsidR="00477DB4" w:rsidRPr="00883965" w:rsidRDefault="00477DB4" w:rsidP="003A7AF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965">
        <w:rPr>
          <w:rFonts w:ascii="Arial" w:hAnsi="Arial" w:cs="Arial"/>
          <w:sz w:val="24"/>
          <w:szCs w:val="24"/>
        </w:rPr>
        <w:t>II- Estimular a formação de uma cultura de solidariedade, empatia e responsabilidade social entre os estudantes;</w:t>
      </w:r>
    </w:p>
    <w:p w14:paraId="21D46C95" w14:textId="154C58EE" w:rsidR="00477DB4" w:rsidRPr="00883965" w:rsidRDefault="00477DB4" w:rsidP="003A7AF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965">
        <w:rPr>
          <w:rFonts w:ascii="Arial" w:hAnsi="Arial" w:cs="Arial"/>
          <w:sz w:val="24"/>
          <w:szCs w:val="24"/>
        </w:rPr>
        <w:t>III- Incentivar a participação das famílias e da comunidade escolar nas ações do programa.</w:t>
      </w:r>
    </w:p>
    <w:p w14:paraId="44C892AE" w14:textId="0DEDBF2F" w:rsidR="00C10A01" w:rsidRPr="00883965" w:rsidRDefault="00C10A01" w:rsidP="006228C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7AF1">
        <w:rPr>
          <w:rFonts w:ascii="Arial" w:hAnsi="Arial" w:cs="Arial"/>
          <w:sz w:val="24"/>
          <w:szCs w:val="24"/>
        </w:rPr>
        <w:t>Art. 3º.</w:t>
      </w:r>
      <w:r w:rsidR="006228CB">
        <w:rPr>
          <w:rFonts w:ascii="Arial" w:hAnsi="Arial" w:cs="Arial"/>
          <w:sz w:val="24"/>
          <w:szCs w:val="24"/>
        </w:rPr>
        <w:t xml:space="preserve"> </w:t>
      </w:r>
      <w:r w:rsidR="00E9207A" w:rsidRPr="00883965">
        <w:rPr>
          <w:rFonts w:ascii="Arial" w:hAnsi="Arial" w:cs="Arial"/>
          <w:sz w:val="24"/>
          <w:szCs w:val="24"/>
        </w:rPr>
        <w:t>As diretrizes do Programa “Doadores do Futuro” poderão ser desenvolvidas através de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seminários, palestras e campanhas</w:t>
      </w:r>
      <w:r w:rsidR="008E7BB8" w:rsidRPr="00883965">
        <w:rPr>
          <w:rFonts w:ascii="Arial" w:hAnsi="Arial" w:cs="Arial"/>
          <w:sz w:val="24"/>
          <w:szCs w:val="24"/>
        </w:rPr>
        <w:t xml:space="preserve"> de conscientização </w:t>
      </w:r>
      <w:r w:rsidR="006228CB">
        <w:rPr>
          <w:rFonts w:ascii="Arial" w:hAnsi="Arial" w:cs="Arial"/>
          <w:sz w:val="24"/>
          <w:szCs w:val="24"/>
        </w:rPr>
        <w:t>no</w:t>
      </w:r>
      <w:r w:rsidRPr="00883965">
        <w:rPr>
          <w:rFonts w:ascii="Arial" w:hAnsi="Arial" w:cs="Arial"/>
          <w:sz w:val="24"/>
          <w:szCs w:val="24"/>
        </w:rPr>
        <w:t xml:space="preserve"> âmbito escolar.</w:t>
      </w:r>
    </w:p>
    <w:p w14:paraId="73FA3C66" w14:textId="146DA1A2" w:rsidR="003A7AF1" w:rsidRDefault="00C10A01" w:rsidP="006228C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7AF1">
        <w:rPr>
          <w:rFonts w:ascii="Arial" w:hAnsi="Arial" w:cs="Arial"/>
          <w:sz w:val="24"/>
          <w:szCs w:val="24"/>
        </w:rPr>
        <w:t>Art.</w:t>
      </w:r>
      <w:r w:rsidR="006228CB">
        <w:rPr>
          <w:rFonts w:ascii="Arial" w:hAnsi="Arial" w:cs="Arial"/>
          <w:sz w:val="24"/>
          <w:szCs w:val="24"/>
        </w:rPr>
        <w:t xml:space="preserve"> 4º. </w:t>
      </w:r>
      <w:r w:rsidRPr="00883965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700176E0" w14:textId="77777777" w:rsidR="003A7AF1" w:rsidRDefault="003A7AF1" w:rsidP="0088396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3417AE" w14:textId="033A72CE" w:rsidR="00883965" w:rsidRDefault="003A7AF1" w:rsidP="003A7AF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Sete Lagoas, 08 de julho de 2025.</w: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0508842" wp14:editId="3C882D9C">
            <wp:simplePos x="0" y="0"/>
            <wp:positionH relativeFrom="margin">
              <wp:posOffset>0</wp:posOffset>
            </wp:positionH>
            <wp:positionV relativeFrom="paragraph">
              <wp:posOffset>266700</wp:posOffset>
            </wp:positionV>
            <wp:extent cx="5334000" cy="1381125"/>
            <wp:effectExtent l="0" t="0" r="0" b="0"/>
            <wp:wrapTight wrapText="bothSides">
              <wp:wrapPolygon edited="0">
                <wp:start x="694" y="894"/>
                <wp:lineTo x="694" y="17876"/>
                <wp:lineTo x="3549" y="19961"/>
                <wp:lineTo x="6094" y="20557"/>
                <wp:lineTo x="20829" y="20557"/>
                <wp:lineTo x="21060" y="10130"/>
                <wp:lineTo x="19209" y="9236"/>
                <wp:lineTo x="10337" y="6257"/>
                <wp:lineTo x="10337" y="894"/>
                <wp:lineTo x="694" y="894"/>
              </wp:wrapPolygon>
            </wp:wrapTight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sdasdasdas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A160A8" w14:textId="77777777" w:rsidR="00883965" w:rsidRDefault="00883965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34E8C7E" w14:textId="77777777" w:rsidR="00883965" w:rsidRDefault="00883965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5397640" w14:textId="77777777" w:rsidR="003A7AF1" w:rsidRDefault="003A7AF1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C5BF51F" w14:textId="77777777" w:rsidR="003A7AF1" w:rsidRDefault="003A7AF1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98017F8" w14:textId="77777777" w:rsidR="003A7AF1" w:rsidRDefault="003A7AF1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438E687" w14:textId="77777777" w:rsidR="006228CB" w:rsidRDefault="006228CB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FFFCF5F" w14:textId="74CC146F" w:rsidR="00883965" w:rsidRDefault="00883965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JUSTIFICATIVA</w:t>
      </w:r>
    </w:p>
    <w:p w14:paraId="253E764C" w14:textId="77777777" w:rsidR="00883965" w:rsidRDefault="00883965" w:rsidP="008839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0029E7" w14:textId="786874D9" w:rsidR="00883965" w:rsidRPr="00883965" w:rsidRDefault="00883965" w:rsidP="0088396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965">
        <w:rPr>
          <w:rFonts w:ascii="Arial" w:hAnsi="Arial" w:cs="Arial"/>
          <w:sz w:val="24"/>
          <w:szCs w:val="24"/>
        </w:rPr>
        <w:t>A presente proposição objetiva demonstrar que doar sangue e medula óssea é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um ato de solidariedade. Cada doação pode salvar a vida de até quatro pessoas, sendo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imprescindível que, desde a infância e adolescência, as pessoas sejam orientadas em relação à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necessidade de doações voluntárias e regulares de sangue e medula óssea.</w:t>
      </w:r>
    </w:p>
    <w:p w14:paraId="3F9191FE" w14:textId="706AE4B9" w:rsidR="00883965" w:rsidRPr="00883965" w:rsidRDefault="00883965" w:rsidP="0088396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965">
        <w:rPr>
          <w:rFonts w:ascii="Arial" w:hAnsi="Arial" w:cs="Arial"/>
          <w:sz w:val="24"/>
          <w:szCs w:val="24"/>
        </w:rPr>
        <w:t>A doação de sangue e medula óssea são atos de solidariedade cruciais para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salvar vidas e proporcionar esperança a pessoas com doenças graves, como leucemia,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linfomas e outras doenças do sangue.</w:t>
      </w:r>
    </w:p>
    <w:p w14:paraId="18DE0527" w14:textId="3A99D53F" w:rsidR="00883965" w:rsidRPr="00883965" w:rsidRDefault="00883965" w:rsidP="0088396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965">
        <w:rPr>
          <w:rFonts w:ascii="Arial" w:hAnsi="Arial" w:cs="Arial"/>
          <w:sz w:val="24"/>
          <w:szCs w:val="24"/>
        </w:rPr>
        <w:t>Para quem recebe, a doação é muito importante e, para quem doa, a sensação é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gratificante, pois o doador literalmente ajuda a salvar vidas</w:t>
      </w:r>
      <w:r w:rsidR="006228CB">
        <w:rPr>
          <w:rFonts w:ascii="Arial" w:hAnsi="Arial" w:cs="Arial"/>
          <w:sz w:val="24"/>
          <w:szCs w:val="24"/>
        </w:rPr>
        <w:t>.</w:t>
      </w:r>
    </w:p>
    <w:p w14:paraId="617E98F6" w14:textId="0427619A" w:rsidR="00883965" w:rsidRPr="00883965" w:rsidRDefault="00883965" w:rsidP="0088396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965">
        <w:rPr>
          <w:rFonts w:ascii="Arial" w:hAnsi="Arial" w:cs="Arial"/>
          <w:sz w:val="24"/>
          <w:szCs w:val="24"/>
        </w:rPr>
        <w:t>Cabe ressaltar que, atualmente, os estoques dos bancos de sangue e medula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óssea do Brasil, são considerados baixos, com riscos de morte para quem sofre um acidente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ou precisa realizar uma cirurgia, transplante ou, enfim, para quem necessita de uma transfusão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de sangue.</w:t>
      </w:r>
    </w:p>
    <w:p w14:paraId="50BEF3ED" w14:textId="77777777" w:rsidR="00883965" w:rsidRPr="00883965" w:rsidRDefault="00883965" w:rsidP="0088396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965">
        <w:rPr>
          <w:rFonts w:ascii="Arial" w:hAnsi="Arial" w:cs="Arial"/>
          <w:sz w:val="24"/>
          <w:szCs w:val="24"/>
        </w:rPr>
        <w:t>A doação de sangue é fundamental para o tratamento de diversas condições e</w:t>
      </w:r>
    </w:p>
    <w:p w14:paraId="05E73232" w14:textId="4763A58E" w:rsidR="00883965" w:rsidRPr="00883965" w:rsidRDefault="00883965" w:rsidP="0088396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965">
        <w:rPr>
          <w:rFonts w:ascii="Arial" w:hAnsi="Arial" w:cs="Arial"/>
          <w:sz w:val="24"/>
          <w:szCs w:val="24"/>
        </w:rPr>
        <w:t>cirurgias, enquanto a doação de medula óssea pode ser a única chance de cura para alguns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pacientes.</w:t>
      </w:r>
    </w:p>
    <w:p w14:paraId="3910097E" w14:textId="75A01B52" w:rsidR="00883965" w:rsidRPr="00883965" w:rsidRDefault="00883965" w:rsidP="0088396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965">
        <w:rPr>
          <w:rFonts w:ascii="Arial" w:hAnsi="Arial" w:cs="Arial"/>
          <w:sz w:val="24"/>
          <w:szCs w:val="24"/>
        </w:rPr>
        <w:t>Neste sentido, faz-se necessário que os alunos e seus familiares sejam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conscientizados sobre a importância da doação voluntária de sangue e medula óssea, de forma</w:t>
      </w:r>
      <w:r w:rsidRPr="00883965">
        <w:rPr>
          <w:rFonts w:ascii="Arial" w:hAnsi="Arial" w:cs="Arial"/>
          <w:sz w:val="24"/>
          <w:szCs w:val="24"/>
        </w:rPr>
        <w:t xml:space="preserve"> </w:t>
      </w:r>
      <w:r w:rsidRPr="00883965">
        <w:rPr>
          <w:rFonts w:ascii="Arial" w:hAnsi="Arial" w:cs="Arial"/>
          <w:sz w:val="24"/>
          <w:szCs w:val="24"/>
        </w:rPr>
        <w:t>a multiplicar o número de doadores regulares.</w:t>
      </w:r>
    </w:p>
    <w:p w14:paraId="354DF479" w14:textId="75D8E08D" w:rsidR="00883965" w:rsidRDefault="00883965" w:rsidP="0088396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3965">
        <w:rPr>
          <w:rFonts w:ascii="Arial" w:hAnsi="Arial" w:cs="Arial"/>
          <w:sz w:val="24"/>
          <w:szCs w:val="24"/>
        </w:rPr>
        <w:t xml:space="preserve">O objetivo do presente Projeto de Lei, é </w:t>
      </w:r>
      <w:r>
        <w:rPr>
          <w:rFonts w:ascii="Arial" w:hAnsi="Arial" w:cs="Arial"/>
          <w:sz w:val="24"/>
          <w:szCs w:val="24"/>
        </w:rPr>
        <w:t xml:space="preserve">o incentivo </w:t>
      </w:r>
      <w:r w:rsidRPr="00883965">
        <w:rPr>
          <w:rFonts w:ascii="Arial" w:hAnsi="Arial" w:cs="Arial"/>
          <w:sz w:val="24"/>
          <w:szCs w:val="24"/>
        </w:rPr>
        <w:t>ao ato de doação</w:t>
      </w:r>
      <w:r>
        <w:rPr>
          <w:rFonts w:ascii="Arial" w:hAnsi="Arial" w:cs="Arial"/>
          <w:sz w:val="24"/>
          <w:szCs w:val="24"/>
        </w:rPr>
        <w:t xml:space="preserve"> de sangue e medula óssea</w:t>
      </w:r>
      <w:r w:rsidRPr="00883965">
        <w:rPr>
          <w:rFonts w:ascii="Arial" w:hAnsi="Arial" w:cs="Arial"/>
          <w:sz w:val="24"/>
          <w:szCs w:val="24"/>
        </w:rPr>
        <w:t xml:space="preserve">. </w:t>
      </w:r>
    </w:p>
    <w:p w14:paraId="1C2B7570" w14:textId="77777777" w:rsidR="003A7AF1" w:rsidRDefault="003A7AF1" w:rsidP="0088396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2D789C" w14:textId="507BD941" w:rsidR="003A7AF1" w:rsidRDefault="003A7AF1" w:rsidP="003A7AF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Sete Lagoas, 08 de julho de 2025.</w:t>
      </w:r>
    </w:p>
    <w:p w14:paraId="3A4A6616" w14:textId="533B1ACE" w:rsidR="003A7AF1" w:rsidRPr="00883965" w:rsidRDefault="003A7AF1" w:rsidP="003A7AF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D802F3F" wp14:editId="59A158A1">
            <wp:simplePos x="0" y="0"/>
            <wp:positionH relativeFrom="margin">
              <wp:posOffset>0</wp:posOffset>
            </wp:positionH>
            <wp:positionV relativeFrom="paragraph">
              <wp:posOffset>235585</wp:posOffset>
            </wp:positionV>
            <wp:extent cx="5334000" cy="1381125"/>
            <wp:effectExtent l="0" t="0" r="0" b="0"/>
            <wp:wrapTight wrapText="bothSides">
              <wp:wrapPolygon edited="0">
                <wp:start x="694" y="894"/>
                <wp:lineTo x="694" y="17876"/>
                <wp:lineTo x="3549" y="19961"/>
                <wp:lineTo x="6094" y="20557"/>
                <wp:lineTo x="20829" y="20557"/>
                <wp:lineTo x="21060" y="10130"/>
                <wp:lineTo x="19209" y="9236"/>
                <wp:lineTo x="10337" y="6257"/>
                <wp:lineTo x="10337" y="894"/>
                <wp:lineTo x="694" y="894"/>
              </wp:wrapPolygon>
            </wp:wrapTight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sdasdasdas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A7AF1" w:rsidRPr="0088396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ECA1D" w14:textId="77777777" w:rsidR="0065291B" w:rsidRDefault="0065291B" w:rsidP="004D2C3F">
      <w:pPr>
        <w:spacing w:after="0" w:line="240" w:lineRule="auto"/>
      </w:pPr>
      <w:r>
        <w:separator/>
      </w:r>
    </w:p>
  </w:endnote>
  <w:endnote w:type="continuationSeparator" w:id="0">
    <w:p w14:paraId="702BD067" w14:textId="77777777" w:rsidR="0065291B" w:rsidRDefault="0065291B" w:rsidP="004D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WenQuanYi Micro Hei">
    <w:altName w:val="MS Mincho"/>
    <w:charset w:val="00"/>
    <w:family w:val="auto"/>
    <w:pitch w:val="variable"/>
  </w:font>
  <w:font w:name="Lohit Hindi">
    <w:altName w:val="MS Mincho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CB5DA" w14:textId="77777777" w:rsidR="004D2C3F" w:rsidRDefault="002C601D">
    <w:pPr>
      <w:pStyle w:val="Rodap"/>
    </w:pPr>
    <w:r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70528" behindDoc="0" locked="0" layoutInCell="1" allowOverlap="1" wp14:anchorId="3D2178A1" wp14:editId="1E0F8571">
              <wp:simplePos x="0" y="0"/>
              <wp:positionH relativeFrom="page">
                <wp:posOffset>0</wp:posOffset>
              </wp:positionH>
              <wp:positionV relativeFrom="page">
                <wp:posOffset>9498132</wp:posOffset>
              </wp:positionV>
              <wp:extent cx="7573421" cy="1189386"/>
              <wp:effectExtent l="0" t="0" r="8890" b="0"/>
              <wp:wrapNone/>
              <wp:docPr id="18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73421" cy="1189386"/>
                        <a:chOff x="0" y="-126853"/>
                        <a:chExt cx="7573421" cy="1189386"/>
                      </a:xfrm>
                    </wpg:grpSpPr>
                    <wps:wsp>
                      <wps:cNvPr id="19" name="Graphic 6"/>
                      <wps:cNvSpPr/>
                      <wps:spPr>
                        <a:xfrm>
                          <a:off x="0" y="0"/>
                          <a:ext cx="1849755" cy="528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9755" h="528955">
                              <a:moveTo>
                                <a:pt x="0" y="0"/>
                              </a:moveTo>
                              <a:lnTo>
                                <a:pt x="1282466" y="0"/>
                              </a:lnTo>
                              <a:lnTo>
                                <a:pt x="1849466" y="528866"/>
                              </a:lnTo>
                              <a:lnTo>
                                <a:pt x="0" y="5288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Graphic 7"/>
                      <wps:cNvSpPr/>
                      <wps:spPr>
                        <a:xfrm>
                          <a:off x="0" y="325933"/>
                          <a:ext cx="7562850" cy="736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736600">
                              <a:moveTo>
                                <a:pt x="7562849" y="736023"/>
                              </a:moveTo>
                              <a:lnTo>
                                <a:pt x="0" y="736023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7360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Graphic 8"/>
                      <wps:cNvSpPr/>
                      <wps:spPr>
                        <a:xfrm>
                          <a:off x="0" y="38"/>
                          <a:ext cx="1278890" cy="1062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8890" h="1062355">
                              <a:moveTo>
                                <a:pt x="0" y="0"/>
                              </a:moveTo>
                              <a:lnTo>
                                <a:pt x="1278493" y="0"/>
                              </a:lnTo>
                              <a:lnTo>
                                <a:pt x="773687" y="1061918"/>
                              </a:lnTo>
                              <a:lnTo>
                                <a:pt x="0" y="10619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Textbox 9"/>
                      <wps:cNvSpPr txBox="1"/>
                      <wps:spPr>
                        <a:xfrm>
                          <a:off x="10571" y="-126853"/>
                          <a:ext cx="7562850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4C315C" w14:textId="77777777" w:rsidR="002C601D" w:rsidRDefault="002C601D" w:rsidP="002C601D">
                            <w:pPr>
                              <w:spacing w:before="309"/>
                              <w:rPr>
                                <w:sz w:val="30"/>
                              </w:rPr>
                            </w:pPr>
                          </w:p>
                          <w:p w14:paraId="630E476C" w14:textId="7D50DC7B" w:rsidR="002C601D" w:rsidRDefault="002C601D" w:rsidP="00651BE3">
                            <w:pPr>
                              <w:spacing w:before="1" w:line="280" w:lineRule="auto"/>
                              <w:ind w:left="2410" w:right="455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Câmara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Municipal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ua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: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Domingos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Louverturi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nº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335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Geraldo,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Sala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208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, Sete Lagoas/MG – Telefone: (31) 3779 - 6328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D2178A1" id="Group 5" o:spid="_x0000_s1026" style="position:absolute;margin-left:0;margin-top:747.9pt;width:596.35pt;height:93.65pt;z-index:251670528;mso-wrap-distance-left:0;mso-wrap-distance-right:0;mso-position-horizontal-relative:page;mso-position-vertical-relative:page;mso-width-relative:margin;mso-height-relative:margin" coordorigin=",-1268" coordsize="75734,11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">
              <v:shape id="Graphic 6" o:spid="_x0000_s1027" style="position:absolute;width:18497;height:5289;visibility:visible;mso-wrap-style:square;v-text-anchor:top" coordsize="1849755,528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" path="m,l1282466,r567000,528866l,528866,,xe" fillcolor="#8a1111" stroked="f">
                <v:path arrowok="t"/>
              </v:shape>
              <v:shape id="Graphic 7" o:spid="_x0000_s1028" style="position:absolute;top:3259;width:75628;height:7366;visibility:visible;mso-wrap-style:square;v-text-anchor:top" coordsize="7562850,736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" path="m7562849,736023l,736023,,,7562849,r,736023xe" fillcolor="#00874a" stroked="f">
                <v:path arrowok="t"/>
              </v:shape>
              <v:shape id="Graphic 8" o:spid="_x0000_s1029" style="position:absolute;width:12788;height:10623;visibility:visible;mso-wrap-style:square;v-text-anchor:top" coordsize="1278890,1062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" path="m,l1278493,,773687,1061918,,1061918,,xe" fillcolor="#fac204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30" type="#_x0000_t202" style="position:absolute;left:105;top:-1268;width:75629;height:10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<v:textbox inset="0,0,0,0">
                  <w:txbxContent>
                    <w:p w14:paraId="014C315C" w14:textId="77777777" w:rsidR="002C601D" w:rsidRDefault="002C601D" w:rsidP="002C601D">
                      <w:pPr>
                        <w:spacing w:before="309"/>
                        <w:rPr>
                          <w:sz w:val="30"/>
                        </w:rPr>
                      </w:pPr>
                    </w:p>
                    <w:p w14:paraId="630E476C" w14:textId="7D50DC7B" w:rsidR="002C601D" w:rsidRDefault="002C601D" w:rsidP="00651BE3">
                      <w:pPr>
                        <w:spacing w:before="1" w:line="280" w:lineRule="auto"/>
                        <w:ind w:left="2410" w:right="455"/>
                        <w:rPr>
                          <w:rFonts w:ascii="Arial" w:hAnsi="Arial"/>
                          <w:b/>
                          <w:sz w:val="30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Câmara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Municipal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–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>R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ua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: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Domingos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Louverturi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nº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335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São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Geraldo,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Sala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208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, Sete Lagoas/MG – Telefone: (31) 3779 - 6328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4FB45" w14:textId="77777777" w:rsidR="0065291B" w:rsidRDefault="0065291B" w:rsidP="004D2C3F">
      <w:pPr>
        <w:spacing w:after="0" w:line="240" w:lineRule="auto"/>
      </w:pPr>
      <w:r>
        <w:separator/>
      </w:r>
    </w:p>
  </w:footnote>
  <w:footnote w:type="continuationSeparator" w:id="0">
    <w:p w14:paraId="5035B999" w14:textId="77777777" w:rsidR="0065291B" w:rsidRDefault="0065291B" w:rsidP="004D2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170D2" w14:textId="77777777" w:rsidR="004D2C3F" w:rsidRDefault="0065291B">
    <w:pPr>
      <w:pStyle w:val="Cabealho"/>
    </w:pPr>
    <w:r>
      <w:rPr>
        <w:noProof/>
      </w:rPr>
      <w:pict w14:anchorId="147171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4" o:spid="_x0000_s2063" type="#_x0000_t75" style="position:absolute;margin-left:0;margin-top:0;width:810pt;height:810pt;z-index:-251649024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AD8F" w14:textId="77777777" w:rsidR="004D2C3F" w:rsidRDefault="0065291B">
    <w:pPr>
      <w:pStyle w:val="Cabealho"/>
    </w:pPr>
    <w:r>
      <w:rPr>
        <w:rFonts w:ascii="Times New Roman"/>
        <w:noProof/>
        <w:sz w:val="28"/>
      </w:rPr>
      <w:pict w14:anchorId="5F0A4F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5" o:spid="_x0000_s2064" type="#_x0000_t75" style="position:absolute;margin-left:0;margin-top:0;width:810pt;height:810pt;z-index:-251648000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  <w:r w:rsidR="004D2C3F">
      <w:rPr>
        <w:rFonts w:ascii="Times New Roman"/>
        <w:noProof/>
        <w:sz w:val="28"/>
      </w:rPr>
      <w:drawing>
        <wp:anchor distT="0" distB="0" distL="0" distR="0" simplePos="0" relativeHeight="251665408" behindDoc="0" locked="0" layoutInCell="1" allowOverlap="1" wp14:anchorId="299D4913" wp14:editId="12092E3B">
          <wp:simplePos x="0" y="0"/>
          <wp:positionH relativeFrom="page">
            <wp:posOffset>4609520</wp:posOffset>
          </wp:positionH>
          <wp:positionV relativeFrom="page">
            <wp:posOffset>782099</wp:posOffset>
          </wp:positionV>
          <wp:extent cx="2674782" cy="592982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674782" cy="5929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2C3F"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053F3620" wp14:editId="650C0EF0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2850" cy="61023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610235"/>
                        <a:chOff x="0" y="0"/>
                        <a:chExt cx="7562850" cy="610235"/>
                      </a:xfrm>
                    </wpg:grpSpPr>
                    <wps:wsp>
                      <wps:cNvPr id="5" name="Graphic 2"/>
                      <wps:cNvSpPr/>
                      <wps:spPr>
                        <a:xfrm>
                          <a:off x="4075831" y="172911"/>
                          <a:ext cx="3260725" cy="437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0725" h="437515">
                              <a:moveTo>
                                <a:pt x="3260621" y="436886"/>
                              </a:moveTo>
                              <a:lnTo>
                                <a:pt x="567000" y="436886"/>
                              </a:lnTo>
                              <a:lnTo>
                                <a:pt x="0" y="0"/>
                              </a:lnTo>
                              <a:lnTo>
                                <a:pt x="2693621" y="0"/>
                              </a:lnTo>
                              <a:lnTo>
                                <a:pt x="3260621" y="4368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3"/>
                      <wps:cNvSpPr/>
                      <wps:spPr>
                        <a:xfrm>
                          <a:off x="0" y="0"/>
                          <a:ext cx="7562850" cy="287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287655">
                              <a:moveTo>
                                <a:pt x="7562849" y="287612"/>
                              </a:moveTo>
                              <a:lnTo>
                                <a:pt x="0" y="287612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2876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4"/>
                      <wps:cNvSpPr/>
                      <wps:spPr>
                        <a:xfrm>
                          <a:off x="4646867" y="0"/>
                          <a:ext cx="2916555" cy="610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6555" h="610235">
                              <a:moveTo>
                                <a:pt x="2915982" y="609798"/>
                              </a:moveTo>
                              <a:lnTo>
                                <a:pt x="0" y="609798"/>
                              </a:lnTo>
                              <a:lnTo>
                                <a:pt x="395704" y="0"/>
                              </a:lnTo>
                              <a:lnTo>
                                <a:pt x="2915982" y="0"/>
                              </a:lnTo>
                              <a:lnTo>
                                <a:pt x="2915982" y="609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C9313B4" id="Group 1" o:spid="_x0000_s1026" style="position:absolute;margin-left:0;margin-top:0;width:595.5pt;height:48.05pt;z-index:251663360;mso-wrap-distance-left:0;mso-wrap-distance-right:0;mso-position-horizontal:left;mso-position-horizontal-relative:page;mso-position-vertical:top;mso-position-vertical-relative:page" coordsize="75628,6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">
              <v:shape id="Graphic 2" o:spid="_x0000_s1027" style="position:absolute;left:40758;top:1729;width:32607;height:4375;visibility:visible;mso-wrap-style:square;v-text-anchor:top" coordsize="326072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" path="m3260621,436886r-2693621,l,,2693621,r567000,436886xe" fillcolor="#8a1111" stroked="f">
                <v:path arrowok="t"/>
              </v:shape>
              <v:shape id="Graphic 3" o:spid="_x0000_s1028" style="position:absolute;width:75628;height:2876;visibility:visible;mso-wrap-style:square;v-text-anchor:top" coordsize="7562850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" path="m7562849,287612l,287612,,,7562849,r,287612xe" fillcolor="#00874a" stroked="f">
                <v:path arrowok="t"/>
              </v:shape>
              <v:shape id="Graphic 4" o:spid="_x0000_s1029" style="position:absolute;left:46468;width:29166;height:6102;visibility:visible;mso-wrap-style:square;v-text-anchor:top" coordsize="2916555,61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" path="m2915982,609798l,609798,395704,,2915982,r,609798xe" fillcolor="#fac204" stroked="f">
                <v:path arrowok="t"/>
              </v:shape>
              <w10:wrap anchorx="page" anchory="page"/>
            </v:group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A5F890" wp14:editId="6C3D6AF3">
              <wp:simplePos x="0" y="0"/>
              <wp:positionH relativeFrom="page">
                <wp:posOffset>4077335</wp:posOffset>
              </wp:positionH>
              <wp:positionV relativeFrom="paragraph">
                <wp:posOffset>-282258</wp:posOffset>
              </wp:positionV>
              <wp:extent cx="3260725" cy="437515"/>
              <wp:effectExtent l="0" t="0" r="0" b="63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0725" cy="437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60725" h="437515">
                            <a:moveTo>
                              <a:pt x="3260621" y="436886"/>
                            </a:moveTo>
                            <a:lnTo>
                              <a:pt x="567000" y="436886"/>
                            </a:lnTo>
                            <a:lnTo>
                              <a:pt x="0" y="0"/>
                            </a:lnTo>
                            <a:lnTo>
                              <a:pt x="2693621" y="0"/>
                            </a:lnTo>
                            <a:lnTo>
                              <a:pt x="3260621" y="436886"/>
                            </a:lnTo>
                            <a:close/>
                          </a:path>
                        </a:pathLst>
                      </a:custGeom>
                      <a:solidFill>
                        <a:srgbClr val="8A1111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813F98" id="Graphic 2" o:spid="_x0000_s1026" style="position:absolute;margin-left:321.05pt;margin-top:-22.25pt;width:256.75pt;height:34.4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260725,43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" path="m3260621,436886r-2693621,l,,2693621,r567000,436886xe" fillcolor="#8a1111" stroked="f">
              <v:path arrowok="t"/>
              <w10:wrap anchorx="page"/>
            </v:shape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B3CE6CA" wp14:editId="3A6E8643">
              <wp:simplePos x="0" y="0"/>
              <wp:positionH relativeFrom="page">
                <wp:align>right</wp:align>
              </wp:positionH>
              <wp:positionV relativeFrom="paragraph">
                <wp:posOffset>-449580</wp:posOffset>
              </wp:positionV>
              <wp:extent cx="2916555" cy="610235"/>
              <wp:effectExtent l="0" t="0" r="0" b="0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6555" cy="6102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16555" h="610235">
                            <a:moveTo>
                              <a:pt x="2915982" y="609798"/>
                            </a:moveTo>
                            <a:lnTo>
                              <a:pt x="0" y="609798"/>
                            </a:lnTo>
                            <a:lnTo>
                              <a:pt x="395704" y="0"/>
                            </a:lnTo>
                            <a:lnTo>
                              <a:pt x="2915982" y="0"/>
                            </a:lnTo>
                            <a:lnTo>
                              <a:pt x="2915982" y="609798"/>
                            </a:lnTo>
                            <a:close/>
                          </a:path>
                        </a:pathLst>
                      </a:custGeom>
                      <a:solidFill>
                        <a:srgbClr val="FAC2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8C060F" id="Graphic 4" o:spid="_x0000_s1026" style="position:absolute;margin-left:178.45pt;margin-top:-35.4pt;width:229.65pt;height:48.05pt;z-index:25166131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coordsize="2916555,610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" path="m2915982,609798l,609798,395704,,2915982,r,609798xe" fillcolor="#fac204" stroked="f">
              <v:path arrowok="t"/>
              <w10:wrap anchorx="page"/>
            </v:shape>
          </w:pict>
        </mc:Fallback>
      </mc:AlternateContent>
    </w:r>
    <w:r w:rsidR="004D2C3F"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38337" w14:textId="77777777" w:rsidR="004D2C3F" w:rsidRDefault="0065291B">
    <w:pPr>
      <w:pStyle w:val="Cabealho"/>
    </w:pPr>
    <w:r>
      <w:rPr>
        <w:noProof/>
      </w:rPr>
      <w:pict w14:anchorId="30A33C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3" o:spid="_x0000_s2062" type="#_x0000_t75" style="position:absolute;margin-left:0;margin-top:0;width:810pt;height:810pt;z-index:-251650048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72375"/>
    <w:multiLevelType w:val="hybridMultilevel"/>
    <w:tmpl w:val="DD000246"/>
    <w:lvl w:ilvl="0" w:tplc="C1149D8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59"/>
    <w:rsid w:val="00003534"/>
    <w:rsid w:val="000128CE"/>
    <w:rsid w:val="00015E59"/>
    <w:rsid w:val="00063DE4"/>
    <w:rsid w:val="00065031"/>
    <w:rsid w:val="00081BD5"/>
    <w:rsid w:val="00086950"/>
    <w:rsid w:val="000C7FA5"/>
    <w:rsid w:val="001264C6"/>
    <w:rsid w:val="00151E1C"/>
    <w:rsid w:val="001637A5"/>
    <w:rsid w:val="001703D0"/>
    <w:rsid w:val="0018283B"/>
    <w:rsid w:val="00193EF2"/>
    <w:rsid w:val="001D3271"/>
    <w:rsid w:val="001F20C9"/>
    <w:rsid w:val="00213796"/>
    <w:rsid w:val="00215F98"/>
    <w:rsid w:val="00241C64"/>
    <w:rsid w:val="00293DC0"/>
    <w:rsid w:val="00296379"/>
    <w:rsid w:val="002C601D"/>
    <w:rsid w:val="002D3724"/>
    <w:rsid w:val="002F6800"/>
    <w:rsid w:val="0031557D"/>
    <w:rsid w:val="00366899"/>
    <w:rsid w:val="00366912"/>
    <w:rsid w:val="003A7AF1"/>
    <w:rsid w:val="003A7E21"/>
    <w:rsid w:val="003B2B57"/>
    <w:rsid w:val="003B6B9D"/>
    <w:rsid w:val="003E4C49"/>
    <w:rsid w:val="003F57AF"/>
    <w:rsid w:val="003F7F37"/>
    <w:rsid w:val="00404151"/>
    <w:rsid w:val="004741D8"/>
    <w:rsid w:val="00475F62"/>
    <w:rsid w:val="00477DB4"/>
    <w:rsid w:val="00485B5E"/>
    <w:rsid w:val="004B08FB"/>
    <w:rsid w:val="004C1AE7"/>
    <w:rsid w:val="004D2C3F"/>
    <w:rsid w:val="00516DBB"/>
    <w:rsid w:val="00517902"/>
    <w:rsid w:val="005A1DEB"/>
    <w:rsid w:val="005F0284"/>
    <w:rsid w:val="006228CB"/>
    <w:rsid w:val="00651BE3"/>
    <w:rsid w:val="0065291B"/>
    <w:rsid w:val="006A47B7"/>
    <w:rsid w:val="006A6447"/>
    <w:rsid w:val="006E7AD6"/>
    <w:rsid w:val="00723A8B"/>
    <w:rsid w:val="0075601D"/>
    <w:rsid w:val="007744D1"/>
    <w:rsid w:val="007B2B8D"/>
    <w:rsid w:val="007F5333"/>
    <w:rsid w:val="0082607F"/>
    <w:rsid w:val="00881CD1"/>
    <w:rsid w:val="00883965"/>
    <w:rsid w:val="008937A0"/>
    <w:rsid w:val="008A2C13"/>
    <w:rsid w:val="008A47F6"/>
    <w:rsid w:val="008E248E"/>
    <w:rsid w:val="008E7BB8"/>
    <w:rsid w:val="00975A4E"/>
    <w:rsid w:val="009813BD"/>
    <w:rsid w:val="00A215EF"/>
    <w:rsid w:val="00A41A8C"/>
    <w:rsid w:val="00A60DF4"/>
    <w:rsid w:val="00A9385B"/>
    <w:rsid w:val="00AB175F"/>
    <w:rsid w:val="00B772D8"/>
    <w:rsid w:val="00B91435"/>
    <w:rsid w:val="00B918F1"/>
    <w:rsid w:val="00C06272"/>
    <w:rsid w:val="00C10A01"/>
    <w:rsid w:val="00C145D0"/>
    <w:rsid w:val="00C63A98"/>
    <w:rsid w:val="00C65618"/>
    <w:rsid w:val="00C670F7"/>
    <w:rsid w:val="00C765A6"/>
    <w:rsid w:val="00C9594B"/>
    <w:rsid w:val="00CF23AD"/>
    <w:rsid w:val="00D03DDB"/>
    <w:rsid w:val="00D63067"/>
    <w:rsid w:val="00DB1697"/>
    <w:rsid w:val="00DB22FF"/>
    <w:rsid w:val="00DC3961"/>
    <w:rsid w:val="00E01B32"/>
    <w:rsid w:val="00E31C89"/>
    <w:rsid w:val="00E75749"/>
    <w:rsid w:val="00E9207A"/>
    <w:rsid w:val="00E97DC9"/>
    <w:rsid w:val="00EF004A"/>
    <w:rsid w:val="00EF3017"/>
    <w:rsid w:val="00F93910"/>
    <w:rsid w:val="00FB0872"/>
    <w:rsid w:val="00FB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4:docId w14:val="0BD3B392"/>
  <w15:chartTrackingRefBased/>
  <w15:docId w15:val="{43AC6ADC-C36F-41D5-AFC9-B716B888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8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2C3F"/>
  </w:style>
  <w:style w:type="paragraph" w:styleId="Rodap">
    <w:name w:val="footer"/>
    <w:basedOn w:val="Normal"/>
    <w:link w:val="Rodap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2C3F"/>
  </w:style>
  <w:style w:type="paragraph" w:styleId="Corpodetexto">
    <w:name w:val="Body Text"/>
    <w:basedOn w:val="Normal"/>
    <w:link w:val="CorpodetextoChar"/>
    <w:uiPriority w:val="1"/>
    <w:qFormat/>
    <w:rsid w:val="007F5333"/>
    <w:pPr>
      <w:widowControl w:val="0"/>
      <w:autoSpaceDE w:val="0"/>
      <w:autoSpaceDN w:val="0"/>
      <w:spacing w:after="0" w:line="240" w:lineRule="auto"/>
    </w:pPr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F5333"/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w8qarf">
    <w:name w:val="w8qarf"/>
    <w:basedOn w:val="Fontepargpadro"/>
    <w:rsid w:val="009813BD"/>
  </w:style>
  <w:style w:type="paragraph" w:customStyle="1" w:styleId="Default">
    <w:name w:val="Default"/>
    <w:rsid w:val="0075601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765A6"/>
    <w:pPr>
      <w:ind w:left="720"/>
      <w:contextualSpacing/>
    </w:pPr>
  </w:style>
  <w:style w:type="paragraph" w:customStyle="1" w:styleId="Standard">
    <w:name w:val="Standard"/>
    <w:rsid w:val="004741D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E31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31C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5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68F54-DF3A-4CBB-B497-61604D2D8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412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de Oliveira Soares</dc:creator>
  <cp:keywords/>
  <dc:description/>
  <cp:lastModifiedBy>Fernanda Barbosa Coutinho</cp:lastModifiedBy>
  <cp:revision>2</cp:revision>
  <cp:lastPrinted>2025-01-16T15:01:00Z</cp:lastPrinted>
  <dcterms:created xsi:type="dcterms:W3CDTF">2025-07-08T17:57:00Z</dcterms:created>
  <dcterms:modified xsi:type="dcterms:W3CDTF">2025-07-08T17:57:00Z</dcterms:modified>
</cp:coreProperties>
</file>