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03536" w14:textId="01FF1224" w:rsidR="004168F0" w:rsidRDefault="00A847F0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 Nº 200</w:t>
      </w:r>
      <w:r>
        <w:rPr>
          <w:rFonts w:ascii="Arial" w:hAnsi="Arial" w:cs="Arial"/>
          <w:b/>
          <w:sz w:val="24"/>
          <w:szCs w:val="24"/>
          <w:lang w:val="pt-BR"/>
        </w:rPr>
        <w:t>/2026</w:t>
      </w:r>
      <w:r>
        <w:rPr>
          <w:noProof/>
        </w:rPr>
        <mc:AlternateContent>
          <mc:Choice Requires="wpg">
            <w:drawing>
              <wp:anchor distT="0" distB="0" distL="115200" distR="115200" simplePos="0" relativeHeight="251663872" behindDoc="0" locked="0" layoutInCell="1" allowOverlap="1" wp14:anchorId="74468E1B" wp14:editId="51C6A5FB">
                <wp:simplePos x="0" y="0"/>
                <wp:positionH relativeFrom="column">
                  <wp:posOffset>4054815</wp:posOffset>
                </wp:positionH>
                <wp:positionV relativeFrom="paragraph">
                  <wp:posOffset>-180975</wp:posOffset>
                </wp:positionV>
                <wp:extent cx="1962958" cy="823576"/>
                <wp:effectExtent l="0" t="0" r="0" b="0"/>
                <wp:wrapSquare wrapText="bothSides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446408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962958" cy="823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63872;o:allowoverlap:true;o:allowincell:true;mso-position-horizontal-relative:text;margin-left:319.28pt;mso-position-horizontal:absolute;mso-position-vertical-relative:text;margin-top:-14.25pt;mso-position-vertical:absolute;width:154.56pt;height:64.85pt;mso-wrap-distance-left:9.07pt;mso-wrap-distance-top:0.00pt;mso-wrap-distance-right:9.07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</w:p>
    <w:p w14:paraId="2916208D" w14:textId="77777777" w:rsidR="004168F0" w:rsidRDefault="00A847F0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SILMAR GALLINA – PSDB   </w:t>
      </w:r>
    </w:p>
    <w:p w14:paraId="50EB8315" w14:textId="77777777" w:rsidR="004168F0" w:rsidRDefault="00A847F0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  <w:r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610AFDE" w14:textId="77777777" w:rsidR="004168F0" w:rsidRDefault="00A847F0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937BF6C" w14:textId="77777777" w:rsidR="004168F0" w:rsidRDefault="00A847F0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AB7821A" w14:textId="77777777" w:rsidR="004168F0" w:rsidRDefault="00A847F0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DD Presidente da Câmara Municipal de Vereadores  </w:t>
      </w:r>
    </w:p>
    <w:p w14:paraId="1D0700A1" w14:textId="77777777" w:rsidR="004168F0" w:rsidRDefault="00A847F0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0AFEA85" w14:textId="77777777" w:rsidR="004168F0" w:rsidRDefault="004168F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7C4B579" w14:textId="77777777" w:rsidR="004168F0" w:rsidRDefault="004168F0">
      <w:pPr>
        <w:pStyle w:val="Corpodetexto"/>
        <w:spacing w:line="360" w:lineRule="auto"/>
        <w:ind w:firstLine="720"/>
        <w:rPr>
          <w:rFonts w:ascii="Arial" w:hAnsi="Arial" w:cs="Arial"/>
          <w:color w:val="000000"/>
          <w:sz w:val="24"/>
          <w:szCs w:val="24"/>
        </w:rPr>
      </w:pPr>
    </w:p>
    <w:p w14:paraId="0072D5E7" w14:textId="77777777" w:rsidR="004168F0" w:rsidRDefault="00A847F0">
      <w:pPr>
        <w:pStyle w:val="Corpodetexto"/>
        <w:spacing w:line="360" w:lineRule="auto"/>
        <w:ind w:firstLine="7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lang w:val="pt-BR"/>
        </w:rPr>
        <w:t>Senhor Presidente,</w:t>
      </w:r>
    </w:p>
    <w:p w14:paraId="5084A475" w14:textId="77777777" w:rsidR="004168F0" w:rsidRDefault="00A847F0">
      <w:pPr>
        <w:spacing w:beforeAutospacing="1" w:after="0" w:afterAutospacing="1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O Vereador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que esta subscreve, no uso de suas atribuições legais e regimentais, vem, respeitosamente, </w:t>
      </w:r>
      <w:proofErr w:type="gramStart"/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>INDICAR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ao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Executivo Municipal, que avalie a possibilidade de implantação de passeio público e instalação de iluminação pública no trecho de acesso aos Bairros Jardim Itália I e II, ao longo da Avenida Natalino Faust, até a Unidade de Pronto Atendimento – UPA, reiterando solicitação anteriormente apresentada por este Vereador no ano de 2023.</w:t>
      </w:r>
    </w:p>
    <w:p w14:paraId="0BA5F66C" w14:textId="77777777" w:rsidR="004168F0" w:rsidRDefault="00A847F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78EB4AF9" w14:textId="77777777" w:rsidR="004168F0" w:rsidRDefault="00A847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 w:val="28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Indicação tem por objetivo reiterar pedido já formalizado por este Vereador no ano de 2023, diante da permanência da necessidade e da relevância da obra para a segurança e mobilidade da população.</w:t>
      </w:r>
    </w:p>
    <w:p w14:paraId="75A82612" w14:textId="77777777" w:rsidR="004168F0" w:rsidRDefault="00A847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 w:val="28"/>
          <w:szCs w:val="24"/>
        </w:rPr>
      </w:pPr>
      <w:r>
        <w:rPr>
          <w:rFonts w:ascii="Arial" w:eastAsia="Arial" w:hAnsi="Arial" w:cs="Arial"/>
          <w:sz w:val="24"/>
          <w:szCs w:val="24"/>
        </w:rPr>
        <w:t>O trecho compreendido entre os Bairros Jardim Itália I e II e a Unidade de Pronto Atendimento – UPA possui intenso fluxo diário de pedestres, incluindo moradores, trabalhadores e munícipes que se deslocam em busca de atendimento de saúde, sendo que a ausência de passeio público adequado compromete significativamente a circulação segura de pessoas, obrigando muitos a transitarem às margens da via, em espaço inadequado e com exposição ao tráfego de veículos.</w:t>
      </w:r>
    </w:p>
    <w:p w14:paraId="4EC964DE" w14:textId="77777777" w:rsidR="004168F0" w:rsidRDefault="00A847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 w:val="28"/>
          <w:szCs w:val="24"/>
        </w:rPr>
      </w:pPr>
      <w:r>
        <w:rPr>
          <w:rFonts w:ascii="Arial" w:eastAsia="Arial" w:hAnsi="Arial" w:cs="Arial"/>
          <w:sz w:val="24"/>
          <w:szCs w:val="24"/>
        </w:rPr>
        <w:t>Além disso, a insuficiência de iluminação pública no local agrava a situação, especialmente no período noturno, aumentando a sensação de insegurança e elevando o risco de acidentes, tanto para pedestres quanto para condutores.</w:t>
      </w:r>
    </w:p>
    <w:p w14:paraId="1F2F7AE2" w14:textId="77777777" w:rsidR="004168F0" w:rsidRDefault="00A847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 w:val="28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Ressalta-se que a implantação de calçadas adequadas e iluminação eficiente representa medida essencial de infraestrutura urbana, acessibilidade e segurança viária, garantindo melhores condições de deslocamento à população, especialmente a idosos, pessoas com deficiência, pessoas com mobilidade reduzida e demais usuários da via.</w:t>
      </w:r>
    </w:p>
    <w:p w14:paraId="7B89E898" w14:textId="77777777" w:rsidR="004168F0" w:rsidRDefault="00A847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uto"/>
        <w:ind w:firstLine="720"/>
        <w:jc w:val="both"/>
        <w:rPr>
          <w:rFonts w:ascii="Arial" w:hAnsi="Arial" w:cs="Arial"/>
          <w:sz w:val="28"/>
          <w:szCs w:val="24"/>
        </w:rPr>
      </w:pPr>
      <w:r>
        <w:rPr>
          <w:rFonts w:ascii="Arial" w:eastAsia="Arial" w:hAnsi="Arial" w:cs="Arial"/>
          <w:sz w:val="24"/>
          <w:szCs w:val="24"/>
        </w:rPr>
        <w:t>Diante do exposto, considerando tratar-se de demanda já anteriormente apresentada e que permanece atual, reforça-se a necessidade de atenção do Poder Executivo para a realização da referida melhoria, em benefício da segurança, acessibilidade e qualidade de vida da população.</w:t>
      </w:r>
    </w:p>
    <w:p w14:paraId="74AD0DC5" w14:textId="77777777" w:rsidR="004168F0" w:rsidRDefault="00A847F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04 de maio de 2026. </w:t>
      </w:r>
    </w:p>
    <w:p w14:paraId="2DF636D4" w14:textId="77777777" w:rsidR="004168F0" w:rsidRDefault="004168F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9A22B05" w14:textId="77777777" w:rsidR="004168F0" w:rsidRDefault="00A847F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3D594E03" w14:textId="77777777" w:rsidR="004168F0" w:rsidRDefault="00A847F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261291D9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71F39F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B9BE0AB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606EC05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29944DE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CF3FCAB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7312E6C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4CEBA46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9CD15DA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BCC20F1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1881BD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435EE61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406B3FC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033C5F4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D3E01C7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ED6E47D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5088E44" w14:textId="77777777" w:rsidR="004168F0" w:rsidRDefault="004168F0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4168F0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2DFC5" w14:textId="77777777" w:rsidR="004168F0" w:rsidRDefault="00A847F0">
      <w:pPr>
        <w:spacing w:after="0" w:line="240" w:lineRule="auto"/>
      </w:pPr>
      <w:r>
        <w:separator/>
      </w:r>
    </w:p>
  </w:endnote>
  <w:endnote w:type="continuationSeparator" w:id="0">
    <w:p w14:paraId="538BEBAB" w14:textId="77777777" w:rsidR="004168F0" w:rsidRDefault="00A84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FB29" w14:textId="77777777" w:rsidR="004168F0" w:rsidRDefault="00A847F0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57323D8B" w14:textId="77777777" w:rsidR="004168F0" w:rsidRDefault="004168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A77E8" w14:textId="77777777" w:rsidR="004168F0" w:rsidRDefault="00A847F0">
      <w:pPr>
        <w:spacing w:after="0" w:line="240" w:lineRule="auto"/>
      </w:pPr>
      <w:r>
        <w:separator/>
      </w:r>
    </w:p>
  </w:footnote>
  <w:footnote w:type="continuationSeparator" w:id="0">
    <w:p w14:paraId="78E65867" w14:textId="77777777" w:rsidR="004168F0" w:rsidRDefault="00A84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6A79C" w14:textId="77777777" w:rsidR="004168F0" w:rsidRDefault="00A847F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6E778175" wp14:editId="79AE5FE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2" name="Imagem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6704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C9AC" w14:textId="77777777" w:rsidR="004168F0" w:rsidRDefault="00A847F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31A34C89" wp14:editId="60BBEF38">
              <wp:simplePos x="0" y="0"/>
              <wp:positionH relativeFrom="margin">
                <wp:posOffset>-1081405</wp:posOffset>
              </wp:positionH>
              <wp:positionV relativeFrom="margin">
                <wp:posOffset>-1360170</wp:posOffset>
              </wp:positionV>
              <wp:extent cx="7560945" cy="10694670"/>
              <wp:effectExtent l="0" t="0" r="0" b="0"/>
              <wp:wrapNone/>
              <wp:docPr id="1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7728;o:allowoverlap:true;o:allowincell:false;mso-position-horizontal-relative:margin;margin-left:-85.15pt;mso-position-horizontal:absolute;mso-position-vertical-relative:margin;margin-top:-107.10pt;mso-position-vertical:absolute;width:595.35pt;height:842.1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B886B" w14:textId="77777777" w:rsidR="004168F0" w:rsidRDefault="00A847F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24D5342D" wp14:editId="223F6D5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60945" cy="10694670"/>
              <wp:effectExtent l="0" t="0" r="0" b="0"/>
              <wp:wrapNone/>
              <wp:docPr id="3" name="WordPictureWatermark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marca dagua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945" cy="106946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" type="#_x0000_t75" style="position:absolute;z-index:-251657728;o:allowoverlap:true;o:allowincell:false;mso-position-horizontal-relative:margin;mso-position-horizontal:center;mso-position-vertical-relative:margin;mso-position-vertical:center;width:595.35pt;height:842.1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multilevel"/>
    <w:tmpl w:val="822E930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6D7C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6708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EED0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multilevel"/>
    <w:tmpl w:val="426CB45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multilevel"/>
    <w:tmpl w:val="70BA06C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multilevel"/>
    <w:tmpl w:val="6D024AB6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multilevel"/>
    <w:tmpl w:val="AA6EE978"/>
    <w:lvl w:ilvl="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BC44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BF64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5ACCA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multilevel"/>
    <w:tmpl w:val="22649E8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44875914">
    <w:abstractNumId w:val="2"/>
  </w:num>
  <w:num w:numId="2" w16cid:durableId="1224827111">
    <w:abstractNumId w:val="9"/>
  </w:num>
  <w:num w:numId="3" w16cid:durableId="641928294">
    <w:abstractNumId w:val="1"/>
  </w:num>
  <w:num w:numId="4" w16cid:durableId="1036779685">
    <w:abstractNumId w:val="8"/>
  </w:num>
  <w:num w:numId="5" w16cid:durableId="1065301631">
    <w:abstractNumId w:val="4"/>
  </w:num>
  <w:num w:numId="6" w16cid:durableId="164057506">
    <w:abstractNumId w:val="6"/>
  </w:num>
  <w:num w:numId="7" w16cid:durableId="1625696909">
    <w:abstractNumId w:val="11"/>
  </w:num>
  <w:num w:numId="8" w16cid:durableId="1804733048">
    <w:abstractNumId w:val="0"/>
  </w:num>
  <w:num w:numId="9" w16cid:durableId="1161042035">
    <w:abstractNumId w:val="5"/>
  </w:num>
  <w:num w:numId="10" w16cid:durableId="128548463">
    <w:abstractNumId w:val="7"/>
  </w:num>
  <w:num w:numId="11" w16cid:durableId="2079201799">
    <w:abstractNumId w:val="3"/>
  </w:num>
  <w:num w:numId="12" w16cid:durableId="9817349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8F0"/>
    <w:rsid w:val="004168F0"/>
    <w:rsid w:val="00A8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69835"/>
  <w15:docId w15:val="{4528D740-F07D-40E0-9905-E141359BA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6607D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Pr>
      <w:i/>
      <w:iCs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character" w:styleId="Hyperlink">
    <w:name w:val="Hyperlink"/>
    <w:uiPriority w:val="99"/>
    <w:unhideWhenUsed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63ECB-5993-428E-9D44-5D7D678AD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9</cp:revision>
  <dcterms:created xsi:type="dcterms:W3CDTF">2026-03-19T13:10:00Z</dcterms:created>
  <dcterms:modified xsi:type="dcterms:W3CDTF">2026-05-18T14:36:00Z</dcterms:modified>
</cp:coreProperties>
</file>