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601ED556" w:rsidR="008458FB" w:rsidRPr="00EA2303" w:rsidRDefault="00EA230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A2303">
              <w:rPr>
                <w:rFonts w:ascii="Segoe UI" w:hAnsi="Segoe UI" w:cs="Segoe UI"/>
                <w:b w:val="0"/>
                <w:color w:val="212529"/>
              </w:rPr>
              <w:t>1 - Projeto de Lei Ordinária nº 35 de 2025</w:t>
            </w:r>
            <w:r w:rsidRPr="00EA2303">
              <w:rPr>
                <w:rFonts w:ascii="Segoe UI" w:hAnsi="Segoe UI" w:cs="Segoe UI"/>
                <w:b w:val="0"/>
                <w:color w:val="212529"/>
              </w:rPr>
              <w:br/>
            </w:r>
            <w:r w:rsidRPr="00EA230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EA2303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EA2303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2BFC12AA" w:rsidR="0020486E" w:rsidRPr="00D2375D" w:rsidRDefault="00EA2303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"DISPÕE SOBRE A DENOMINAÇÃO DA RUA FRANCISCO DE ASSIS ‘CURTINHO’, NO POVOADO ERMO, E DÁ OUTRAS PROVIDÊNCIAS."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EB3C81" w14:textId="2A9AC08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D4DD38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170D45E0" w:rsidR="00072AB6" w:rsidRPr="00EA2303" w:rsidRDefault="00EA2303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EA2303">
              <w:rPr>
                <w:rFonts w:ascii="Segoe UI" w:hAnsi="Segoe UI" w:cs="Segoe UI"/>
                <w:b w:val="0"/>
                <w:color w:val="212529"/>
              </w:rPr>
              <w:t>2 - Projeto de Decreto Legislativo nº 37 de 2025</w:t>
            </w:r>
            <w:r w:rsidRPr="00EA2303">
              <w:rPr>
                <w:rFonts w:ascii="Segoe UI" w:hAnsi="Segoe UI" w:cs="Segoe UI"/>
                <w:b w:val="0"/>
                <w:color w:val="212529"/>
              </w:rPr>
              <w:br/>
            </w:r>
            <w:r w:rsidRPr="00EA230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EA2303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3F8E0F08" w:rsidR="005735D8" w:rsidRPr="00D2375D" w:rsidRDefault="00EA2303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MARIZETE XAVIER DE SOUSA,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DD8D759" w14:textId="3393AB6C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1C33B4C7" w:rsidR="00072AB6" w:rsidRPr="008074EA" w:rsidRDefault="008074EA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3 - Projeto de Decreto Legislativo nº 38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58367BF6" w:rsidR="007F73CC" w:rsidRPr="00D2375D" w:rsidRDefault="008074EA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JÚLIA JULIETA CABRAL BISNETA DE MEDEIROS,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F68B826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32429A6" w14:textId="5C0A55F5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6D72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FEEFB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3F9A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729A9D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7DDC5FEB" w:rsidR="00072AB6" w:rsidRPr="008074EA" w:rsidRDefault="008074EA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4 - Projeto de Decreto Legislativo nº 39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0B5F51B1" w:rsidR="005735D8" w:rsidRPr="00D2375D" w:rsidRDefault="008074EA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MARIA DAS GRAÇAS XAVIER DE SOUSA,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3907FA2" w14:textId="61A9F3EF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70270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972A0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134B94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AA945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65BC606D" w:rsidR="00072AB6" w:rsidRPr="008074EA" w:rsidRDefault="008074EA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5 - Projeto de Decreto Legislativo nº 40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479BD374" w:rsidR="005735D8" w:rsidRPr="00D2375D" w:rsidRDefault="008074EA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FRANCISCA ELIONOURA DE ALMEIDA,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B2BD22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00010C2" w14:textId="238122B2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E95C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B115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85839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A853C9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0BCE0413" w:rsidR="003103A9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6 - Indicação nº 214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14CECAC0" w:rsidR="005735D8" w:rsidRPr="00D2375D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seja construída uma ciclovia ligando o portão de entrada da Rua Tonheca Dantas até o Povoado Rajada, proporcionando segurança e mobilidade aos ciclistas e </w:t>
            </w:r>
            <w:r>
              <w:rPr>
                <w:rFonts w:ascii="Segoe UI" w:hAnsi="Segoe UI" w:cs="Segoe UI"/>
                <w:color w:val="212529"/>
              </w:rPr>
              <w:lastRenderedPageBreak/>
              <w:t>pedestres que utilizam esse trajeto.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2B50BE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2C1CDD6F" w14:textId="1B1900E3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FC555A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59BE7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ECA4A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98E6BF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04BAC240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lastRenderedPageBreak/>
              <w:t>7 - Indicação nº 215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32B15C67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manutenção do calçamento nas laterais e atrás da quadra de esportes no Povoado Ermo,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3AF964D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943D145" w14:textId="5E9BCC2C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226004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E6A59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6BC2B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18A73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D2C0B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3721A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263C72" w14:textId="0233A31B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12762EFF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8 - Indicação nº 216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07A6E6E8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realizada a reforma e adequação do Ginásio Poliesportivo José Pereira da Silva – “Zé Ói”, atendendo às necessidades estruturais, de acessibilidade e de segurança.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05001A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F4917F" w14:textId="66B5360A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E1AF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0D17D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5995E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D7F11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47FD9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D7FFE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97F2F99" w14:textId="7AC44744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74678051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9 - Indicação nº 217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40BD9781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</w:t>
            </w:r>
            <w:proofErr w:type="gramStart"/>
            <w:r>
              <w:rPr>
                <w:rFonts w:ascii="Segoe UI" w:hAnsi="Segoe UI" w:cs="Segoe UI"/>
                <w:color w:val="212529"/>
              </w:rPr>
              <w:t>implementada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a defensa metálica na RN 288, após o pórtico do bairro Dom José Adelino Dantas, nas proximidades do pontilhão.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6EEF01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0E703C2" w14:textId="5D1FFFFF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77C997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18232C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0A50F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DD1B31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CFF6C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3C364B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1F95F16" w14:textId="32E5A19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66E8C8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1B5D5FBA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10 - Indicação nº 218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6496547C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a colocação de placa de identificação da Rua Josefa Maria da Conceição, a fim de assegurar a correta denominação e localização da via pública.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F165911" w14:textId="77777777" w:rsidR="00EA2303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763CA26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A4F0001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3BFE4EE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BE4BA3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6688981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36FD2CF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3F72AD6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3A5B06F" w14:textId="4340151A" w:rsidR="00F36856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1D1198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FCE2C7B" w14:textId="0D716582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11 - Indicação nº 219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8D4904" w14:textId="513094E5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 realização da pintura de sinalização horizontal da pista na Rua Tonheca Dantas,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3F406B8" w14:textId="77777777" w:rsidR="00EA2303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3B29105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722DED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B58D762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A4B8EDC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FB479F7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9B7F615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1687F7D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E371298" w14:textId="43323253" w:rsidR="00F36856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4DD3D1A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AAF264" w14:textId="5C92D4C0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12 - Moção nº 64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>: Marli de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421D779" w14:textId="5DEDA1C9" w:rsidR="00F36856" w:rsidRPr="00F36856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Manifesta VOTOS DE CONGRATULAÇÃO, LOUVOR E APLAUSO ao senhor HEITOR SOARES DE OLIVEIRA, Sub-Tenente do Exército Brasileiro, pelo </w:t>
            </w:r>
            <w:r>
              <w:rPr>
                <w:rFonts w:ascii="Segoe UI" w:hAnsi="Segoe UI" w:cs="Segoe UI"/>
                <w:color w:val="212529"/>
              </w:rPr>
              <w:lastRenderedPageBreak/>
              <w:t>carinho e apreço demonstrados à nossa cidade, em especial através da sólida amizade cultivada com o senhor Antônio Lopes Neto, Totinha Lopes.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3AE2764" w14:textId="77777777" w:rsidR="00EA2303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5B2A1C24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98671BC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5C61F46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AAA284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9294C84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0691E07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BB19D41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153FB13" w14:textId="5C6E3297" w:rsidR="00F36856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251B39B2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BC9B3E" w14:textId="73A1DF9D" w:rsidR="00F36856" w:rsidRPr="008074EA" w:rsidRDefault="008074EA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lastRenderedPageBreak/>
              <w:t>13 - Moção nº 65 de 2025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br/>
            </w:r>
            <w:r w:rsidRPr="008074EA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8074EA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8074EA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9C5816" w14:textId="0E8DBAFD" w:rsidR="00F36856" w:rsidRPr="008074EA" w:rsidRDefault="008074EA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8074EA">
              <w:rPr>
                <w:rFonts w:ascii="Segoe UI" w:hAnsi="Segoe UI" w:cs="Segoe UI"/>
                <w:b w:val="0"/>
                <w:color w:val="212529"/>
              </w:rPr>
              <w:t>Manifesta Voto de Pesar pelo falecimento da Senhora ANAELSON GOMES DE MEDEIROS, ocorrida no dia 24 de agosto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9C66D9B" w14:textId="77777777" w:rsidR="00EA2303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C67BF94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32D7CBD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3172EAF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B66C91C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3E39B2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B384BB0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9BC799A" w14:textId="77777777" w:rsidR="00EA2303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4EC3787" w14:textId="7C79D8EA" w:rsidR="00F36856" w:rsidRPr="00D2375D" w:rsidRDefault="00EA2303" w:rsidP="00EA23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bookmarkStart w:id="2" w:name="_GoBack"/>
            <w:bookmarkEnd w:id="2"/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BCDFD9" w14:textId="77777777" w:rsidR="00F862D8" w:rsidRDefault="00F862D8">
      <w:r>
        <w:separator/>
      </w:r>
    </w:p>
  </w:endnote>
  <w:endnote w:type="continuationSeparator" w:id="0">
    <w:p w14:paraId="5C2B3BB2" w14:textId="77777777" w:rsidR="00F862D8" w:rsidRDefault="00F8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A992DB" w14:textId="77777777" w:rsidR="00F862D8" w:rsidRDefault="00F862D8">
      <w:r>
        <w:separator/>
      </w:r>
    </w:p>
  </w:footnote>
  <w:footnote w:type="continuationSeparator" w:id="0">
    <w:p w14:paraId="23FABEA6" w14:textId="77777777" w:rsidR="00F862D8" w:rsidRDefault="00F86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255322F7" w:rsidR="00F22894" w:rsidRDefault="00EA2303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4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26/08/2025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255322F7" w:rsidR="00F22894" w:rsidRDefault="00EA2303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4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(Atual) Legislatura em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26/08/2025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20486E"/>
    <w:rsid w:val="00245A82"/>
    <w:rsid w:val="00261F4B"/>
    <w:rsid w:val="002B497E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50260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EA2303"/>
    <w:rsid w:val="00F22894"/>
    <w:rsid w:val="00F36856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2025-08-28T10:42:00Z</dcterms:created>
  <dcterms:modified xsi:type="dcterms:W3CDTF">2025-08-28T10:42:00Z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