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DB5D1" w14:textId="15E1D81F" w:rsidR="001752A0" w:rsidRPr="001752A0" w:rsidRDefault="001752A0" w:rsidP="001752A0">
      <w:r>
        <w:rPr>
          <w:b/>
          <w:bCs/>
        </w:rPr>
        <w:t>P</w:t>
      </w:r>
      <w:r w:rsidRPr="001752A0">
        <w:rPr>
          <w:b/>
          <w:bCs/>
        </w:rPr>
        <w:t>ARECER DA COMISSÃO DE JUSTIÇA E REDAÇÃO Nº 178/2025</w:t>
      </w:r>
    </w:p>
    <w:p w14:paraId="0104E32E" w14:textId="77777777" w:rsidR="001752A0" w:rsidRPr="001752A0" w:rsidRDefault="001752A0" w:rsidP="001752A0">
      <w:r w:rsidRPr="001752A0">
        <w:rPr>
          <w:b/>
          <w:bCs/>
        </w:rPr>
        <w:t>COMISSÃO DE JUSTIÇA E REDAÇÃO</w:t>
      </w:r>
    </w:p>
    <w:p w14:paraId="338BFD6E" w14:textId="77777777" w:rsidR="001752A0" w:rsidRPr="001752A0" w:rsidRDefault="001752A0" w:rsidP="001752A0">
      <w:r w:rsidRPr="001752A0">
        <w:rPr>
          <w:b/>
          <w:bCs/>
        </w:rPr>
        <w:t>Autor:</w:t>
      </w:r>
      <w:r w:rsidRPr="001752A0">
        <w:t xml:space="preserve"> Poder Executivo Municipal</w:t>
      </w:r>
      <w:r w:rsidRPr="001752A0">
        <w:br/>
      </w:r>
      <w:r w:rsidRPr="001752A0">
        <w:rPr>
          <w:b/>
          <w:bCs/>
        </w:rPr>
        <w:t>Matéria:</w:t>
      </w:r>
      <w:r w:rsidRPr="001752A0">
        <w:t xml:space="preserve"> Projeto de Lei nº 140/2025</w:t>
      </w:r>
    </w:p>
    <w:p w14:paraId="1C8634C3" w14:textId="35ABAB92" w:rsidR="001752A0" w:rsidRPr="001752A0" w:rsidRDefault="001752A0" w:rsidP="001752A0"/>
    <w:p w14:paraId="63A2ECF9" w14:textId="77777777" w:rsidR="001752A0" w:rsidRPr="001752A0" w:rsidRDefault="001752A0" w:rsidP="001752A0">
      <w:pPr>
        <w:rPr>
          <w:b/>
          <w:bCs/>
        </w:rPr>
      </w:pPr>
      <w:r w:rsidRPr="001752A0">
        <w:rPr>
          <w:b/>
          <w:bCs/>
        </w:rPr>
        <w:t>EMENTA</w:t>
      </w:r>
    </w:p>
    <w:p w14:paraId="7C6A03A1" w14:textId="77777777" w:rsidR="001752A0" w:rsidRPr="001752A0" w:rsidRDefault="001752A0" w:rsidP="001752A0">
      <w:r w:rsidRPr="001752A0">
        <w:t xml:space="preserve">Autoriza o Poder Executivo Municipal a proceder à Concessão de Direito Real de Uso de uma sala industrial à empresa </w:t>
      </w:r>
      <w:r w:rsidRPr="001752A0">
        <w:rPr>
          <w:b/>
          <w:bCs/>
        </w:rPr>
        <w:t xml:space="preserve">Weliton Fernando Ferreira </w:t>
      </w:r>
      <w:proofErr w:type="spellStart"/>
      <w:r w:rsidRPr="001752A0">
        <w:rPr>
          <w:b/>
          <w:bCs/>
        </w:rPr>
        <w:t>Blodoff</w:t>
      </w:r>
      <w:proofErr w:type="spellEnd"/>
      <w:r w:rsidRPr="001752A0">
        <w:rPr>
          <w:b/>
          <w:bCs/>
        </w:rPr>
        <w:t xml:space="preserve"> – ME</w:t>
      </w:r>
      <w:r w:rsidRPr="001752A0">
        <w:t>, e dá outras providências.</w:t>
      </w:r>
    </w:p>
    <w:p w14:paraId="0A1A20B1" w14:textId="3444277D" w:rsidR="001752A0" w:rsidRPr="001752A0" w:rsidRDefault="001752A0" w:rsidP="001752A0"/>
    <w:p w14:paraId="2764DAAD" w14:textId="77777777" w:rsidR="001752A0" w:rsidRPr="001752A0" w:rsidRDefault="001752A0" w:rsidP="001752A0">
      <w:pPr>
        <w:rPr>
          <w:b/>
          <w:bCs/>
        </w:rPr>
      </w:pPr>
      <w:r w:rsidRPr="001752A0">
        <w:rPr>
          <w:b/>
          <w:bCs/>
        </w:rPr>
        <w:t>RELATÓRIO</w:t>
      </w:r>
    </w:p>
    <w:p w14:paraId="6325F769" w14:textId="77777777" w:rsidR="001752A0" w:rsidRPr="001752A0" w:rsidRDefault="001752A0" w:rsidP="001752A0">
      <w:pPr>
        <w:jc w:val="both"/>
      </w:pPr>
      <w:r w:rsidRPr="001752A0">
        <w:t xml:space="preserve">Trata-se de Projeto de Lei nº 140/2025, de autoria do Poder Executivo Municipal, que visa autorizar a Concessão de Direito Real de Uso de um imóvel público (sala industrial) à empresa </w:t>
      </w:r>
      <w:r w:rsidRPr="001752A0">
        <w:rPr>
          <w:b/>
          <w:bCs/>
        </w:rPr>
        <w:t xml:space="preserve">Weliton Fernando Ferreira </w:t>
      </w:r>
      <w:proofErr w:type="spellStart"/>
      <w:r w:rsidRPr="001752A0">
        <w:rPr>
          <w:b/>
          <w:bCs/>
        </w:rPr>
        <w:t>Blodoff</w:t>
      </w:r>
      <w:proofErr w:type="spellEnd"/>
      <w:r w:rsidRPr="001752A0">
        <w:rPr>
          <w:b/>
          <w:bCs/>
        </w:rPr>
        <w:t xml:space="preserve"> – ME</w:t>
      </w:r>
      <w:r w:rsidRPr="001752A0">
        <w:t>, com fundamento na Lei Municipal nº 1.593/2003, que dispõe sobre a Política de Industrialização do Município.</w:t>
      </w:r>
    </w:p>
    <w:p w14:paraId="42916BCF" w14:textId="77777777" w:rsidR="001752A0" w:rsidRPr="001752A0" w:rsidRDefault="001752A0" w:rsidP="001752A0">
      <w:pPr>
        <w:jc w:val="both"/>
      </w:pPr>
      <w:r w:rsidRPr="001752A0">
        <w:t>A matéria foi encaminhada a esta Comissão de Justiça e Redação para análise quanto à legalidade, constitucionalidade, juridicidade e técnica legislativa.</w:t>
      </w:r>
    </w:p>
    <w:p w14:paraId="5FE1B6EB" w14:textId="007F71FA" w:rsidR="001752A0" w:rsidRPr="001752A0" w:rsidRDefault="001752A0" w:rsidP="001752A0"/>
    <w:p w14:paraId="71334397" w14:textId="77777777" w:rsidR="001752A0" w:rsidRPr="001752A0" w:rsidRDefault="001752A0" w:rsidP="001752A0">
      <w:pPr>
        <w:rPr>
          <w:b/>
          <w:bCs/>
        </w:rPr>
      </w:pPr>
      <w:r w:rsidRPr="001752A0">
        <w:rPr>
          <w:b/>
          <w:bCs/>
        </w:rPr>
        <w:t>ANÁLISE</w:t>
      </w:r>
    </w:p>
    <w:p w14:paraId="56B4D91D" w14:textId="77777777" w:rsidR="001752A0" w:rsidRPr="001752A0" w:rsidRDefault="001752A0" w:rsidP="001752A0">
      <w:pPr>
        <w:jc w:val="both"/>
      </w:pPr>
      <w:r w:rsidRPr="001752A0">
        <w:t>Compete a esta Comissão manifestar-se sobre os aspectos legais e formais da proposição, nos termos do Regimento Interno da Câmara Municipal.</w:t>
      </w:r>
    </w:p>
    <w:p w14:paraId="72F9FEAE" w14:textId="77777777" w:rsidR="001752A0" w:rsidRPr="001752A0" w:rsidRDefault="001752A0" w:rsidP="001752A0">
      <w:pPr>
        <w:jc w:val="both"/>
      </w:pPr>
      <w:r w:rsidRPr="001752A0">
        <w:t>Após exame do Projeto de Lei, verifica-se que:</w:t>
      </w:r>
    </w:p>
    <w:p w14:paraId="7BAC4E8C" w14:textId="77777777" w:rsidR="001752A0" w:rsidRPr="001752A0" w:rsidRDefault="001752A0" w:rsidP="001752A0">
      <w:pPr>
        <w:numPr>
          <w:ilvl w:val="0"/>
          <w:numId w:val="1"/>
        </w:numPr>
        <w:jc w:val="both"/>
      </w:pPr>
      <w:r w:rsidRPr="001752A0">
        <w:t>A matéria é de competência do Município, nos termos do art. 30, inciso I, da Constituição Federal;</w:t>
      </w:r>
    </w:p>
    <w:p w14:paraId="1C4E3C16" w14:textId="77777777" w:rsidR="001752A0" w:rsidRPr="001752A0" w:rsidRDefault="001752A0" w:rsidP="001752A0">
      <w:pPr>
        <w:numPr>
          <w:ilvl w:val="0"/>
          <w:numId w:val="1"/>
        </w:numPr>
        <w:jc w:val="both"/>
      </w:pPr>
      <w:r w:rsidRPr="001752A0">
        <w:t>A iniciativa é legítima, sendo de atribuição do Poder Executivo Municipal;</w:t>
      </w:r>
    </w:p>
    <w:p w14:paraId="0063C8C6" w14:textId="77777777" w:rsidR="001752A0" w:rsidRPr="001752A0" w:rsidRDefault="001752A0" w:rsidP="001752A0">
      <w:pPr>
        <w:numPr>
          <w:ilvl w:val="0"/>
          <w:numId w:val="1"/>
        </w:numPr>
        <w:jc w:val="both"/>
      </w:pPr>
      <w:r w:rsidRPr="001752A0">
        <w:t>O Projeto encontra amparo na Lei Municipal nº 1.593/2003, que autoriza a concessão de incentivos à industrialização, visando o desenvolvimento econômico, a geração de empregos e o aumento da arrecadação municipal;</w:t>
      </w:r>
    </w:p>
    <w:p w14:paraId="0F1A10ED" w14:textId="77777777" w:rsidR="001752A0" w:rsidRPr="001752A0" w:rsidRDefault="001752A0" w:rsidP="001752A0">
      <w:pPr>
        <w:numPr>
          <w:ilvl w:val="0"/>
          <w:numId w:val="1"/>
        </w:numPr>
        <w:jc w:val="both"/>
      </w:pPr>
      <w:r w:rsidRPr="001752A0">
        <w:lastRenderedPageBreak/>
        <w:t>Não se constata afronta à Constituição Federal, à Constituição do Estado do Paraná, à Lei Orgânica Municipal ou às normas legais vigentes;</w:t>
      </w:r>
    </w:p>
    <w:p w14:paraId="76080207" w14:textId="77777777" w:rsidR="001752A0" w:rsidRPr="001752A0" w:rsidRDefault="001752A0" w:rsidP="001752A0">
      <w:pPr>
        <w:numPr>
          <w:ilvl w:val="0"/>
          <w:numId w:val="1"/>
        </w:numPr>
        <w:jc w:val="both"/>
      </w:pPr>
      <w:r w:rsidRPr="001752A0">
        <w:t>A redação está clara, objetiva e adequada à técnica legislativa, não demandando emendas sob o aspecto jurídico-formal.</w:t>
      </w:r>
    </w:p>
    <w:p w14:paraId="2C42BC03" w14:textId="77777777" w:rsidR="001752A0" w:rsidRPr="001752A0" w:rsidRDefault="001752A0" w:rsidP="001752A0">
      <w:pPr>
        <w:jc w:val="both"/>
      </w:pPr>
      <w:r w:rsidRPr="001752A0">
        <w:t>Dessa forma, a proposição atende aos requisitos de legalidade, constitucionalidade e juridicidade exigidos para sua tramitação.</w:t>
      </w:r>
    </w:p>
    <w:p w14:paraId="173399AE" w14:textId="3D2CF352" w:rsidR="001752A0" w:rsidRPr="001752A0" w:rsidRDefault="001752A0" w:rsidP="001752A0"/>
    <w:p w14:paraId="319B72D7" w14:textId="77777777" w:rsidR="001752A0" w:rsidRPr="001752A0" w:rsidRDefault="001752A0" w:rsidP="001752A0">
      <w:pPr>
        <w:rPr>
          <w:b/>
          <w:bCs/>
        </w:rPr>
      </w:pPr>
      <w:r w:rsidRPr="001752A0">
        <w:rPr>
          <w:b/>
          <w:bCs/>
        </w:rPr>
        <w:t>VOTO</w:t>
      </w:r>
    </w:p>
    <w:p w14:paraId="339178A6" w14:textId="77777777" w:rsidR="001752A0" w:rsidRPr="001752A0" w:rsidRDefault="001752A0" w:rsidP="001752A0">
      <w:pPr>
        <w:jc w:val="both"/>
      </w:pPr>
      <w:r w:rsidRPr="001752A0">
        <w:t xml:space="preserve">Diante do exposto, </w:t>
      </w:r>
      <w:r w:rsidRPr="001752A0">
        <w:rPr>
          <w:b/>
          <w:bCs/>
        </w:rPr>
        <w:t>voto favoravelmente</w:t>
      </w:r>
      <w:r w:rsidRPr="001752A0">
        <w:t xml:space="preserve"> à aprovação do </w:t>
      </w:r>
      <w:r w:rsidRPr="001752A0">
        <w:rPr>
          <w:b/>
          <w:bCs/>
        </w:rPr>
        <w:t>Projeto de Lei nº 140/2025</w:t>
      </w:r>
      <w:r w:rsidRPr="001752A0">
        <w:t>, por estar em conformidade com a legislação vigente.</w:t>
      </w:r>
    </w:p>
    <w:p w14:paraId="6ECE4A46" w14:textId="70927204" w:rsidR="001752A0" w:rsidRPr="001752A0" w:rsidRDefault="001752A0" w:rsidP="001752A0"/>
    <w:p w14:paraId="7B0454B0" w14:textId="77777777" w:rsidR="001752A0" w:rsidRPr="001752A0" w:rsidRDefault="001752A0" w:rsidP="001752A0">
      <w:pPr>
        <w:rPr>
          <w:b/>
          <w:bCs/>
        </w:rPr>
      </w:pPr>
      <w:r w:rsidRPr="001752A0">
        <w:rPr>
          <w:b/>
          <w:bCs/>
        </w:rPr>
        <w:t>CONCLUSÃO</w:t>
      </w:r>
    </w:p>
    <w:p w14:paraId="7031EE7A" w14:textId="77777777" w:rsidR="001752A0" w:rsidRPr="001752A0" w:rsidRDefault="001752A0" w:rsidP="001752A0">
      <w:pPr>
        <w:jc w:val="both"/>
      </w:pPr>
      <w:r w:rsidRPr="001752A0">
        <w:t xml:space="preserve">A </w:t>
      </w:r>
      <w:r w:rsidRPr="001752A0">
        <w:rPr>
          <w:b/>
          <w:bCs/>
        </w:rPr>
        <w:t>Comissão de Justiça e Redação</w:t>
      </w:r>
      <w:r w:rsidRPr="001752A0">
        <w:t xml:space="preserve">, por unanimidade de seus membros, </w:t>
      </w:r>
      <w:r w:rsidRPr="001752A0">
        <w:rPr>
          <w:b/>
          <w:bCs/>
        </w:rPr>
        <w:t>opina pela legalidade e constitucionalidade</w:t>
      </w:r>
      <w:r w:rsidRPr="001752A0">
        <w:t xml:space="preserve"> do Projeto de Lei nº 140/2025, recomendando sua tramitação e apreciação pelo Plenário.</w:t>
      </w:r>
    </w:p>
    <w:p w14:paraId="4696B8FA" w14:textId="5ECCC445" w:rsidR="001752A0" w:rsidRPr="001752A0" w:rsidRDefault="001752A0" w:rsidP="001752A0">
      <w:pPr>
        <w:jc w:val="both"/>
      </w:pPr>
    </w:p>
    <w:p w14:paraId="1F433600" w14:textId="77777777" w:rsidR="001752A0" w:rsidRPr="001752A0" w:rsidRDefault="001752A0" w:rsidP="001752A0">
      <w:r w:rsidRPr="001752A0">
        <w:t>Sala das Sessões da Comissão de Justiça e Redação da Câmara Municipal de Vereadores de Santo Antônio do Sudoeste, em 12 de dezembro de 2025.</w:t>
      </w:r>
    </w:p>
    <w:p w14:paraId="707B560B" w14:textId="3B419A64" w:rsidR="001752A0" w:rsidRPr="001752A0" w:rsidRDefault="001752A0" w:rsidP="001752A0"/>
    <w:p w14:paraId="46A0DF1A" w14:textId="77777777" w:rsidR="001752A0" w:rsidRPr="001752A0" w:rsidRDefault="001752A0" w:rsidP="001752A0">
      <w:r w:rsidRPr="001752A0">
        <w:rPr>
          <w:b/>
          <w:bCs/>
        </w:rPr>
        <w:t>CLÁUDIO ALAIN GUTERRES DO CARMO</w:t>
      </w:r>
      <w:r w:rsidRPr="001752A0">
        <w:br/>
        <w:t>Presidente</w:t>
      </w:r>
    </w:p>
    <w:p w14:paraId="249BD312" w14:textId="77777777" w:rsidR="001752A0" w:rsidRPr="001752A0" w:rsidRDefault="001752A0" w:rsidP="001752A0">
      <w:r w:rsidRPr="001752A0">
        <w:rPr>
          <w:b/>
          <w:bCs/>
        </w:rPr>
        <w:t>CLAIRTON ANTÔNIO CAUDURO</w:t>
      </w:r>
      <w:r w:rsidRPr="001752A0">
        <w:br/>
        <w:t>Relator</w:t>
      </w:r>
    </w:p>
    <w:p w14:paraId="08FD1F3A" w14:textId="77777777" w:rsidR="001752A0" w:rsidRPr="001752A0" w:rsidRDefault="001752A0" w:rsidP="001752A0">
      <w:r w:rsidRPr="001752A0">
        <w:rPr>
          <w:b/>
          <w:bCs/>
        </w:rPr>
        <w:t>MICHELI ALVES DE LIMA</w:t>
      </w:r>
      <w:r w:rsidRPr="001752A0">
        <w:br/>
        <w:t>Secretária</w:t>
      </w:r>
    </w:p>
    <w:p w14:paraId="2398DDDC" w14:textId="77777777" w:rsidR="005F7079" w:rsidRDefault="005F7079"/>
    <w:sectPr w:rsidR="005F7079" w:rsidSect="001752A0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261E6"/>
    <w:multiLevelType w:val="multilevel"/>
    <w:tmpl w:val="0604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2412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2A0"/>
    <w:rsid w:val="001752A0"/>
    <w:rsid w:val="00353DEF"/>
    <w:rsid w:val="005F7079"/>
    <w:rsid w:val="009B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4F34E"/>
  <w15:chartTrackingRefBased/>
  <w15:docId w15:val="{5D6E5A23-9099-4753-ADD8-F1852EA43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752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52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52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52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52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752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752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52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752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752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52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52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52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52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752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52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52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52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752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752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752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752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752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752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752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752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752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752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752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2047</Characters>
  <Application>Microsoft Office Word</Application>
  <DocSecurity>0</DocSecurity>
  <Lines>55</Lines>
  <Paragraphs>29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2025-12-12T18:44:00Z</dcterms:created>
  <dcterms:modified xsi:type="dcterms:W3CDTF">2025-12-12T18:45:00Z</dcterms:modified>
</cp:coreProperties>
</file>