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466A9" w:rsidRDefault="006466A9" w:rsidP="00054B85">
      <w:pPr>
        <w:ind w:firstLine="2835"/>
        <w:jc w:val="both"/>
        <w:rPr>
          <w:rFonts w:ascii="Arial" w:hAnsi="Arial" w:cs="Arial"/>
        </w:rPr>
      </w:pPr>
    </w:p>
    <w:p w:rsidR="00054B85" w:rsidRPr="00BF6FFF" w:rsidRDefault="00737F27" w:rsidP="00054B85">
      <w:pPr>
        <w:ind w:firstLine="2835"/>
        <w:jc w:val="both"/>
        <w:rPr>
          <w:rFonts w:ascii="Arial" w:hAnsi="Arial" w:cs="Arial"/>
          <w:sz w:val="22"/>
          <w:szCs w:val="22"/>
        </w:rPr>
      </w:pPr>
      <w:r w:rsidRPr="00BF6FFF">
        <w:rPr>
          <w:rFonts w:ascii="Arial" w:hAnsi="Arial" w:cs="Arial"/>
          <w:sz w:val="22"/>
          <w:szCs w:val="22"/>
        </w:rPr>
        <w:t xml:space="preserve">Estância Velha RS, </w:t>
      </w:r>
      <w:r w:rsidR="00B72BC9">
        <w:rPr>
          <w:rFonts w:ascii="Arial" w:hAnsi="Arial" w:cs="Arial"/>
          <w:sz w:val="22"/>
          <w:szCs w:val="22"/>
        </w:rPr>
        <w:t>26 de junho</w:t>
      </w:r>
      <w:r w:rsidRPr="00BF6FFF">
        <w:rPr>
          <w:rFonts w:ascii="Arial" w:hAnsi="Arial" w:cs="Arial"/>
          <w:sz w:val="22"/>
          <w:szCs w:val="22"/>
        </w:rPr>
        <w:t xml:space="preserve"> </w:t>
      </w:r>
      <w:r w:rsidR="00B47953" w:rsidRPr="00BF6FFF">
        <w:rPr>
          <w:rFonts w:ascii="Arial" w:hAnsi="Arial" w:cs="Arial"/>
          <w:sz w:val="22"/>
          <w:szCs w:val="22"/>
        </w:rPr>
        <w:t>de 2018</w:t>
      </w:r>
      <w:r w:rsidR="00054B85" w:rsidRPr="00BF6FFF">
        <w:rPr>
          <w:rFonts w:ascii="Arial" w:hAnsi="Arial" w:cs="Arial"/>
          <w:sz w:val="22"/>
          <w:szCs w:val="22"/>
        </w:rPr>
        <w:t>.</w:t>
      </w:r>
    </w:p>
    <w:p w:rsidR="00054B85" w:rsidRPr="00BF6FFF" w:rsidRDefault="00054B85" w:rsidP="00054B85">
      <w:pPr>
        <w:ind w:firstLine="2835"/>
        <w:jc w:val="both"/>
        <w:rPr>
          <w:rFonts w:ascii="Arial" w:hAnsi="Arial" w:cs="Arial"/>
          <w:sz w:val="22"/>
          <w:szCs w:val="22"/>
        </w:rPr>
      </w:pPr>
    </w:p>
    <w:p w:rsidR="00054B85" w:rsidRPr="00BF6FFF" w:rsidRDefault="00054B85" w:rsidP="00054B85">
      <w:pPr>
        <w:ind w:firstLine="2835"/>
        <w:jc w:val="both"/>
        <w:rPr>
          <w:rFonts w:ascii="Arial" w:hAnsi="Arial" w:cs="Arial"/>
          <w:sz w:val="22"/>
          <w:szCs w:val="22"/>
        </w:rPr>
      </w:pPr>
      <w:r w:rsidRPr="00BF6FFF">
        <w:rPr>
          <w:rFonts w:ascii="Arial" w:hAnsi="Arial" w:cs="Arial"/>
          <w:sz w:val="22"/>
          <w:szCs w:val="22"/>
        </w:rPr>
        <w:tab/>
      </w:r>
      <w:r w:rsidRPr="00BF6FFF">
        <w:rPr>
          <w:rFonts w:ascii="Arial" w:hAnsi="Arial" w:cs="Arial"/>
          <w:sz w:val="22"/>
          <w:szCs w:val="22"/>
        </w:rPr>
        <w:tab/>
      </w:r>
      <w:r w:rsidRPr="00BF6FFF">
        <w:rPr>
          <w:rFonts w:ascii="Arial" w:hAnsi="Arial" w:cs="Arial"/>
          <w:sz w:val="22"/>
          <w:szCs w:val="22"/>
        </w:rPr>
        <w:tab/>
      </w:r>
    </w:p>
    <w:p w:rsidR="00054B85" w:rsidRPr="00BF6FFF" w:rsidRDefault="00054B85" w:rsidP="00054B85">
      <w:pPr>
        <w:ind w:firstLine="2835"/>
        <w:jc w:val="both"/>
        <w:rPr>
          <w:rFonts w:ascii="Arial" w:hAnsi="Arial" w:cs="Arial"/>
          <w:sz w:val="22"/>
          <w:szCs w:val="22"/>
        </w:rPr>
      </w:pPr>
      <w:r w:rsidRPr="00BF6FFF">
        <w:rPr>
          <w:rFonts w:ascii="Arial" w:hAnsi="Arial" w:cs="Arial"/>
          <w:sz w:val="22"/>
          <w:szCs w:val="22"/>
        </w:rPr>
        <w:t>Senhores Vereadores e Senhoras Vereadoras:</w:t>
      </w:r>
    </w:p>
    <w:p w:rsidR="00054B85" w:rsidRPr="00BF6FFF" w:rsidRDefault="00054B85" w:rsidP="00054B85">
      <w:pPr>
        <w:ind w:firstLine="2835"/>
        <w:jc w:val="both"/>
        <w:rPr>
          <w:rFonts w:ascii="Arial" w:hAnsi="Arial" w:cs="Arial"/>
          <w:sz w:val="22"/>
          <w:szCs w:val="22"/>
        </w:rPr>
      </w:pPr>
    </w:p>
    <w:p w:rsidR="004F3B36" w:rsidRPr="00BF6FFF" w:rsidRDefault="004F3B36" w:rsidP="004F3B36">
      <w:pPr>
        <w:spacing w:line="360" w:lineRule="auto"/>
        <w:ind w:firstLine="2835"/>
        <w:jc w:val="both"/>
        <w:rPr>
          <w:rFonts w:ascii="Arial" w:hAnsi="Arial" w:cs="Arial"/>
          <w:sz w:val="22"/>
          <w:szCs w:val="22"/>
        </w:rPr>
      </w:pPr>
    </w:p>
    <w:p w:rsidR="00BF6FFF" w:rsidRPr="00BF6FFF" w:rsidRDefault="00054B85" w:rsidP="00BF6FFF">
      <w:pPr>
        <w:spacing w:before="100" w:beforeAutospacing="1" w:after="100" w:afterAutospacing="1" w:line="360" w:lineRule="auto"/>
        <w:ind w:firstLine="2268"/>
        <w:jc w:val="both"/>
        <w:rPr>
          <w:rFonts w:ascii="Arial" w:hAnsi="Arial" w:cs="Arial"/>
          <w:sz w:val="22"/>
          <w:szCs w:val="22"/>
        </w:rPr>
      </w:pPr>
      <w:r w:rsidRPr="00BF6FFF">
        <w:rPr>
          <w:rFonts w:ascii="Arial" w:hAnsi="Arial" w:cs="Arial"/>
          <w:sz w:val="22"/>
          <w:szCs w:val="22"/>
        </w:rPr>
        <w:t xml:space="preserve">Segue em anexo minuta de </w:t>
      </w:r>
      <w:r w:rsidR="00BF6FFF">
        <w:rPr>
          <w:rFonts w:ascii="Arial" w:hAnsi="Arial" w:cs="Arial"/>
          <w:sz w:val="22"/>
          <w:szCs w:val="22"/>
        </w:rPr>
        <w:t>Antep</w:t>
      </w:r>
      <w:r w:rsidR="00C04806" w:rsidRPr="00BF6FFF">
        <w:rPr>
          <w:rFonts w:ascii="Arial" w:hAnsi="Arial" w:cs="Arial"/>
          <w:sz w:val="22"/>
          <w:szCs w:val="22"/>
        </w:rPr>
        <w:t>rojeto</w:t>
      </w:r>
      <w:r w:rsidR="007175D8" w:rsidRPr="00BF6FFF">
        <w:rPr>
          <w:rFonts w:ascii="Arial" w:hAnsi="Arial" w:cs="Arial"/>
          <w:sz w:val="22"/>
          <w:szCs w:val="22"/>
        </w:rPr>
        <w:t xml:space="preserve"> de Lei </w:t>
      </w:r>
      <w:r w:rsidR="00B12E2E" w:rsidRPr="00BF6FFF">
        <w:rPr>
          <w:rFonts w:ascii="Arial" w:hAnsi="Arial" w:cs="Arial"/>
          <w:sz w:val="22"/>
          <w:szCs w:val="22"/>
        </w:rPr>
        <w:t xml:space="preserve">que </w:t>
      </w:r>
      <w:r w:rsidR="00BF6FFF" w:rsidRPr="00BF6FFF">
        <w:rPr>
          <w:rFonts w:ascii="Arial" w:hAnsi="Arial" w:cs="Arial"/>
          <w:b/>
          <w:sz w:val="22"/>
          <w:szCs w:val="22"/>
        </w:rPr>
        <w:t>DISPÕE SOBRE A INCLUSÃO DE ATIVIDADES E CONTEÚDOS RELATIVOS DA LÍNGUA BRASILEIRA DE SINAIS – LIBRAS – NO CURRÍCULO ESCOLAR NO ÂMBITO DO MUNICÍPIO DE ESTÂNCIA VELHA E DÁ OUTRAS PROVIDÊNCIAS</w:t>
      </w:r>
      <w:r w:rsidR="00BF6FFF">
        <w:rPr>
          <w:rFonts w:ascii="Arial" w:hAnsi="Arial" w:cs="Arial"/>
          <w:b/>
          <w:sz w:val="22"/>
          <w:szCs w:val="22"/>
        </w:rPr>
        <w:t>.</w:t>
      </w:r>
    </w:p>
    <w:p w:rsidR="00BF6FFF" w:rsidRDefault="00BF6FFF" w:rsidP="00BF6FFF">
      <w:pPr>
        <w:spacing w:before="100" w:beforeAutospacing="1" w:after="100" w:afterAutospacing="1" w:line="360" w:lineRule="auto"/>
        <w:ind w:firstLine="2268"/>
        <w:jc w:val="both"/>
        <w:rPr>
          <w:rFonts w:ascii="Arial" w:hAnsi="Arial" w:cs="Arial"/>
          <w:bCs/>
          <w:sz w:val="22"/>
          <w:szCs w:val="22"/>
        </w:rPr>
      </w:pPr>
      <w:r w:rsidRPr="00BF6FFF">
        <w:rPr>
          <w:rFonts w:ascii="Arial" w:hAnsi="Arial" w:cs="Arial"/>
          <w:bCs/>
          <w:sz w:val="22"/>
          <w:szCs w:val="22"/>
        </w:rPr>
        <w:t>Com o advento de novas leis e o esforços do Poder Público em todas as suas esferas, a acessibilidade vem crescendo muito no nosso país, nas ruas, edifíc</w:t>
      </w:r>
      <w:r>
        <w:rPr>
          <w:rFonts w:ascii="Arial" w:hAnsi="Arial" w:cs="Arial"/>
          <w:bCs/>
          <w:sz w:val="22"/>
          <w:szCs w:val="22"/>
        </w:rPr>
        <w:t>ios, sinalizações, livros, etc.</w:t>
      </w:r>
      <w:r w:rsidRPr="00BF6FFF">
        <w:rPr>
          <w:rFonts w:ascii="Arial" w:hAnsi="Arial" w:cs="Arial"/>
          <w:bCs/>
          <w:sz w:val="22"/>
          <w:szCs w:val="22"/>
        </w:rPr>
        <w:t xml:space="preserve"> Porém, existe uma parcela significativa da população que ainda tem um problema muito sério na sua comunicação – refiro-me especificamente aos surdos (deficientes auditivos), pois quando os mesmos utilizam-se da Língua Brasileira de Sinais – LIBRAS</w:t>
      </w:r>
      <w:r>
        <w:rPr>
          <w:rFonts w:ascii="Arial" w:hAnsi="Arial" w:cs="Arial"/>
          <w:bCs/>
          <w:sz w:val="22"/>
          <w:szCs w:val="22"/>
        </w:rPr>
        <w:t xml:space="preserve"> - </w:t>
      </w:r>
      <w:r w:rsidRPr="00BF6FFF">
        <w:rPr>
          <w:rFonts w:ascii="Arial" w:hAnsi="Arial" w:cs="Arial"/>
          <w:bCs/>
          <w:sz w:val="22"/>
          <w:szCs w:val="22"/>
        </w:rPr>
        <w:t xml:space="preserve">tal método permite que eles se comuniquem apenas entre si e com as pessoas mais próximas que aprendem Libras. Já o restante da população não tem acesso fácil a cursos de libras. </w:t>
      </w:r>
    </w:p>
    <w:p w:rsidR="00BF6FFF" w:rsidRDefault="00BF6FFF" w:rsidP="00BF6FFF">
      <w:pPr>
        <w:spacing w:before="100" w:beforeAutospacing="1" w:after="100" w:afterAutospacing="1" w:line="360" w:lineRule="auto"/>
        <w:ind w:firstLine="2268"/>
        <w:jc w:val="both"/>
        <w:outlineLvl w:val="2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>Desse modo,</w:t>
      </w:r>
      <w:r w:rsidRPr="00BF6FFF">
        <w:rPr>
          <w:rFonts w:ascii="Arial" w:hAnsi="Arial" w:cs="Arial"/>
          <w:bCs/>
          <w:sz w:val="22"/>
          <w:szCs w:val="22"/>
        </w:rPr>
        <w:t xml:space="preserve"> os surdos têm a sua comunicação restringida, pois ao chegarem a locais públicos, como comércios, ônibus, restaurantes, dentre outros, não conseguem se comunicar, porque as pessoas que não possuem essa deficiência não entendem a sua linguagem. </w:t>
      </w:r>
    </w:p>
    <w:p w:rsidR="00BF6FFF" w:rsidRPr="00BF6FFF" w:rsidRDefault="00BF6FFF" w:rsidP="00BF6FFF">
      <w:pPr>
        <w:pStyle w:val="NormalWeb"/>
        <w:shd w:val="clear" w:color="auto" w:fill="FFFFFF"/>
        <w:spacing w:before="120" w:beforeAutospacing="0" w:after="195" w:afterAutospacing="0" w:line="360" w:lineRule="auto"/>
        <w:ind w:firstLine="2268"/>
        <w:jc w:val="both"/>
        <w:rPr>
          <w:rFonts w:ascii="Arial" w:hAnsi="Arial" w:cs="Arial"/>
          <w:sz w:val="22"/>
          <w:szCs w:val="22"/>
          <w:shd w:val="clear" w:color="auto" w:fill="FFFFFF"/>
        </w:rPr>
      </w:pPr>
      <w:r w:rsidRPr="00BF6FFF">
        <w:rPr>
          <w:rFonts w:ascii="Arial" w:hAnsi="Arial" w:cs="Arial"/>
          <w:sz w:val="22"/>
          <w:szCs w:val="22"/>
          <w:shd w:val="clear" w:color="auto" w:fill="FFFFFF"/>
        </w:rPr>
        <w:t xml:space="preserve">Além de propiciar a facilidade de comunicação entre os surdos, a Libras também propicia uma melhor compreensão entre surdos e ouvintes, uma vez que já está previsto em lei a presença de intérpretes deste idioma em diferentes instituições sociais. </w:t>
      </w:r>
    </w:p>
    <w:p w:rsidR="00BF6FFF" w:rsidRPr="00BF6FFF" w:rsidRDefault="00BF6FFF" w:rsidP="00BF6FFF">
      <w:pPr>
        <w:pStyle w:val="NormalWeb"/>
        <w:shd w:val="clear" w:color="auto" w:fill="FFFFFF"/>
        <w:spacing w:before="120" w:beforeAutospacing="0" w:after="195" w:afterAutospacing="0" w:line="360" w:lineRule="auto"/>
        <w:ind w:firstLine="2268"/>
        <w:jc w:val="both"/>
        <w:rPr>
          <w:rFonts w:ascii="Arial" w:hAnsi="Arial" w:cs="Arial"/>
          <w:sz w:val="22"/>
          <w:szCs w:val="22"/>
          <w:shd w:val="clear" w:color="auto" w:fill="FFFFFF"/>
        </w:rPr>
      </w:pPr>
      <w:r w:rsidRPr="00BF6FFF">
        <w:rPr>
          <w:rFonts w:ascii="Arial" w:hAnsi="Arial" w:cs="Arial"/>
          <w:sz w:val="22"/>
          <w:szCs w:val="22"/>
          <w:shd w:val="clear" w:color="auto" w:fill="FFFFFF"/>
        </w:rPr>
        <w:t xml:space="preserve">A compreensão e a utilização de Libras vem colaborar com a inclusão social dos surdos, tão almejada, desprezando toda e qualquer forma de discriminação e preconceito com esse grupo, que sofreu por um longo tempo com a </w:t>
      </w:r>
      <w:r w:rsidRPr="00BF6FFF">
        <w:rPr>
          <w:rFonts w:ascii="Arial" w:hAnsi="Arial" w:cs="Arial"/>
          <w:sz w:val="22"/>
          <w:szCs w:val="22"/>
          <w:shd w:val="clear" w:color="auto" w:fill="FFFFFF"/>
        </w:rPr>
        <w:lastRenderedPageBreak/>
        <w:t xml:space="preserve">ignorância e visão equivocada dos ouvintes que impunham um padrão errôneo e unilateral de normalidade, observando a surdez como uma deficiência que deveria ser tratada clinicamente. </w:t>
      </w:r>
    </w:p>
    <w:p w:rsidR="00BF6FFF" w:rsidRPr="00BF6FFF" w:rsidRDefault="00BF6FFF" w:rsidP="00BF6FFF">
      <w:pPr>
        <w:pStyle w:val="NormalWeb"/>
        <w:shd w:val="clear" w:color="auto" w:fill="FFFFFF"/>
        <w:spacing w:before="120" w:beforeAutospacing="0" w:after="195" w:afterAutospacing="0" w:line="360" w:lineRule="auto"/>
        <w:ind w:firstLine="2268"/>
        <w:jc w:val="both"/>
        <w:rPr>
          <w:rFonts w:ascii="Arial" w:hAnsi="Arial" w:cs="Arial"/>
          <w:b/>
          <w:sz w:val="22"/>
          <w:szCs w:val="22"/>
        </w:rPr>
      </w:pPr>
      <w:r w:rsidRPr="00BF6FFF">
        <w:rPr>
          <w:rFonts w:ascii="Arial" w:hAnsi="Arial" w:cs="Arial"/>
          <w:sz w:val="22"/>
          <w:szCs w:val="22"/>
          <w:shd w:val="clear" w:color="auto" w:fill="FFFFFF"/>
        </w:rPr>
        <w:t>Para concluir nessa direção, a escola assume papel fundamental, pois é ainda uma das principais agências disseminadoras de valores e socializadoras de saberes. E para incluir, a sociedade precisa se transformar de modo a favorecer a todos as pessoas o exercício pleno da cidadania. Assim, é evidente que esta transformação está pautada no conhecimento do outro e de suas necessidades</w:t>
      </w:r>
    </w:p>
    <w:p w:rsidR="003E3601" w:rsidRPr="00BF6FFF" w:rsidRDefault="00BF6FFF" w:rsidP="00BF6FFF">
      <w:pPr>
        <w:spacing w:before="100" w:beforeAutospacing="1" w:after="100" w:afterAutospacing="1" w:line="360" w:lineRule="auto"/>
        <w:ind w:firstLine="2268"/>
        <w:jc w:val="both"/>
        <w:outlineLvl w:val="2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>A presente</w:t>
      </w:r>
      <w:r w:rsidRPr="00BF6FFF">
        <w:rPr>
          <w:rFonts w:ascii="Arial" w:hAnsi="Arial" w:cs="Arial"/>
          <w:bCs/>
          <w:sz w:val="22"/>
          <w:szCs w:val="22"/>
        </w:rPr>
        <w:t xml:space="preserve"> proposta é que seja incluído na grade curricular das escolas públicas o ensino de Libras, reconhecida como a segunda língua oficial no Brasil. Dessa forma os alunos que não têm deficiência auditiva também poderão entender mais sobre o mundo dos que a têm e principalmente se comunicar com os mesmos. </w:t>
      </w:r>
    </w:p>
    <w:p w:rsidR="00BF6FFF" w:rsidRDefault="00C027BB" w:rsidP="00BF6FFF">
      <w:pPr>
        <w:spacing w:before="100" w:beforeAutospacing="1" w:after="100" w:afterAutospacing="1" w:line="360" w:lineRule="auto"/>
        <w:ind w:firstLine="2268"/>
        <w:jc w:val="both"/>
        <w:rPr>
          <w:rFonts w:ascii="Arial" w:hAnsi="Arial" w:cs="Arial"/>
          <w:sz w:val="22"/>
          <w:szCs w:val="22"/>
        </w:rPr>
      </w:pPr>
      <w:r w:rsidRPr="00BF6FFF">
        <w:rPr>
          <w:rFonts w:ascii="Arial" w:hAnsi="Arial" w:cs="Arial"/>
          <w:sz w:val="22"/>
          <w:szCs w:val="22"/>
        </w:rPr>
        <w:t>Por isso, peço qu</w:t>
      </w:r>
      <w:r w:rsidR="00BF6FFF">
        <w:rPr>
          <w:rFonts w:ascii="Arial" w:hAnsi="Arial" w:cs="Arial"/>
          <w:sz w:val="22"/>
          <w:szCs w:val="22"/>
        </w:rPr>
        <w:t>e este Antep</w:t>
      </w:r>
      <w:r w:rsidR="00DF26F2" w:rsidRPr="00BF6FFF">
        <w:rPr>
          <w:rFonts w:ascii="Arial" w:hAnsi="Arial" w:cs="Arial"/>
          <w:sz w:val="22"/>
          <w:szCs w:val="22"/>
        </w:rPr>
        <w:t>rojeto</w:t>
      </w:r>
      <w:r w:rsidR="00BF6FFF">
        <w:rPr>
          <w:rFonts w:ascii="Arial" w:hAnsi="Arial" w:cs="Arial"/>
          <w:sz w:val="22"/>
          <w:szCs w:val="22"/>
        </w:rPr>
        <w:t xml:space="preserve"> de L</w:t>
      </w:r>
      <w:r w:rsidRPr="00BF6FFF">
        <w:rPr>
          <w:rFonts w:ascii="Arial" w:hAnsi="Arial" w:cs="Arial"/>
          <w:sz w:val="22"/>
          <w:szCs w:val="22"/>
        </w:rPr>
        <w:t>ei em anexo seja aprovado pelos colegas e submetido ao Poder Executivo</w:t>
      </w:r>
      <w:r w:rsidR="00DF26F2" w:rsidRPr="00BF6FFF">
        <w:rPr>
          <w:rFonts w:ascii="Arial" w:hAnsi="Arial" w:cs="Arial"/>
          <w:sz w:val="22"/>
          <w:szCs w:val="22"/>
        </w:rPr>
        <w:t>.</w:t>
      </w:r>
    </w:p>
    <w:p w:rsidR="003E3601" w:rsidRPr="00BF6FFF" w:rsidRDefault="00B47953" w:rsidP="00BF6FFF">
      <w:pPr>
        <w:spacing w:before="100" w:beforeAutospacing="1" w:after="100" w:afterAutospacing="1" w:line="360" w:lineRule="auto"/>
        <w:ind w:firstLine="2268"/>
        <w:jc w:val="both"/>
        <w:rPr>
          <w:rFonts w:ascii="Arial" w:hAnsi="Arial" w:cs="Arial"/>
          <w:sz w:val="22"/>
          <w:szCs w:val="22"/>
        </w:rPr>
      </w:pPr>
      <w:r w:rsidRPr="00BF6FFF">
        <w:rPr>
          <w:rFonts w:ascii="Arial" w:hAnsi="Arial" w:cs="Arial"/>
          <w:b/>
          <w:sz w:val="22"/>
          <w:szCs w:val="22"/>
        </w:rPr>
        <w:t>Autor:</w:t>
      </w:r>
    </w:p>
    <w:p w:rsidR="00054B85" w:rsidRPr="00BF6FFF" w:rsidRDefault="00BF6FFF" w:rsidP="00C027BB">
      <w:pPr>
        <w:ind w:firstLine="2268"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Valdeci de Vargas</w:t>
      </w:r>
    </w:p>
    <w:p w:rsidR="00B47953" w:rsidRPr="00BF6FFF" w:rsidRDefault="00B47953" w:rsidP="003E3601">
      <w:pPr>
        <w:ind w:firstLine="2268"/>
        <w:jc w:val="both"/>
        <w:rPr>
          <w:rFonts w:ascii="Arial" w:hAnsi="Arial" w:cs="Arial"/>
          <w:b/>
          <w:sz w:val="22"/>
          <w:szCs w:val="22"/>
        </w:rPr>
      </w:pPr>
      <w:r w:rsidRPr="00BF6FFF">
        <w:rPr>
          <w:rFonts w:ascii="Arial" w:hAnsi="Arial" w:cs="Arial"/>
          <w:b/>
          <w:sz w:val="22"/>
          <w:szCs w:val="22"/>
        </w:rPr>
        <w:t>Vereador</w:t>
      </w:r>
      <w:r w:rsidR="00BF6FFF">
        <w:rPr>
          <w:rFonts w:ascii="Arial" w:hAnsi="Arial" w:cs="Arial"/>
          <w:b/>
          <w:sz w:val="22"/>
          <w:szCs w:val="22"/>
        </w:rPr>
        <w:t xml:space="preserve"> do MDB</w:t>
      </w:r>
    </w:p>
    <w:p w:rsidR="00B47953" w:rsidRPr="00BF6FFF" w:rsidRDefault="00B47953" w:rsidP="00B72BC9">
      <w:pPr>
        <w:spacing w:before="100" w:beforeAutospacing="1" w:after="100" w:afterAutospacing="1"/>
        <w:jc w:val="both"/>
        <w:rPr>
          <w:rFonts w:ascii="Arial" w:hAnsi="Arial" w:cs="Arial"/>
          <w:b/>
          <w:sz w:val="22"/>
          <w:szCs w:val="22"/>
        </w:rPr>
      </w:pPr>
      <w:r w:rsidRPr="00BF6FFF">
        <w:rPr>
          <w:rFonts w:ascii="Arial" w:hAnsi="Arial" w:cs="Arial"/>
          <w:b/>
          <w:sz w:val="22"/>
          <w:szCs w:val="22"/>
        </w:rPr>
        <w:t>Apoio:</w:t>
      </w:r>
    </w:p>
    <w:p w:rsidR="00B47953" w:rsidRPr="00BF6FFF" w:rsidRDefault="00BF6FFF" w:rsidP="00B72BC9">
      <w:pPr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Carlos Bonne</w:t>
      </w:r>
      <w:r w:rsidR="00B72BC9">
        <w:rPr>
          <w:rFonts w:ascii="Arial" w:hAnsi="Arial" w:cs="Arial"/>
          <w:b/>
          <w:sz w:val="22"/>
          <w:szCs w:val="22"/>
        </w:rPr>
        <w:t xml:space="preserve">                                                                Marcia ribeiro</w:t>
      </w:r>
    </w:p>
    <w:p w:rsidR="00B47953" w:rsidRDefault="00BF6FFF" w:rsidP="00B72BC9">
      <w:pPr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Vereador do PDT</w:t>
      </w:r>
      <w:r w:rsidR="00B72BC9">
        <w:rPr>
          <w:rFonts w:ascii="Arial" w:hAnsi="Arial" w:cs="Arial"/>
          <w:b/>
          <w:sz w:val="22"/>
          <w:szCs w:val="22"/>
        </w:rPr>
        <w:t xml:space="preserve">                                                          Vereadora do PT</w:t>
      </w:r>
    </w:p>
    <w:p w:rsidR="00B72BC9" w:rsidRDefault="00B72BC9" w:rsidP="00B72BC9">
      <w:pPr>
        <w:jc w:val="both"/>
        <w:rPr>
          <w:rFonts w:ascii="Arial" w:hAnsi="Arial" w:cs="Arial"/>
          <w:b/>
          <w:sz w:val="22"/>
          <w:szCs w:val="22"/>
        </w:rPr>
      </w:pPr>
    </w:p>
    <w:p w:rsidR="00B72BC9" w:rsidRDefault="00B72BC9" w:rsidP="00B72BC9">
      <w:pPr>
        <w:jc w:val="both"/>
        <w:rPr>
          <w:rFonts w:ascii="Arial" w:hAnsi="Arial" w:cs="Arial"/>
          <w:b/>
          <w:sz w:val="22"/>
          <w:szCs w:val="22"/>
        </w:rPr>
      </w:pPr>
    </w:p>
    <w:p w:rsidR="00B72BC9" w:rsidRDefault="00B72BC9" w:rsidP="00B72BC9">
      <w:pPr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Diego Francisco                                                           Euclides Tisian</w:t>
      </w:r>
    </w:p>
    <w:p w:rsidR="00B72BC9" w:rsidRDefault="00B72BC9" w:rsidP="00B72BC9">
      <w:pPr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Vereador do PSDB                                                       Vereador do PT</w:t>
      </w:r>
    </w:p>
    <w:p w:rsidR="00B72BC9" w:rsidRDefault="00B72BC9" w:rsidP="00B72BC9">
      <w:pPr>
        <w:jc w:val="both"/>
        <w:rPr>
          <w:rFonts w:ascii="Arial" w:hAnsi="Arial" w:cs="Arial"/>
          <w:b/>
          <w:sz w:val="22"/>
          <w:szCs w:val="22"/>
        </w:rPr>
      </w:pPr>
    </w:p>
    <w:p w:rsidR="00B72BC9" w:rsidRDefault="00B72BC9" w:rsidP="00B72BC9">
      <w:pPr>
        <w:jc w:val="both"/>
        <w:rPr>
          <w:rFonts w:ascii="Arial" w:hAnsi="Arial" w:cs="Arial"/>
          <w:b/>
          <w:sz w:val="22"/>
          <w:szCs w:val="22"/>
        </w:rPr>
      </w:pPr>
    </w:p>
    <w:p w:rsidR="00B72BC9" w:rsidRDefault="00B72BC9" w:rsidP="00B72BC9">
      <w:pPr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Veridiana Monteiro                                                       </w:t>
      </w:r>
      <w:proofErr w:type="spellStart"/>
      <w:r>
        <w:rPr>
          <w:rFonts w:ascii="Arial" w:hAnsi="Arial" w:cs="Arial"/>
          <w:b/>
          <w:sz w:val="22"/>
          <w:szCs w:val="22"/>
        </w:rPr>
        <w:t>Lotario</w:t>
      </w:r>
      <w:proofErr w:type="spellEnd"/>
      <w:r>
        <w:rPr>
          <w:rFonts w:ascii="Arial" w:hAnsi="Arial" w:cs="Arial"/>
          <w:b/>
          <w:sz w:val="22"/>
          <w:szCs w:val="22"/>
        </w:rPr>
        <w:t xml:space="preserve"> Seevald</w:t>
      </w:r>
    </w:p>
    <w:p w:rsidR="00B72BC9" w:rsidRPr="00BF6FFF" w:rsidRDefault="00B72BC9" w:rsidP="00B72BC9">
      <w:pPr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Vereadora do PSB                                                        Vereador do PSB</w:t>
      </w:r>
    </w:p>
    <w:p w:rsidR="00B47953" w:rsidRPr="00BF6FFF" w:rsidRDefault="00B47953" w:rsidP="00B47953">
      <w:pPr>
        <w:ind w:firstLine="2268"/>
        <w:jc w:val="both"/>
        <w:rPr>
          <w:rFonts w:ascii="Arial" w:hAnsi="Arial" w:cs="Arial"/>
          <w:b/>
          <w:sz w:val="22"/>
          <w:szCs w:val="22"/>
        </w:rPr>
      </w:pPr>
    </w:p>
    <w:p w:rsidR="00B72BC9" w:rsidRDefault="00B72BC9" w:rsidP="00B72BC9">
      <w:pPr>
        <w:jc w:val="both"/>
        <w:rPr>
          <w:rFonts w:ascii="Arial" w:hAnsi="Arial" w:cs="Arial"/>
          <w:b/>
          <w:sz w:val="22"/>
          <w:szCs w:val="22"/>
        </w:rPr>
      </w:pPr>
    </w:p>
    <w:p w:rsidR="00B47953" w:rsidRDefault="00B72BC9" w:rsidP="00B72BC9">
      <w:pPr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lastRenderedPageBreak/>
        <w:t>João de Godoy                                                              Carlos A. Dietrich</w:t>
      </w:r>
    </w:p>
    <w:p w:rsidR="00B72BC9" w:rsidRDefault="00B72BC9" w:rsidP="00B72BC9">
      <w:pPr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Vereador do MDB                                                          Vereador do MDB</w:t>
      </w:r>
    </w:p>
    <w:p w:rsidR="00B72BC9" w:rsidRPr="00BF6FFF" w:rsidRDefault="00B72BC9" w:rsidP="00B72BC9">
      <w:pPr>
        <w:jc w:val="both"/>
        <w:rPr>
          <w:rFonts w:ascii="Arial" w:hAnsi="Arial" w:cs="Arial"/>
          <w:b/>
          <w:sz w:val="22"/>
          <w:szCs w:val="22"/>
        </w:rPr>
      </w:pPr>
    </w:p>
    <w:p w:rsidR="00B47953" w:rsidRPr="00BF6FFF" w:rsidRDefault="00B47953" w:rsidP="00B47953">
      <w:pPr>
        <w:ind w:firstLine="2268"/>
        <w:jc w:val="both"/>
        <w:rPr>
          <w:rFonts w:ascii="Arial" w:hAnsi="Arial" w:cs="Arial"/>
          <w:b/>
          <w:sz w:val="22"/>
          <w:szCs w:val="22"/>
        </w:rPr>
      </w:pPr>
    </w:p>
    <w:p w:rsidR="000B67E0" w:rsidRDefault="000B67E0" w:rsidP="002B2695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0B67E0" w:rsidRDefault="000B67E0" w:rsidP="003E3601">
      <w:pPr>
        <w:spacing w:line="360" w:lineRule="auto"/>
        <w:ind w:firstLine="2268"/>
        <w:jc w:val="both"/>
        <w:rPr>
          <w:rFonts w:ascii="Arial" w:hAnsi="Arial" w:cs="Arial"/>
          <w:sz w:val="22"/>
          <w:szCs w:val="22"/>
        </w:rPr>
      </w:pPr>
    </w:p>
    <w:p w:rsidR="00B72BC9" w:rsidRDefault="00B72BC9" w:rsidP="003E3601">
      <w:pPr>
        <w:spacing w:line="360" w:lineRule="auto"/>
        <w:ind w:firstLine="2268"/>
        <w:jc w:val="both"/>
        <w:rPr>
          <w:rFonts w:ascii="Arial" w:hAnsi="Arial" w:cs="Arial"/>
          <w:b/>
          <w:sz w:val="22"/>
          <w:szCs w:val="22"/>
        </w:rPr>
      </w:pPr>
    </w:p>
    <w:p w:rsidR="00B72BC9" w:rsidRDefault="00B72BC9" w:rsidP="003E3601">
      <w:pPr>
        <w:spacing w:line="360" w:lineRule="auto"/>
        <w:ind w:firstLine="2268"/>
        <w:jc w:val="both"/>
        <w:rPr>
          <w:rFonts w:ascii="Arial" w:hAnsi="Arial" w:cs="Arial"/>
          <w:b/>
          <w:sz w:val="22"/>
          <w:szCs w:val="22"/>
        </w:rPr>
      </w:pPr>
    </w:p>
    <w:p w:rsidR="00B72BC9" w:rsidRDefault="00B72BC9" w:rsidP="003E3601">
      <w:pPr>
        <w:spacing w:line="360" w:lineRule="auto"/>
        <w:ind w:firstLine="2268"/>
        <w:jc w:val="both"/>
        <w:rPr>
          <w:rFonts w:ascii="Arial" w:hAnsi="Arial" w:cs="Arial"/>
          <w:b/>
          <w:sz w:val="22"/>
          <w:szCs w:val="22"/>
        </w:rPr>
      </w:pPr>
    </w:p>
    <w:p w:rsidR="00B72BC9" w:rsidRDefault="00B72BC9" w:rsidP="003E3601">
      <w:pPr>
        <w:spacing w:line="360" w:lineRule="auto"/>
        <w:ind w:firstLine="2268"/>
        <w:jc w:val="both"/>
        <w:rPr>
          <w:rFonts w:ascii="Arial" w:hAnsi="Arial" w:cs="Arial"/>
          <w:b/>
          <w:sz w:val="22"/>
          <w:szCs w:val="22"/>
        </w:rPr>
      </w:pPr>
    </w:p>
    <w:p w:rsidR="00B72BC9" w:rsidRDefault="00B72BC9" w:rsidP="003E3601">
      <w:pPr>
        <w:spacing w:line="360" w:lineRule="auto"/>
        <w:ind w:firstLine="2268"/>
        <w:jc w:val="both"/>
        <w:rPr>
          <w:rFonts w:ascii="Arial" w:hAnsi="Arial" w:cs="Arial"/>
          <w:b/>
          <w:sz w:val="22"/>
          <w:szCs w:val="22"/>
        </w:rPr>
      </w:pPr>
    </w:p>
    <w:p w:rsidR="00B72BC9" w:rsidRDefault="00B72BC9" w:rsidP="003E3601">
      <w:pPr>
        <w:spacing w:line="360" w:lineRule="auto"/>
        <w:ind w:firstLine="2268"/>
        <w:jc w:val="both"/>
        <w:rPr>
          <w:rFonts w:ascii="Arial" w:hAnsi="Arial" w:cs="Arial"/>
          <w:b/>
          <w:sz w:val="22"/>
          <w:szCs w:val="22"/>
        </w:rPr>
      </w:pPr>
    </w:p>
    <w:p w:rsidR="00B72BC9" w:rsidRDefault="00B72BC9" w:rsidP="003E3601">
      <w:pPr>
        <w:spacing w:line="360" w:lineRule="auto"/>
        <w:ind w:firstLine="2268"/>
        <w:jc w:val="both"/>
        <w:rPr>
          <w:rFonts w:ascii="Arial" w:hAnsi="Arial" w:cs="Arial"/>
          <w:b/>
          <w:sz w:val="22"/>
          <w:szCs w:val="22"/>
        </w:rPr>
      </w:pPr>
    </w:p>
    <w:p w:rsidR="00B72BC9" w:rsidRDefault="00B72BC9" w:rsidP="003E3601">
      <w:pPr>
        <w:spacing w:line="360" w:lineRule="auto"/>
        <w:ind w:firstLine="2268"/>
        <w:jc w:val="both"/>
        <w:rPr>
          <w:rFonts w:ascii="Arial" w:hAnsi="Arial" w:cs="Arial"/>
          <w:b/>
          <w:sz w:val="22"/>
          <w:szCs w:val="22"/>
        </w:rPr>
      </w:pPr>
    </w:p>
    <w:p w:rsidR="00B72BC9" w:rsidRDefault="00B72BC9" w:rsidP="003E3601">
      <w:pPr>
        <w:spacing w:line="360" w:lineRule="auto"/>
        <w:ind w:firstLine="2268"/>
        <w:jc w:val="both"/>
        <w:rPr>
          <w:rFonts w:ascii="Arial" w:hAnsi="Arial" w:cs="Arial"/>
          <w:b/>
          <w:sz w:val="22"/>
          <w:szCs w:val="22"/>
        </w:rPr>
      </w:pPr>
    </w:p>
    <w:p w:rsidR="00B72BC9" w:rsidRDefault="00B72BC9" w:rsidP="003E3601">
      <w:pPr>
        <w:spacing w:line="360" w:lineRule="auto"/>
        <w:ind w:firstLine="2268"/>
        <w:jc w:val="both"/>
        <w:rPr>
          <w:rFonts w:ascii="Arial" w:hAnsi="Arial" w:cs="Arial"/>
          <w:b/>
          <w:sz w:val="22"/>
          <w:szCs w:val="22"/>
        </w:rPr>
      </w:pPr>
    </w:p>
    <w:p w:rsidR="00B72BC9" w:rsidRDefault="00B72BC9" w:rsidP="003E3601">
      <w:pPr>
        <w:spacing w:line="360" w:lineRule="auto"/>
        <w:ind w:firstLine="2268"/>
        <w:jc w:val="both"/>
        <w:rPr>
          <w:rFonts w:ascii="Arial" w:hAnsi="Arial" w:cs="Arial"/>
          <w:b/>
          <w:sz w:val="22"/>
          <w:szCs w:val="22"/>
        </w:rPr>
      </w:pPr>
    </w:p>
    <w:p w:rsidR="00B72BC9" w:rsidRDefault="00B72BC9" w:rsidP="003E3601">
      <w:pPr>
        <w:spacing w:line="360" w:lineRule="auto"/>
        <w:ind w:firstLine="2268"/>
        <w:jc w:val="both"/>
        <w:rPr>
          <w:rFonts w:ascii="Arial" w:hAnsi="Arial" w:cs="Arial"/>
          <w:b/>
          <w:sz w:val="22"/>
          <w:szCs w:val="22"/>
        </w:rPr>
      </w:pPr>
    </w:p>
    <w:p w:rsidR="00B72BC9" w:rsidRDefault="00B72BC9" w:rsidP="003E3601">
      <w:pPr>
        <w:spacing w:line="360" w:lineRule="auto"/>
        <w:ind w:firstLine="2268"/>
        <w:jc w:val="both"/>
        <w:rPr>
          <w:rFonts w:ascii="Arial" w:hAnsi="Arial" w:cs="Arial"/>
          <w:b/>
          <w:sz w:val="22"/>
          <w:szCs w:val="22"/>
        </w:rPr>
      </w:pPr>
    </w:p>
    <w:p w:rsidR="00B72BC9" w:rsidRDefault="00B72BC9" w:rsidP="003E3601">
      <w:pPr>
        <w:spacing w:line="360" w:lineRule="auto"/>
        <w:ind w:firstLine="2268"/>
        <w:jc w:val="both"/>
        <w:rPr>
          <w:rFonts w:ascii="Arial" w:hAnsi="Arial" w:cs="Arial"/>
          <w:b/>
          <w:sz w:val="22"/>
          <w:szCs w:val="22"/>
        </w:rPr>
      </w:pPr>
    </w:p>
    <w:p w:rsidR="00B72BC9" w:rsidRDefault="00B72BC9" w:rsidP="003E3601">
      <w:pPr>
        <w:spacing w:line="360" w:lineRule="auto"/>
        <w:ind w:firstLine="2268"/>
        <w:jc w:val="both"/>
        <w:rPr>
          <w:rFonts w:ascii="Arial" w:hAnsi="Arial" w:cs="Arial"/>
          <w:b/>
          <w:sz w:val="22"/>
          <w:szCs w:val="22"/>
        </w:rPr>
      </w:pPr>
    </w:p>
    <w:p w:rsidR="00B72BC9" w:rsidRDefault="00B72BC9" w:rsidP="003E3601">
      <w:pPr>
        <w:spacing w:line="360" w:lineRule="auto"/>
        <w:ind w:firstLine="2268"/>
        <w:jc w:val="both"/>
        <w:rPr>
          <w:rFonts w:ascii="Arial" w:hAnsi="Arial" w:cs="Arial"/>
          <w:b/>
          <w:sz w:val="22"/>
          <w:szCs w:val="22"/>
        </w:rPr>
      </w:pPr>
    </w:p>
    <w:p w:rsidR="00B72BC9" w:rsidRDefault="00B72BC9" w:rsidP="003E3601">
      <w:pPr>
        <w:spacing w:line="360" w:lineRule="auto"/>
        <w:ind w:firstLine="2268"/>
        <w:jc w:val="both"/>
        <w:rPr>
          <w:rFonts w:ascii="Arial" w:hAnsi="Arial" w:cs="Arial"/>
          <w:b/>
          <w:sz w:val="22"/>
          <w:szCs w:val="22"/>
        </w:rPr>
      </w:pPr>
    </w:p>
    <w:p w:rsidR="00B72BC9" w:rsidRDefault="00B72BC9" w:rsidP="003E3601">
      <w:pPr>
        <w:spacing w:line="360" w:lineRule="auto"/>
        <w:ind w:firstLine="2268"/>
        <w:jc w:val="both"/>
        <w:rPr>
          <w:rFonts w:ascii="Arial" w:hAnsi="Arial" w:cs="Arial"/>
          <w:b/>
          <w:sz w:val="22"/>
          <w:szCs w:val="22"/>
        </w:rPr>
      </w:pPr>
    </w:p>
    <w:p w:rsidR="00B72BC9" w:rsidRDefault="00B72BC9" w:rsidP="003E3601">
      <w:pPr>
        <w:spacing w:line="360" w:lineRule="auto"/>
        <w:ind w:firstLine="2268"/>
        <w:jc w:val="both"/>
        <w:rPr>
          <w:rFonts w:ascii="Arial" w:hAnsi="Arial" w:cs="Arial"/>
          <w:b/>
          <w:sz w:val="22"/>
          <w:szCs w:val="22"/>
        </w:rPr>
      </w:pPr>
    </w:p>
    <w:p w:rsidR="00B72BC9" w:rsidRDefault="00B72BC9" w:rsidP="003E3601">
      <w:pPr>
        <w:spacing w:line="360" w:lineRule="auto"/>
        <w:ind w:firstLine="2268"/>
        <w:jc w:val="both"/>
        <w:rPr>
          <w:rFonts w:ascii="Arial" w:hAnsi="Arial" w:cs="Arial"/>
          <w:b/>
          <w:sz w:val="22"/>
          <w:szCs w:val="22"/>
        </w:rPr>
      </w:pPr>
    </w:p>
    <w:p w:rsidR="00B72BC9" w:rsidRDefault="00B72BC9" w:rsidP="003E3601">
      <w:pPr>
        <w:spacing w:line="360" w:lineRule="auto"/>
        <w:ind w:firstLine="2268"/>
        <w:jc w:val="both"/>
        <w:rPr>
          <w:rFonts w:ascii="Arial" w:hAnsi="Arial" w:cs="Arial"/>
          <w:b/>
          <w:sz w:val="22"/>
          <w:szCs w:val="22"/>
        </w:rPr>
      </w:pPr>
    </w:p>
    <w:p w:rsidR="00B72BC9" w:rsidRDefault="00B72BC9" w:rsidP="003E3601">
      <w:pPr>
        <w:spacing w:line="360" w:lineRule="auto"/>
        <w:ind w:firstLine="2268"/>
        <w:jc w:val="both"/>
        <w:rPr>
          <w:rFonts w:ascii="Arial" w:hAnsi="Arial" w:cs="Arial"/>
          <w:b/>
          <w:sz w:val="22"/>
          <w:szCs w:val="22"/>
        </w:rPr>
      </w:pPr>
    </w:p>
    <w:p w:rsidR="00B72BC9" w:rsidRDefault="00B72BC9" w:rsidP="003E3601">
      <w:pPr>
        <w:spacing w:line="360" w:lineRule="auto"/>
        <w:ind w:firstLine="2268"/>
        <w:jc w:val="both"/>
        <w:rPr>
          <w:rFonts w:ascii="Arial" w:hAnsi="Arial" w:cs="Arial"/>
          <w:b/>
          <w:sz w:val="22"/>
          <w:szCs w:val="22"/>
        </w:rPr>
      </w:pPr>
    </w:p>
    <w:p w:rsidR="00B72BC9" w:rsidRDefault="00B72BC9" w:rsidP="003E3601">
      <w:pPr>
        <w:spacing w:line="360" w:lineRule="auto"/>
        <w:ind w:firstLine="2268"/>
        <w:jc w:val="both"/>
        <w:rPr>
          <w:rFonts w:ascii="Arial" w:hAnsi="Arial" w:cs="Arial"/>
          <w:b/>
          <w:sz w:val="22"/>
          <w:szCs w:val="22"/>
        </w:rPr>
      </w:pPr>
    </w:p>
    <w:p w:rsidR="00B72BC9" w:rsidRDefault="00B72BC9" w:rsidP="003E3601">
      <w:pPr>
        <w:spacing w:line="360" w:lineRule="auto"/>
        <w:ind w:firstLine="2268"/>
        <w:jc w:val="both"/>
        <w:rPr>
          <w:rFonts w:ascii="Arial" w:hAnsi="Arial" w:cs="Arial"/>
          <w:b/>
          <w:sz w:val="22"/>
          <w:szCs w:val="22"/>
        </w:rPr>
      </w:pPr>
    </w:p>
    <w:p w:rsidR="00B72BC9" w:rsidRDefault="00B72BC9" w:rsidP="003E3601">
      <w:pPr>
        <w:spacing w:line="360" w:lineRule="auto"/>
        <w:ind w:firstLine="2268"/>
        <w:jc w:val="both"/>
        <w:rPr>
          <w:rFonts w:ascii="Arial" w:hAnsi="Arial" w:cs="Arial"/>
          <w:b/>
          <w:sz w:val="22"/>
          <w:szCs w:val="22"/>
        </w:rPr>
      </w:pPr>
    </w:p>
    <w:p w:rsidR="00B72BC9" w:rsidRDefault="00B72BC9" w:rsidP="003E3601">
      <w:pPr>
        <w:spacing w:line="360" w:lineRule="auto"/>
        <w:ind w:firstLine="2268"/>
        <w:jc w:val="both"/>
        <w:rPr>
          <w:rFonts w:ascii="Arial" w:hAnsi="Arial" w:cs="Arial"/>
          <w:b/>
          <w:sz w:val="22"/>
          <w:szCs w:val="22"/>
        </w:rPr>
      </w:pPr>
    </w:p>
    <w:p w:rsidR="00B47953" w:rsidRPr="000B67E0" w:rsidRDefault="000B67E0" w:rsidP="003E3601">
      <w:pPr>
        <w:spacing w:line="360" w:lineRule="auto"/>
        <w:ind w:firstLine="2268"/>
        <w:jc w:val="both"/>
        <w:rPr>
          <w:rFonts w:ascii="Arial" w:hAnsi="Arial" w:cs="Arial"/>
          <w:sz w:val="22"/>
          <w:szCs w:val="22"/>
        </w:rPr>
      </w:pPr>
      <w:r w:rsidRPr="000B67E0">
        <w:rPr>
          <w:rFonts w:ascii="Arial" w:hAnsi="Arial" w:cs="Arial"/>
          <w:b/>
          <w:sz w:val="22"/>
          <w:szCs w:val="22"/>
        </w:rPr>
        <w:lastRenderedPageBreak/>
        <w:t>ANTEPROJETO DE LEI</w:t>
      </w:r>
      <w:r w:rsidRPr="000B67E0">
        <w:rPr>
          <w:rFonts w:ascii="Arial" w:hAnsi="Arial" w:cs="Arial"/>
          <w:sz w:val="22"/>
          <w:szCs w:val="22"/>
        </w:rPr>
        <w:t xml:space="preserve"> </w:t>
      </w:r>
      <w:r w:rsidR="006E3EA5" w:rsidRPr="002B2695">
        <w:rPr>
          <w:rFonts w:ascii="Arial" w:hAnsi="Arial" w:cs="Arial"/>
          <w:b/>
          <w:sz w:val="22"/>
          <w:szCs w:val="22"/>
        </w:rPr>
        <w:t xml:space="preserve">nº. </w:t>
      </w:r>
      <w:r w:rsidR="00DF26F2" w:rsidRPr="002B2695">
        <w:rPr>
          <w:rFonts w:ascii="Arial" w:hAnsi="Arial" w:cs="Arial"/>
          <w:b/>
          <w:sz w:val="22"/>
          <w:szCs w:val="22"/>
        </w:rPr>
        <w:t>________</w:t>
      </w:r>
      <w:r w:rsidR="00B47953" w:rsidRPr="002B2695">
        <w:rPr>
          <w:rFonts w:ascii="Arial" w:hAnsi="Arial" w:cs="Arial"/>
          <w:b/>
          <w:sz w:val="22"/>
          <w:szCs w:val="22"/>
        </w:rPr>
        <w:t xml:space="preserve"> - 2018</w:t>
      </w:r>
    </w:p>
    <w:p w:rsidR="00B47953" w:rsidRPr="000B67E0" w:rsidRDefault="00B47953" w:rsidP="00EB739A">
      <w:pPr>
        <w:spacing w:line="360" w:lineRule="auto"/>
        <w:ind w:left="2268"/>
        <w:jc w:val="both"/>
        <w:rPr>
          <w:rFonts w:ascii="Arial" w:hAnsi="Arial" w:cs="Arial"/>
          <w:b/>
          <w:sz w:val="22"/>
          <w:szCs w:val="22"/>
        </w:rPr>
      </w:pPr>
    </w:p>
    <w:p w:rsidR="003324E1" w:rsidRPr="000B67E0" w:rsidRDefault="000B67E0" w:rsidP="002B2695">
      <w:pPr>
        <w:spacing w:line="360" w:lineRule="auto"/>
        <w:ind w:left="2268"/>
        <w:jc w:val="both"/>
        <w:rPr>
          <w:rFonts w:ascii="Arial" w:hAnsi="Arial" w:cs="Arial"/>
          <w:sz w:val="22"/>
          <w:szCs w:val="22"/>
        </w:rPr>
      </w:pPr>
      <w:r w:rsidRPr="000B67E0">
        <w:rPr>
          <w:rFonts w:ascii="Arial" w:hAnsi="Arial" w:cs="Arial"/>
          <w:b/>
          <w:sz w:val="22"/>
          <w:szCs w:val="22"/>
        </w:rPr>
        <w:t>DISPÕE SOBRE A INCLUSÃO DE ATIVIDADES E CONTEÚD</w:t>
      </w:r>
      <w:bookmarkStart w:id="0" w:name="_GoBack"/>
      <w:bookmarkEnd w:id="0"/>
      <w:r w:rsidRPr="000B67E0">
        <w:rPr>
          <w:rFonts w:ascii="Arial" w:hAnsi="Arial" w:cs="Arial"/>
          <w:b/>
          <w:sz w:val="22"/>
          <w:szCs w:val="22"/>
        </w:rPr>
        <w:t>OS RELATIVOS DA LÍNGUA BRASILEIRA DE SINAIS – LIBRAS – NO CURRÍCULO ESCOLAR NO ÂMBITO DO MUNICÍPIO DE ESTÂNCIA VELHA E DÁ OUTRAS PROVIDÊNCIAS</w:t>
      </w:r>
    </w:p>
    <w:p w:rsidR="000B67E0" w:rsidRPr="000B67E0" w:rsidRDefault="000B67E0" w:rsidP="00F87FA3">
      <w:pPr>
        <w:spacing w:line="360" w:lineRule="auto"/>
        <w:ind w:firstLine="2268"/>
        <w:jc w:val="both"/>
        <w:rPr>
          <w:rFonts w:ascii="Arial" w:hAnsi="Arial" w:cs="Arial"/>
          <w:sz w:val="22"/>
          <w:szCs w:val="22"/>
        </w:rPr>
      </w:pPr>
    </w:p>
    <w:p w:rsidR="009A2AC1" w:rsidRPr="000B67E0" w:rsidRDefault="00142DEE" w:rsidP="00F87FA3">
      <w:pPr>
        <w:spacing w:line="360" w:lineRule="auto"/>
        <w:ind w:firstLine="2268"/>
        <w:jc w:val="both"/>
        <w:rPr>
          <w:rFonts w:ascii="Arial" w:hAnsi="Arial" w:cs="Arial"/>
          <w:sz w:val="22"/>
          <w:szCs w:val="22"/>
        </w:rPr>
      </w:pPr>
      <w:r w:rsidRPr="000B67E0">
        <w:rPr>
          <w:rFonts w:ascii="Arial" w:hAnsi="Arial" w:cs="Arial"/>
          <w:sz w:val="22"/>
          <w:szCs w:val="22"/>
        </w:rPr>
        <w:t>A</w:t>
      </w:r>
      <w:r w:rsidR="009A2AC1" w:rsidRPr="000B67E0">
        <w:rPr>
          <w:rFonts w:ascii="Arial" w:hAnsi="Arial" w:cs="Arial"/>
          <w:sz w:val="22"/>
          <w:szCs w:val="22"/>
        </w:rPr>
        <w:t xml:space="preserve"> Prefe</w:t>
      </w:r>
      <w:r w:rsidRPr="000B67E0">
        <w:rPr>
          <w:rFonts w:ascii="Arial" w:hAnsi="Arial" w:cs="Arial"/>
          <w:sz w:val="22"/>
          <w:szCs w:val="22"/>
        </w:rPr>
        <w:t>ita</w:t>
      </w:r>
      <w:r w:rsidR="00E57974" w:rsidRPr="000B67E0">
        <w:rPr>
          <w:rFonts w:ascii="Arial" w:hAnsi="Arial" w:cs="Arial"/>
          <w:sz w:val="22"/>
          <w:szCs w:val="22"/>
        </w:rPr>
        <w:t xml:space="preserve"> Municipal de Estância Velha/</w:t>
      </w:r>
      <w:r w:rsidR="009A2AC1" w:rsidRPr="000B67E0">
        <w:rPr>
          <w:rFonts w:ascii="Arial" w:hAnsi="Arial" w:cs="Arial"/>
          <w:sz w:val="22"/>
          <w:szCs w:val="22"/>
        </w:rPr>
        <w:t>RS.</w:t>
      </w:r>
    </w:p>
    <w:p w:rsidR="001E1834" w:rsidRPr="000B67E0" w:rsidRDefault="009A2AC1" w:rsidP="00F87FA3">
      <w:pPr>
        <w:spacing w:line="360" w:lineRule="auto"/>
        <w:ind w:firstLine="2268"/>
        <w:jc w:val="both"/>
        <w:rPr>
          <w:rFonts w:ascii="Arial" w:hAnsi="Arial" w:cs="Arial"/>
          <w:sz w:val="22"/>
          <w:szCs w:val="22"/>
        </w:rPr>
      </w:pPr>
      <w:r w:rsidRPr="000B67E0">
        <w:rPr>
          <w:rFonts w:ascii="Arial" w:hAnsi="Arial" w:cs="Arial"/>
          <w:sz w:val="22"/>
          <w:szCs w:val="22"/>
        </w:rPr>
        <w:tab/>
      </w:r>
      <w:r w:rsidRPr="000B67E0">
        <w:rPr>
          <w:rFonts w:ascii="Arial" w:hAnsi="Arial" w:cs="Arial"/>
          <w:sz w:val="22"/>
          <w:szCs w:val="22"/>
        </w:rPr>
        <w:tab/>
      </w:r>
      <w:r w:rsidRPr="000B67E0">
        <w:rPr>
          <w:rFonts w:ascii="Arial" w:hAnsi="Arial" w:cs="Arial"/>
          <w:sz w:val="22"/>
          <w:szCs w:val="22"/>
        </w:rPr>
        <w:tab/>
      </w:r>
      <w:r w:rsidRPr="000B67E0">
        <w:rPr>
          <w:rFonts w:ascii="Arial" w:hAnsi="Arial" w:cs="Arial"/>
          <w:sz w:val="22"/>
          <w:szCs w:val="22"/>
        </w:rPr>
        <w:tab/>
      </w:r>
    </w:p>
    <w:p w:rsidR="000B67E0" w:rsidRPr="000B67E0" w:rsidRDefault="009A2AC1" w:rsidP="000B67E0">
      <w:pPr>
        <w:spacing w:line="360" w:lineRule="auto"/>
        <w:ind w:firstLine="2268"/>
        <w:jc w:val="both"/>
        <w:rPr>
          <w:rFonts w:ascii="Arial" w:hAnsi="Arial" w:cs="Arial"/>
          <w:sz w:val="22"/>
          <w:szCs w:val="22"/>
        </w:rPr>
      </w:pPr>
      <w:r w:rsidRPr="000B67E0">
        <w:rPr>
          <w:rFonts w:ascii="Arial" w:hAnsi="Arial" w:cs="Arial"/>
          <w:sz w:val="22"/>
          <w:szCs w:val="22"/>
        </w:rPr>
        <w:t>Faço saber que o Poder Legislativo aprovou e eu sanciono e promulgo a seguinte Lei:</w:t>
      </w:r>
    </w:p>
    <w:p w:rsidR="000B67E0" w:rsidRPr="000B67E0" w:rsidRDefault="000B67E0" w:rsidP="000B67E0">
      <w:pPr>
        <w:spacing w:line="360" w:lineRule="auto"/>
        <w:rPr>
          <w:rFonts w:ascii="Arial" w:hAnsi="Arial" w:cs="Arial"/>
          <w:sz w:val="22"/>
          <w:szCs w:val="22"/>
        </w:rPr>
      </w:pPr>
    </w:p>
    <w:p w:rsidR="000B67E0" w:rsidRPr="000B67E0" w:rsidRDefault="000B67E0" w:rsidP="000B67E0">
      <w:pPr>
        <w:spacing w:line="360" w:lineRule="auto"/>
        <w:ind w:firstLine="1702"/>
        <w:jc w:val="both"/>
        <w:rPr>
          <w:rFonts w:ascii="Arial" w:eastAsia="Arial" w:hAnsi="Arial" w:cs="Arial"/>
          <w:sz w:val="22"/>
          <w:szCs w:val="22"/>
        </w:rPr>
      </w:pPr>
      <w:r w:rsidRPr="000B67E0">
        <w:rPr>
          <w:rFonts w:ascii="Arial" w:hAnsi="Arial" w:cs="Arial"/>
          <w:sz w:val="22"/>
          <w:szCs w:val="22"/>
        </w:rPr>
        <w:t>Art. 1</w:t>
      </w:r>
      <w:r w:rsidRPr="000B67E0">
        <w:rPr>
          <w:rFonts w:ascii="Arial" w:eastAsia="Arial" w:hAnsi="Arial" w:cs="Arial"/>
          <w:sz w:val="22"/>
          <w:szCs w:val="22"/>
        </w:rPr>
        <w:t>º. O Siste</w:t>
      </w:r>
      <w:r>
        <w:rPr>
          <w:rFonts w:ascii="Arial" w:eastAsia="Arial" w:hAnsi="Arial" w:cs="Arial"/>
          <w:sz w:val="22"/>
          <w:szCs w:val="22"/>
        </w:rPr>
        <w:t>ma Municipal de Educação de Estância Velha</w:t>
      </w:r>
      <w:r w:rsidRPr="000B67E0">
        <w:rPr>
          <w:rFonts w:ascii="Arial" w:eastAsia="Arial" w:hAnsi="Arial" w:cs="Arial"/>
          <w:sz w:val="22"/>
          <w:szCs w:val="22"/>
        </w:rPr>
        <w:t xml:space="preserve"> deverá adotar as medidas</w:t>
      </w:r>
      <w:r w:rsidRPr="000B67E0">
        <w:rPr>
          <w:rFonts w:ascii="Arial" w:hAnsi="Arial" w:cs="Arial"/>
          <w:sz w:val="22"/>
          <w:szCs w:val="22"/>
        </w:rPr>
        <w:t xml:space="preserve"> </w:t>
      </w:r>
      <w:r w:rsidRPr="000B67E0">
        <w:rPr>
          <w:rFonts w:ascii="Arial" w:eastAsia="Arial" w:hAnsi="Arial" w:cs="Arial"/>
          <w:sz w:val="22"/>
          <w:szCs w:val="22"/>
        </w:rPr>
        <w:t>necessárias para a efetiva implantação da inclusão da Língua Brasileira de Sinais – LIBRAS – no currículo escolar das instituições de ensino que o compõem.</w:t>
      </w:r>
    </w:p>
    <w:p w:rsidR="000B67E0" w:rsidRPr="000B67E0" w:rsidRDefault="000B67E0" w:rsidP="000B67E0">
      <w:pPr>
        <w:spacing w:line="360" w:lineRule="auto"/>
        <w:rPr>
          <w:rFonts w:ascii="Arial" w:hAnsi="Arial" w:cs="Arial"/>
          <w:sz w:val="22"/>
          <w:szCs w:val="22"/>
        </w:rPr>
      </w:pPr>
    </w:p>
    <w:p w:rsidR="000B67E0" w:rsidRPr="000B67E0" w:rsidRDefault="000B67E0" w:rsidP="000B67E0">
      <w:pPr>
        <w:spacing w:line="360" w:lineRule="auto"/>
        <w:ind w:firstLine="1702"/>
        <w:jc w:val="both"/>
        <w:rPr>
          <w:rFonts w:ascii="Arial" w:eastAsia="Arial" w:hAnsi="Arial" w:cs="Arial"/>
          <w:sz w:val="22"/>
          <w:szCs w:val="22"/>
        </w:rPr>
      </w:pPr>
      <w:r w:rsidRPr="000B67E0">
        <w:rPr>
          <w:rFonts w:ascii="Arial" w:eastAsia="Arial" w:hAnsi="Arial" w:cs="Arial"/>
          <w:sz w:val="22"/>
          <w:szCs w:val="22"/>
        </w:rPr>
        <w:t>Parágrafo único. Entende-se como Língua Brasileira de Sinais – LIBRAS – a forma de comunicação e expressão em que o sistema linguístico de natureza visual-motora, com estrutura gramatical própria, constitui um sistema linguístico de transmissão de ideias e fatos oriundos de comunidades de pessoas surdas e/ou mudas do Brasil, na forma estabelecida pela Lei n° 10.436, de 24 de abril de 2002.</w:t>
      </w:r>
    </w:p>
    <w:p w:rsidR="000B67E0" w:rsidRPr="000B67E0" w:rsidRDefault="000B67E0" w:rsidP="000B67E0">
      <w:pPr>
        <w:spacing w:line="360" w:lineRule="auto"/>
        <w:rPr>
          <w:rFonts w:ascii="Arial" w:hAnsi="Arial" w:cs="Arial"/>
          <w:sz w:val="22"/>
          <w:szCs w:val="22"/>
        </w:rPr>
      </w:pPr>
    </w:p>
    <w:p w:rsidR="000B67E0" w:rsidRPr="000B67E0" w:rsidRDefault="000B67E0" w:rsidP="000B67E0">
      <w:pPr>
        <w:spacing w:line="360" w:lineRule="auto"/>
        <w:ind w:firstLine="1702"/>
        <w:jc w:val="both"/>
        <w:rPr>
          <w:rFonts w:ascii="Arial" w:eastAsia="Arial" w:hAnsi="Arial" w:cs="Arial"/>
          <w:sz w:val="22"/>
          <w:szCs w:val="22"/>
        </w:rPr>
      </w:pPr>
      <w:r w:rsidRPr="000B67E0">
        <w:rPr>
          <w:rFonts w:ascii="Arial" w:eastAsia="Arial" w:hAnsi="Arial" w:cs="Arial"/>
          <w:sz w:val="22"/>
          <w:szCs w:val="22"/>
        </w:rPr>
        <w:t>Art. 2º As instituições de ensino integrantes do Siste</w:t>
      </w:r>
      <w:r>
        <w:rPr>
          <w:rFonts w:ascii="Arial" w:eastAsia="Arial" w:hAnsi="Arial" w:cs="Arial"/>
          <w:sz w:val="22"/>
          <w:szCs w:val="22"/>
        </w:rPr>
        <w:t>ma Municipal de Educação de Estância Velha</w:t>
      </w:r>
      <w:r w:rsidRPr="000B67E0">
        <w:rPr>
          <w:rFonts w:ascii="Arial" w:eastAsia="Arial" w:hAnsi="Arial" w:cs="Arial"/>
          <w:sz w:val="22"/>
          <w:szCs w:val="22"/>
        </w:rPr>
        <w:t xml:space="preserve"> devem garantir às pessoas com deficiência auditiva e deficiência na fala, o acesso à comunicação, à informação e à educação nos processos, nas atividades e nos conteúdos curriculares desenvolvidos em todos os níveis, etapas e modalidades da Educação oferecida na área de sua abrangência.</w:t>
      </w:r>
    </w:p>
    <w:p w:rsidR="000B67E0" w:rsidRPr="000B67E0" w:rsidRDefault="000B67E0" w:rsidP="000B67E0">
      <w:pPr>
        <w:spacing w:line="360" w:lineRule="auto"/>
        <w:rPr>
          <w:rFonts w:ascii="Arial" w:hAnsi="Arial" w:cs="Arial"/>
          <w:sz w:val="22"/>
          <w:szCs w:val="22"/>
        </w:rPr>
      </w:pPr>
    </w:p>
    <w:p w:rsidR="000B67E0" w:rsidRPr="000B67E0" w:rsidRDefault="000B67E0" w:rsidP="000B67E0">
      <w:pPr>
        <w:spacing w:line="360" w:lineRule="auto"/>
        <w:ind w:firstLine="1702"/>
        <w:jc w:val="both"/>
        <w:rPr>
          <w:rFonts w:ascii="Arial" w:eastAsia="Arial" w:hAnsi="Arial" w:cs="Arial"/>
          <w:sz w:val="22"/>
          <w:szCs w:val="22"/>
        </w:rPr>
      </w:pPr>
      <w:r w:rsidRPr="000B67E0">
        <w:rPr>
          <w:rFonts w:ascii="Arial" w:eastAsia="Arial" w:hAnsi="Arial" w:cs="Arial"/>
          <w:sz w:val="22"/>
          <w:szCs w:val="22"/>
        </w:rPr>
        <w:lastRenderedPageBreak/>
        <w:t>Art. 3º Para garantir o atendimento educacional especializado e o acesso previsto no artigo anterior, o Siste</w:t>
      </w:r>
      <w:r>
        <w:rPr>
          <w:rFonts w:ascii="Arial" w:eastAsia="Arial" w:hAnsi="Arial" w:cs="Arial"/>
          <w:sz w:val="22"/>
          <w:szCs w:val="22"/>
        </w:rPr>
        <w:t>ma Municipal de Educação de Estância Velha</w:t>
      </w:r>
      <w:r w:rsidRPr="000B67E0">
        <w:rPr>
          <w:rFonts w:ascii="Arial" w:eastAsia="Arial" w:hAnsi="Arial" w:cs="Arial"/>
          <w:sz w:val="22"/>
          <w:szCs w:val="22"/>
        </w:rPr>
        <w:t xml:space="preserve"> deverá:</w:t>
      </w:r>
    </w:p>
    <w:p w:rsidR="000B67E0" w:rsidRPr="000B67E0" w:rsidRDefault="000B67E0" w:rsidP="000B67E0">
      <w:pPr>
        <w:spacing w:line="360" w:lineRule="auto"/>
        <w:rPr>
          <w:rFonts w:ascii="Arial" w:hAnsi="Arial" w:cs="Arial"/>
          <w:sz w:val="22"/>
          <w:szCs w:val="22"/>
        </w:rPr>
      </w:pPr>
    </w:p>
    <w:p w:rsidR="000B67E0" w:rsidRPr="000B67E0" w:rsidRDefault="000B67E0" w:rsidP="000B67E0">
      <w:pPr>
        <w:spacing w:line="360" w:lineRule="auto"/>
        <w:ind w:left="1700"/>
        <w:rPr>
          <w:rFonts w:ascii="Arial" w:eastAsia="Arial" w:hAnsi="Arial" w:cs="Arial"/>
          <w:sz w:val="22"/>
          <w:szCs w:val="22"/>
        </w:rPr>
      </w:pPr>
      <w:r w:rsidRPr="000B67E0">
        <w:rPr>
          <w:rFonts w:ascii="Arial" w:eastAsia="Arial" w:hAnsi="Arial" w:cs="Arial"/>
          <w:sz w:val="22"/>
          <w:szCs w:val="22"/>
        </w:rPr>
        <w:t>I – promover cursos de formação de professores para:</w:t>
      </w:r>
    </w:p>
    <w:p w:rsidR="000B67E0" w:rsidRPr="000B67E0" w:rsidRDefault="000B67E0" w:rsidP="000B67E0">
      <w:pPr>
        <w:numPr>
          <w:ilvl w:val="1"/>
          <w:numId w:val="1"/>
        </w:numPr>
        <w:tabs>
          <w:tab w:val="left" w:pos="2080"/>
        </w:tabs>
        <w:spacing w:line="360" w:lineRule="auto"/>
        <w:ind w:left="2080" w:hanging="248"/>
        <w:rPr>
          <w:rFonts w:ascii="Arial" w:eastAsia="Arial" w:hAnsi="Arial" w:cs="Arial"/>
          <w:sz w:val="22"/>
          <w:szCs w:val="22"/>
        </w:rPr>
      </w:pPr>
      <w:proofErr w:type="gramStart"/>
      <w:r w:rsidRPr="000B67E0">
        <w:rPr>
          <w:rFonts w:ascii="Arial" w:eastAsia="Arial" w:hAnsi="Arial" w:cs="Arial"/>
          <w:sz w:val="22"/>
          <w:szCs w:val="22"/>
        </w:rPr>
        <w:t>o</w:t>
      </w:r>
      <w:proofErr w:type="gramEnd"/>
      <w:r w:rsidRPr="000B67E0">
        <w:rPr>
          <w:rFonts w:ascii="Arial" w:eastAsia="Arial" w:hAnsi="Arial" w:cs="Arial"/>
          <w:sz w:val="22"/>
          <w:szCs w:val="22"/>
        </w:rPr>
        <w:t xml:space="preserve"> ensino e uso da LIBRAS;</w:t>
      </w:r>
    </w:p>
    <w:p w:rsidR="000B67E0" w:rsidRPr="000B67E0" w:rsidRDefault="000B67E0" w:rsidP="000B67E0">
      <w:pPr>
        <w:numPr>
          <w:ilvl w:val="1"/>
          <w:numId w:val="1"/>
        </w:numPr>
        <w:tabs>
          <w:tab w:val="left" w:pos="2100"/>
        </w:tabs>
        <w:spacing w:line="360" w:lineRule="auto"/>
        <w:ind w:left="2100" w:hanging="268"/>
        <w:rPr>
          <w:rFonts w:ascii="Arial" w:eastAsia="Arial" w:hAnsi="Arial" w:cs="Arial"/>
          <w:sz w:val="22"/>
          <w:szCs w:val="22"/>
        </w:rPr>
      </w:pPr>
      <w:proofErr w:type="gramStart"/>
      <w:r w:rsidRPr="000B67E0">
        <w:rPr>
          <w:rFonts w:ascii="Arial" w:eastAsia="Arial" w:hAnsi="Arial" w:cs="Arial"/>
          <w:sz w:val="22"/>
          <w:szCs w:val="22"/>
        </w:rPr>
        <w:t>a</w:t>
      </w:r>
      <w:proofErr w:type="gramEnd"/>
      <w:r w:rsidRPr="000B67E0">
        <w:rPr>
          <w:rFonts w:ascii="Arial" w:eastAsia="Arial" w:hAnsi="Arial" w:cs="Arial"/>
          <w:sz w:val="22"/>
          <w:szCs w:val="22"/>
        </w:rPr>
        <w:t xml:space="preserve"> tradução e a interpretação de LIBRAS para a Língua Portuguesa;</w:t>
      </w:r>
    </w:p>
    <w:p w:rsidR="000B67E0" w:rsidRPr="003C3D23" w:rsidRDefault="000B67E0" w:rsidP="000B67E0">
      <w:pPr>
        <w:numPr>
          <w:ilvl w:val="0"/>
          <w:numId w:val="2"/>
        </w:numPr>
        <w:tabs>
          <w:tab w:val="left" w:pos="1980"/>
        </w:tabs>
        <w:spacing w:line="360" w:lineRule="auto"/>
        <w:ind w:left="1980" w:hanging="280"/>
        <w:rPr>
          <w:rFonts w:ascii="Arial" w:eastAsia="Arial" w:hAnsi="Arial" w:cs="Arial"/>
          <w:sz w:val="22"/>
          <w:szCs w:val="22"/>
        </w:rPr>
      </w:pPr>
      <w:proofErr w:type="gramStart"/>
      <w:r w:rsidRPr="000B67E0">
        <w:rPr>
          <w:rFonts w:ascii="Arial" w:eastAsia="Arial" w:hAnsi="Arial" w:cs="Arial"/>
          <w:sz w:val="22"/>
          <w:szCs w:val="22"/>
        </w:rPr>
        <w:t>o</w:t>
      </w:r>
      <w:proofErr w:type="gramEnd"/>
      <w:r w:rsidRPr="000B67E0">
        <w:rPr>
          <w:rFonts w:ascii="Arial" w:eastAsia="Arial" w:hAnsi="Arial" w:cs="Arial"/>
          <w:sz w:val="22"/>
          <w:szCs w:val="22"/>
        </w:rPr>
        <w:t xml:space="preserve"> ensino da Língua Portuguesa como segunda língua para pessoas surdas</w:t>
      </w:r>
      <w:r w:rsidR="003C3D23">
        <w:rPr>
          <w:rFonts w:ascii="Arial" w:eastAsia="Arial" w:hAnsi="Arial" w:cs="Arial"/>
          <w:sz w:val="22"/>
          <w:szCs w:val="22"/>
        </w:rPr>
        <w:t xml:space="preserve"> </w:t>
      </w:r>
      <w:r w:rsidRPr="003C3D23">
        <w:rPr>
          <w:rFonts w:ascii="Arial" w:eastAsia="Arial" w:hAnsi="Arial" w:cs="Arial"/>
          <w:sz w:val="22"/>
          <w:szCs w:val="22"/>
        </w:rPr>
        <w:t>e/ou mudas;</w:t>
      </w:r>
    </w:p>
    <w:p w:rsidR="000B67E0" w:rsidRPr="000B67E0" w:rsidRDefault="000B67E0" w:rsidP="000B67E0">
      <w:pPr>
        <w:spacing w:line="360" w:lineRule="auto"/>
        <w:rPr>
          <w:rFonts w:ascii="Arial" w:hAnsi="Arial" w:cs="Arial"/>
          <w:sz w:val="22"/>
          <w:szCs w:val="22"/>
        </w:rPr>
      </w:pPr>
    </w:p>
    <w:p w:rsidR="000B67E0" w:rsidRPr="000B67E0" w:rsidRDefault="000B67E0" w:rsidP="000B67E0">
      <w:pPr>
        <w:numPr>
          <w:ilvl w:val="0"/>
          <w:numId w:val="3"/>
        </w:numPr>
        <w:tabs>
          <w:tab w:val="left" w:pos="1930"/>
        </w:tabs>
        <w:spacing w:line="360" w:lineRule="auto"/>
        <w:ind w:firstLine="1700"/>
        <w:rPr>
          <w:rFonts w:ascii="Arial" w:hAnsi="Arial" w:cs="Arial"/>
          <w:sz w:val="22"/>
          <w:szCs w:val="22"/>
        </w:rPr>
      </w:pPr>
      <w:r w:rsidRPr="000B67E0">
        <w:rPr>
          <w:rFonts w:ascii="Arial" w:eastAsia="Arial" w:hAnsi="Arial" w:cs="Arial"/>
          <w:sz w:val="22"/>
          <w:szCs w:val="22"/>
        </w:rPr>
        <w:t xml:space="preserve">– </w:t>
      </w:r>
      <w:r w:rsidRPr="000B67E0">
        <w:rPr>
          <w:rFonts w:ascii="Arial" w:hAnsi="Arial" w:cs="Arial"/>
          <w:sz w:val="22"/>
          <w:szCs w:val="22"/>
        </w:rPr>
        <w:t>ofertar, obrigatoriamente, desde a educa</w:t>
      </w:r>
      <w:r w:rsidRPr="000B67E0">
        <w:rPr>
          <w:rFonts w:ascii="Arial" w:eastAsia="Arial" w:hAnsi="Arial" w:cs="Arial"/>
          <w:sz w:val="22"/>
          <w:szCs w:val="22"/>
        </w:rPr>
        <w:t>çã</w:t>
      </w:r>
      <w:r w:rsidRPr="000B67E0">
        <w:rPr>
          <w:rFonts w:ascii="Arial" w:hAnsi="Arial" w:cs="Arial"/>
          <w:sz w:val="22"/>
          <w:szCs w:val="22"/>
        </w:rPr>
        <w:t>o infantil, o ensino das LIBRAS</w:t>
      </w:r>
      <w:r w:rsidRPr="000B67E0">
        <w:rPr>
          <w:rFonts w:ascii="Arial" w:eastAsia="Arial" w:hAnsi="Arial" w:cs="Arial"/>
          <w:sz w:val="22"/>
          <w:szCs w:val="22"/>
        </w:rPr>
        <w:t xml:space="preserve"> </w:t>
      </w:r>
      <w:r w:rsidRPr="000B67E0">
        <w:rPr>
          <w:rFonts w:ascii="Arial" w:hAnsi="Arial" w:cs="Arial"/>
          <w:sz w:val="22"/>
          <w:szCs w:val="22"/>
        </w:rPr>
        <w:t>e tamb</w:t>
      </w:r>
      <w:r w:rsidRPr="000B67E0">
        <w:rPr>
          <w:rFonts w:ascii="Arial" w:eastAsia="Arial" w:hAnsi="Arial" w:cs="Arial"/>
          <w:sz w:val="22"/>
          <w:szCs w:val="22"/>
        </w:rPr>
        <w:t>é</w:t>
      </w:r>
      <w:r w:rsidRPr="000B67E0">
        <w:rPr>
          <w:rFonts w:ascii="Arial" w:hAnsi="Arial" w:cs="Arial"/>
          <w:sz w:val="22"/>
          <w:szCs w:val="22"/>
        </w:rPr>
        <w:t>m da L</w:t>
      </w:r>
      <w:r w:rsidRPr="000B67E0">
        <w:rPr>
          <w:rFonts w:ascii="Arial" w:eastAsia="Arial" w:hAnsi="Arial" w:cs="Arial"/>
          <w:sz w:val="22"/>
          <w:szCs w:val="22"/>
        </w:rPr>
        <w:t>í</w:t>
      </w:r>
      <w:r w:rsidRPr="000B67E0">
        <w:rPr>
          <w:rFonts w:ascii="Arial" w:hAnsi="Arial" w:cs="Arial"/>
          <w:sz w:val="22"/>
          <w:szCs w:val="22"/>
        </w:rPr>
        <w:t>ngua Portuguesa, como segunda l</w:t>
      </w:r>
      <w:r w:rsidRPr="000B67E0">
        <w:rPr>
          <w:rFonts w:ascii="Arial" w:eastAsia="Arial" w:hAnsi="Arial" w:cs="Arial"/>
          <w:sz w:val="22"/>
          <w:szCs w:val="22"/>
        </w:rPr>
        <w:t>í</w:t>
      </w:r>
      <w:r w:rsidRPr="000B67E0">
        <w:rPr>
          <w:rFonts w:ascii="Arial" w:hAnsi="Arial" w:cs="Arial"/>
          <w:sz w:val="22"/>
          <w:szCs w:val="22"/>
        </w:rPr>
        <w:t>ngua para os alunos surdos e/ou mudos;</w:t>
      </w:r>
    </w:p>
    <w:p w:rsidR="000B67E0" w:rsidRPr="000B67E0" w:rsidRDefault="000B67E0" w:rsidP="000B67E0">
      <w:pPr>
        <w:spacing w:line="360" w:lineRule="auto"/>
        <w:rPr>
          <w:rFonts w:ascii="Arial" w:hAnsi="Arial" w:cs="Arial"/>
          <w:sz w:val="22"/>
          <w:szCs w:val="22"/>
        </w:rPr>
      </w:pPr>
    </w:p>
    <w:p w:rsidR="000B67E0" w:rsidRPr="000B67E0" w:rsidRDefault="000B67E0" w:rsidP="000B67E0">
      <w:pPr>
        <w:numPr>
          <w:ilvl w:val="0"/>
          <w:numId w:val="4"/>
        </w:numPr>
        <w:tabs>
          <w:tab w:val="left" w:pos="2024"/>
        </w:tabs>
        <w:spacing w:line="360" w:lineRule="auto"/>
        <w:ind w:firstLine="1700"/>
        <w:jc w:val="both"/>
        <w:rPr>
          <w:rFonts w:ascii="Arial" w:hAnsi="Arial" w:cs="Arial"/>
          <w:sz w:val="22"/>
          <w:szCs w:val="22"/>
        </w:rPr>
      </w:pPr>
      <w:r w:rsidRPr="000B67E0">
        <w:rPr>
          <w:rFonts w:ascii="Arial" w:eastAsia="Arial" w:hAnsi="Arial" w:cs="Arial"/>
          <w:sz w:val="22"/>
          <w:szCs w:val="22"/>
        </w:rPr>
        <w:t xml:space="preserve">– </w:t>
      </w:r>
      <w:r w:rsidRPr="000B67E0">
        <w:rPr>
          <w:rFonts w:ascii="Arial" w:hAnsi="Arial" w:cs="Arial"/>
          <w:sz w:val="22"/>
          <w:szCs w:val="22"/>
        </w:rPr>
        <w:t>garantir o atendimento</w:t>
      </w:r>
      <w:r w:rsidRPr="000B67E0">
        <w:rPr>
          <w:rFonts w:ascii="Arial" w:eastAsia="Arial" w:hAnsi="Arial" w:cs="Arial"/>
          <w:sz w:val="22"/>
          <w:szCs w:val="22"/>
        </w:rPr>
        <w:t xml:space="preserve"> à</w:t>
      </w:r>
      <w:r w:rsidRPr="000B67E0">
        <w:rPr>
          <w:rFonts w:ascii="Arial" w:hAnsi="Arial" w:cs="Arial"/>
          <w:sz w:val="22"/>
          <w:szCs w:val="22"/>
        </w:rPr>
        <w:t>s necessidades educacionais especiais de alunos</w:t>
      </w:r>
      <w:r w:rsidRPr="000B67E0">
        <w:rPr>
          <w:rFonts w:ascii="Arial" w:eastAsia="Arial" w:hAnsi="Arial" w:cs="Arial"/>
          <w:sz w:val="22"/>
          <w:szCs w:val="22"/>
        </w:rPr>
        <w:t xml:space="preserve"> </w:t>
      </w:r>
      <w:r w:rsidRPr="000B67E0">
        <w:rPr>
          <w:rFonts w:ascii="Arial" w:hAnsi="Arial" w:cs="Arial"/>
          <w:sz w:val="22"/>
          <w:szCs w:val="22"/>
        </w:rPr>
        <w:t>surdos, desde a educa</w:t>
      </w:r>
      <w:r w:rsidRPr="000B67E0">
        <w:rPr>
          <w:rFonts w:ascii="Arial" w:eastAsia="Arial" w:hAnsi="Arial" w:cs="Arial"/>
          <w:sz w:val="22"/>
          <w:szCs w:val="22"/>
        </w:rPr>
        <w:t>çã</w:t>
      </w:r>
      <w:r w:rsidRPr="000B67E0">
        <w:rPr>
          <w:rFonts w:ascii="Arial" w:hAnsi="Arial" w:cs="Arial"/>
          <w:sz w:val="22"/>
          <w:szCs w:val="22"/>
        </w:rPr>
        <w:t>o infantil, nas salas de aula e, tamb</w:t>
      </w:r>
      <w:r w:rsidRPr="000B67E0">
        <w:rPr>
          <w:rFonts w:ascii="Arial" w:eastAsia="Arial" w:hAnsi="Arial" w:cs="Arial"/>
          <w:sz w:val="22"/>
          <w:szCs w:val="22"/>
        </w:rPr>
        <w:t>é</w:t>
      </w:r>
      <w:r w:rsidRPr="000B67E0">
        <w:rPr>
          <w:rFonts w:ascii="Arial" w:hAnsi="Arial" w:cs="Arial"/>
          <w:sz w:val="22"/>
          <w:szCs w:val="22"/>
        </w:rPr>
        <w:t>m, em salas de recursos espec</w:t>
      </w:r>
      <w:r w:rsidRPr="000B67E0">
        <w:rPr>
          <w:rFonts w:ascii="Arial" w:eastAsia="Arial" w:hAnsi="Arial" w:cs="Arial"/>
          <w:sz w:val="22"/>
          <w:szCs w:val="22"/>
        </w:rPr>
        <w:t>í</w:t>
      </w:r>
      <w:r w:rsidRPr="000B67E0">
        <w:rPr>
          <w:rFonts w:ascii="Arial" w:hAnsi="Arial" w:cs="Arial"/>
          <w:sz w:val="22"/>
          <w:szCs w:val="22"/>
        </w:rPr>
        <w:t>ficos, em turno contr</w:t>
      </w:r>
      <w:r w:rsidRPr="000B67E0">
        <w:rPr>
          <w:rFonts w:ascii="Arial" w:eastAsia="Arial" w:hAnsi="Arial" w:cs="Arial"/>
          <w:sz w:val="22"/>
          <w:szCs w:val="22"/>
        </w:rPr>
        <w:t>á</w:t>
      </w:r>
      <w:r w:rsidRPr="000B67E0">
        <w:rPr>
          <w:rFonts w:ascii="Arial" w:hAnsi="Arial" w:cs="Arial"/>
          <w:sz w:val="22"/>
          <w:szCs w:val="22"/>
        </w:rPr>
        <w:t>rio ao da escolariza</w:t>
      </w:r>
      <w:r w:rsidRPr="000B67E0">
        <w:rPr>
          <w:rFonts w:ascii="Arial" w:eastAsia="Arial" w:hAnsi="Arial" w:cs="Arial"/>
          <w:sz w:val="22"/>
          <w:szCs w:val="22"/>
        </w:rPr>
        <w:t>çã</w:t>
      </w:r>
      <w:r w:rsidRPr="000B67E0">
        <w:rPr>
          <w:rFonts w:ascii="Arial" w:hAnsi="Arial" w:cs="Arial"/>
          <w:sz w:val="22"/>
          <w:szCs w:val="22"/>
        </w:rPr>
        <w:t>o regular;</w:t>
      </w:r>
    </w:p>
    <w:p w:rsidR="000B67E0" w:rsidRPr="000B67E0" w:rsidRDefault="000B67E0" w:rsidP="000B67E0">
      <w:pPr>
        <w:spacing w:line="360" w:lineRule="auto"/>
        <w:rPr>
          <w:rFonts w:ascii="Arial" w:hAnsi="Arial" w:cs="Arial"/>
          <w:sz w:val="22"/>
          <w:szCs w:val="22"/>
        </w:rPr>
      </w:pPr>
      <w:bookmarkStart w:id="1" w:name="page2"/>
      <w:bookmarkEnd w:id="1"/>
    </w:p>
    <w:p w:rsidR="000B67E0" w:rsidRPr="000B67E0" w:rsidRDefault="000B67E0" w:rsidP="000B67E0">
      <w:pPr>
        <w:spacing w:line="360" w:lineRule="auto"/>
        <w:ind w:firstLine="1702"/>
        <w:jc w:val="both"/>
        <w:rPr>
          <w:rFonts w:ascii="Arial" w:hAnsi="Arial" w:cs="Arial"/>
          <w:sz w:val="22"/>
          <w:szCs w:val="22"/>
        </w:rPr>
      </w:pPr>
      <w:r w:rsidRPr="000B67E0">
        <w:rPr>
          <w:rFonts w:ascii="Arial" w:hAnsi="Arial" w:cs="Arial"/>
          <w:sz w:val="22"/>
          <w:szCs w:val="22"/>
        </w:rPr>
        <w:t xml:space="preserve">IV </w:t>
      </w:r>
      <w:r w:rsidRPr="000B67E0">
        <w:rPr>
          <w:rFonts w:ascii="Arial" w:eastAsia="Arial" w:hAnsi="Arial" w:cs="Arial"/>
          <w:sz w:val="22"/>
          <w:szCs w:val="22"/>
        </w:rPr>
        <w:t>–</w:t>
      </w:r>
      <w:r w:rsidRPr="000B67E0">
        <w:rPr>
          <w:rFonts w:ascii="Arial" w:hAnsi="Arial" w:cs="Arial"/>
          <w:sz w:val="22"/>
          <w:szCs w:val="22"/>
        </w:rPr>
        <w:t xml:space="preserve"> apoiar, na comunidade escolar, o uso e a difus</w:t>
      </w:r>
      <w:r w:rsidRPr="000B67E0">
        <w:rPr>
          <w:rFonts w:ascii="Arial" w:eastAsia="Arial" w:hAnsi="Arial" w:cs="Arial"/>
          <w:sz w:val="22"/>
          <w:szCs w:val="22"/>
        </w:rPr>
        <w:t>ã</w:t>
      </w:r>
      <w:r w:rsidRPr="000B67E0">
        <w:rPr>
          <w:rFonts w:ascii="Arial" w:hAnsi="Arial" w:cs="Arial"/>
          <w:sz w:val="22"/>
          <w:szCs w:val="22"/>
        </w:rPr>
        <w:t>o de LIBRAS entre professores, alunos, funcion</w:t>
      </w:r>
      <w:r w:rsidRPr="000B67E0">
        <w:rPr>
          <w:rFonts w:ascii="Arial" w:eastAsia="Arial" w:hAnsi="Arial" w:cs="Arial"/>
          <w:sz w:val="22"/>
          <w:szCs w:val="22"/>
        </w:rPr>
        <w:t>á</w:t>
      </w:r>
      <w:r w:rsidRPr="000B67E0">
        <w:rPr>
          <w:rFonts w:ascii="Arial" w:hAnsi="Arial" w:cs="Arial"/>
          <w:sz w:val="22"/>
          <w:szCs w:val="22"/>
        </w:rPr>
        <w:t>rios, gestores e familiares, inclusive por meio de oferta de cursos;</w:t>
      </w:r>
    </w:p>
    <w:p w:rsidR="000B67E0" w:rsidRPr="000B67E0" w:rsidRDefault="000B67E0" w:rsidP="000B67E0">
      <w:pPr>
        <w:spacing w:line="360" w:lineRule="auto"/>
        <w:rPr>
          <w:rFonts w:ascii="Arial" w:hAnsi="Arial" w:cs="Arial"/>
          <w:sz w:val="22"/>
          <w:szCs w:val="22"/>
        </w:rPr>
      </w:pPr>
    </w:p>
    <w:p w:rsidR="000B67E0" w:rsidRPr="000B67E0" w:rsidRDefault="000B67E0" w:rsidP="000B67E0">
      <w:pPr>
        <w:spacing w:line="360" w:lineRule="auto"/>
        <w:ind w:firstLine="1702"/>
        <w:jc w:val="both"/>
        <w:rPr>
          <w:rFonts w:ascii="Arial" w:hAnsi="Arial" w:cs="Arial"/>
          <w:sz w:val="22"/>
          <w:szCs w:val="22"/>
        </w:rPr>
      </w:pPr>
      <w:r w:rsidRPr="000B67E0">
        <w:rPr>
          <w:rFonts w:ascii="Arial" w:hAnsi="Arial" w:cs="Arial"/>
          <w:sz w:val="22"/>
          <w:szCs w:val="22"/>
        </w:rPr>
        <w:t xml:space="preserve">V </w:t>
      </w:r>
      <w:r w:rsidRPr="000B67E0">
        <w:rPr>
          <w:rFonts w:ascii="Arial" w:eastAsia="Arial" w:hAnsi="Arial" w:cs="Arial"/>
          <w:sz w:val="22"/>
          <w:szCs w:val="22"/>
        </w:rPr>
        <w:t>–</w:t>
      </w:r>
      <w:r w:rsidRPr="000B67E0">
        <w:rPr>
          <w:rFonts w:ascii="Arial" w:hAnsi="Arial" w:cs="Arial"/>
          <w:sz w:val="22"/>
          <w:szCs w:val="22"/>
        </w:rPr>
        <w:t xml:space="preserve"> adotar mecanismos de avalia</w:t>
      </w:r>
      <w:r w:rsidRPr="000B67E0">
        <w:rPr>
          <w:rFonts w:ascii="Arial" w:eastAsia="Arial" w:hAnsi="Arial" w:cs="Arial"/>
          <w:sz w:val="22"/>
          <w:szCs w:val="22"/>
        </w:rPr>
        <w:t>çã</w:t>
      </w:r>
      <w:r w:rsidRPr="000B67E0">
        <w:rPr>
          <w:rFonts w:ascii="Arial" w:hAnsi="Arial" w:cs="Arial"/>
          <w:sz w:val="22"/>
          <w:szCs w:val="22"/>
        </w:rPr>
        <w:t>o coerentes com o aprendizado de segunda l</w:t>
      </w:r>
      <w:r w:rsidRPr="000B67E0">
        <w:rPr>
          <w:rFonts w:ascii="Arial" w:eastAsia="Arial" w:hAnsi="Arial" w:cs="Arial"/>
          <w:sz w:val="22"/>
          <w:szCs w:val="22"/>
        </w:rPr>
        <w:t>í</w:t>
      </w:r>
      <w:r w:rsidRPr="000B67E0">
        <w:rPr>
          <w:rFonts w:ascii="Arial" w:hAnsi="Arial" w:cs="Arial"/>
          <w:sz w:val="22"/>
          <w:szCs w:val="22"/>
        </w:rPr>
        <w:t>ngua, na corre</w:t>
      </w:r>
      <w:r w:rsidRPr="000B67E0">
        <w:rPr>
          <w:rFonts w:ascii="Arial" w:eastAsia="Arial" w:hAnsi="Arial" w:cs="Arial"/>
          <w:sz w:val="22"/>
          <w:szCs w:val="22"/>
        </w:rPr>
        <w:t>çã</w:t>
      </w:r>
      <w:r w:rsidRPr="000B67E0">
        <w:rPr>
          <w:rFonts w:ascii="Arial" w:hAnsi="Arial" w:cs="Arial"/>
          <w:sz w:val="22"/>
          <w:szCs w:val="22"/>
        </w:rPr>
        <w:t>o das provas escritas, valorizando o aspecto sem</w:t>
      </w:r>
      <w:r w:rsidRPr="000B67E0">
        <w:rPr>
          <w:rFonts w:ascii="Arial" w:eastAsia="Arial" w:hAnsi="Arial" w:cs="Arial"/>
          <w:sz w:val="22"/>
          <w:szCs w:val="22"/>
        </w:rPr>
        <w:t>â</w:t>
      </w:r>
      <w:r w:rsidRPr="000B67E0">
        <w:rPr>
          <w:rFonts w:ascii="Arial" w:hAnsi="Arial" w:cs="Arial"/>
          <w:sz w:val="22"/>
          <w:szCs w:val="22"/>
        </w:rPr>
        <w:t>ntico e reconhecendo a singularidade lingu</w:t>
      </w:r>
      <w:r w:rsidRPr="000B67E0">
        <w:rPr>
          <w:rFonts w:ascii="Arial" w:eastAsia="Arial" w:hAnsi="Arial" w:cs="Arial"/>
          <w:sz w:val="22"/>
          <w:szCs w:val="22"/>
        </w:rPr>
        <w:t>í</w:t>
      </w:r>
      <w:r w:rsidRPr="000B67E0">
        <w:rPr>
          <w:rFonts w:ascii="Arial" w:hAnsi="Arial" w:cs="Arial"/>
          <w:sz w:val="22"/>
          <w:szCs w:val="22"/>
        </w:rPr>
        <w:t>stica manifestada no aspecto formal da L</w:t>
      </w:r>
      <w:r w:rsidRPr="000B67E0">
        <w:rPr>
          <w:rFonts w:ascii="Arial" w:eastAsia="Arial" w:hAnsi="Arial" w:cs="Arial"/>
          <w:sz w:val="22"/>
          <w:szCs w:val="22"/>
        </w:rPr>
        <w:t>í</w:t>
      </w:r>
      <w:r w:rsidRPr="000B67E0">
        <w:rPr>
          <w:rFonts w:ascii="Arial" w:hAnsi="Arial" w:cs="Arial"/>
          <w:sz w:val="22"/>
          <w:szCs w:val="22"/>
        </w:rPr>
        <w:t>ngua Portuguesa;</w:t>
      </w:r>
    </w:p>
    <w:p w:rsidR="000B67E0" w:rsidRPr="000B67E0" w:rsidRDefault="000B67E0" w:rsidP="000B67E0">
      <w:pPr>
        <w:spacing w:line="360" w:lineRule="auto"/>
        <w:rPr>
          <w:rFonts w:ascii="Arial" w:hAnsi="Arial" w:cs="Arial"/>
          <w:sz w:val="22"/>
          <w:szCs w:val="22"/>
        </w:rPr>
      </w:pPr>
    </w:p>
    <w:p w:rsidR="000B67E0" w:rsidRPr="000B67E0" w:rsidRDefault="000B67E0" w:rsidP="000B67E0">
      <w:pPr>
        <w:spacing w:line="360" w:lineRule="auto"/>
        <w:ind w:firstLine="1702"/>
        <w:jc w:val="both"/>
        <w:rPr>
          <w:rFonts w:ascii="Arial" w:hAnsi="Arial" w:cs="Arial"/>
          <w:sz w:val="22"/>
          <w:szCs w:val="22"/>
        </w:rPr>
      </w:pPr>
      <w:r w:rsidRPr="000B67E0">
        <w:rPr>
          <w:rFonts w:ascii="Arial" w:hAnsi="Arial" w:cs="Arial"/>
          <w:sz w:val="22"/>
          <w:szCs w:val="22"/>
        </w:rPr>
        <w:t xml:space="preserve">VI </w:t>
      </w:r>
      <w:r w:rsidRPr="000B67E0">
        <w:rPr>
          <w:rFonts w:ascii="Arial" w:eastAsia="Arial" w:hAnsi="Arial" w:cs="Arial"/>
          <w:sz w:val="22"/>
          <w:szCs w:val="22"/>
        </w:rPr>
        <w:t>–</w:t>
      </w:r>
      <w:r w:rsidRPr="000B67E0">
        <w:rPr>
          <w:rFonts w:ascii="Arial" w:hAnsi="Arial" w:cs="Arial"/>
          <w:sz w:val="22"/>
          <w:szCs w:val="22"/>
        </w:rPr>
        <w:t xml:space="preserve"> desenvolver e adotar mecanismos alternativos para a avalia</w:t>
      </w:r>
      <w:r w:rsidRPr="000B67E0">
        <w:rPr>
          <w:rFonts w:ascii="Arial" w:eastAsia="Arial" w:hAnsi="Arial" w:cs="Arial"/>
          <w:sz w:val="22"/>
          <w:szCs w:val="22"/>
        </w:rPr>
        <w:t>çã</w:t>
      </w:r>
      <w:r w:rsidRPr="000B67E0">
        <w:rPr>
          <w:rFonts w:ascii="Arial" w:hAnsi="Arial" w:cs="Arial"/>
          <w:sz w:val="22"/>
          <w:szCs w:val="22"/>
        </w:rPr>
        <w:t>o de conhecimentos expressos em LIBRAS, desde que devidamente registrado em v</w:t>
      </w:r>
      <w:r w:rsidRPr="000B67E0">
        <w:rPr>
          <w:rFonts w:ascii="Arial" w:eastAsia="Arial" w:hAnsi="Arial" w:cs="Arial"/>
          <w:sz w:val="22"/>
          <w:szCs w:val="22"/>
        </w:rPr>
        <w:t>í</w:t>
      </w:r>
      <w:r w:rsidRPr="000B67E0">
        <w:rPr>
          <w:rFonts w:ascii="Arial" w:hAnsi="Arial" w:cs="Arial"/>
          <w:sz w:val="22"/>
          <w:szCs w:val="22"/>
        </w:rPr>
        <w:t>deo ou em outros meios eletr</w:t>
      </w:r>
      <w:r w:rsidRPr="000B67E0">
        <w:rPr>
          <w:rFonts w:ascii="Arial" w:eastAsia="Arial" w:hAnsi="Arial" w:cs="Arial"/>
          <w:sz w:val="22"/>
          <w:szCs w:val="22"/>
        </w:rPr>
        <w:t>ô</w:t>
      </w:r>
      <w:r w:rsidRPr="000B67E0">
        <w:rPr>
          <w:rFonts w:ascii="Arial" w:hAnsi="Arial" w:cs="Arial"/>
          <w:sz w:val="22"/>
          <w:szCs w:val="22"/>
        </w:rPr>
        <w:t>nicos e tecnol</w:t>
      </w:r>
      <w:r w:rsidRPr="000B67E0">
        <w:rPr>
          <w:rFonts w:ascii="Arial" w:eastAsia="Arial" w:hAnsi="Arial" w:cs="Arial"/>
          <w:sz w:val="22"/>
          <w:szCs w:val="22"/>
        </w:rPr>
        <w:t>ó</w:t>
      </w:r>
      <w:r w:rsidRPr="000B67E0">
        <w:rPr>
          <w:rFonts w:ascii="Arial" w:hAnsi="Arial" w:cs="Arial"/>
          <w:sz w:val="22"/>
          <w:szCs w:val="22"/>
        </w:rPr>
        <w:t>gicos.</w:t>
      </w:r>
    </w:p>
    <w:p w:rsidR="000B67E0" w:rsidRPr="000B67E0" w:rsidRDefault="000B67E0" w:rsidP="000B67E0">
      <w:pPr>
        <w:spacing w:line="360" w:lineRule="auto"/>
        <w:rPr>
          <w:rFonts w:ascii="Arial" w:hAnsi="Arial" w:cs="Arial"/>
          <w:sz w:val="22"/>
          <w:szCs w:val="22"/>
        </w:rPr>
      </w:pPr>
    </w:p>
    <w:p w:rsidR="000B67E0" w:rsidRPr="000B67E0" w:rsidRDefault="000B67E0" w:rsidP="000B67E0">
      <w:pPr>
        <w:spacing w:line="360" w:lineRule="auto"/>
        <w:ind w:firstLine="1702"/>
        <w:jc w:val="both"/>
        <w:rPr>
          <w:rFonts w:ascii="Arial" w:hAnsi="Arial" w:cs="Arial"/>
          <w:sz w:val="22"/>
          <w:szCs w:val="22"/>
        </w:rPr>
      </w:pPr>
      <w:r w:rsidRPr="000B67E0">
        <w:rPr>
          <w:rFonts w:ascii="Arial" w:hAnsi="Arial" w:cs="Arial"/>
          <w:sz w:val="22"/>
          <w:szCs w:val="22"/>
        </w:rPr>
        <w:lastRenderedPageBreak/>
        <w:t>Art. 4</w:t>
      </w:r>
      <w:r w:rsidRPr="000B67E0">
        <w:rPr>
          <w:rFonts w:ascii="Arial" w:eastAsia="Arial" w:hAnsi="Arial" w:cs="Arial"/>
          <w:sz w:val="22"/>
          <w:szCs w:val="22"/>
        </w:rPr>
        <w:t>º</w:t>
      </w:r>
      <w:r w:rsidRPr="000B67E0">
        <w:rPr>
          <w:rFonts w:ascii="Arial" w:hAnsi="Arial" w:cs="Arial"/>
          <w:sz w:val="22"/>
          <w:szCs w:val="22"/>
        </w:rPr>
        <w:t xml:space="preserve"> Para complementar o curr</w:t>
      </w:r>
      <w:r w:rsidRPr="000B67E0">
        <w:rPr>
          <w:rFonts w:ascii="Arial" w:eastAsia="Arial" w:hAnsi="Arial" w:cs="Arial"/>
          <w:sz w:val="22"/>
          <w:szCs w:val="22"/>
        </w:rPr>
        <w:t>í</w:t>
      </w:r>
      <w:r w:rsidRPr="000B67E0">
        <w:rPr>
          <w:rFonts w:ascii="Arial" w:hAnsi="Arial" w:cs="Arial"/>
          <w:sz w:val="22"/>
          <w:szCs w:val="22"/>
        </w:rPr>
        <w:t>culo da base nacional comum, o ensino de LIBRAS e o ensino da modalidade escrita da L</w:t>
      </w:r>
      <w:r w:rsidRPr="000B67E0">
        <w:rPr>
          <w:rFonts w:ascii="Arial" w:eastAsia="Arial" w:hAnsi="Arial" w:cs="Arial"/>
          <w:sz w:val="22"/>
          <w:szCs w:val="22"/>
        </w:rPr>
        <w:t>í</w:t>
      </w:r>
      <w:r w:rsidRPr="000B67E0">
        <w:rPr>
          <w:rFonts w:ascii="Arial" w:hAnsi="Arial" w:cs="Arial"/>
          <w:sz w:val="22"/>
          <w:szCs w:val="22"/>
        </w:rPr>
        <w:t>ngua Portuguesa, como segunda l</w:t>
      </w:r>
      <w:r w:rsidRPr="000B67E0">
        <w:rPr>
          <w:rFonts w:ascii="Arial" w:eastAsia="Arial" w:hAnsi="Arial" w:cs="Arial"/>
          <w:sz w:val="22"/>
          <w:szCs w:val="22"/>
        </w:rPr>
        <w:t>í</w:t>
      </w:r>
      <w:r w:rsidRPr="000B67E0">
        <w:rPr>
          <w:rFonts w:ascii="Arial" w:hAnsi="Arial" w:cs="Arial"/>
          <w:sz w:val="22"/>
          <w:szCs w:val="22"/>
        </w:rPr>
        <w:t>ngua para alunos surdos e/ou mudos, devem ser ministrados em uma perspectiva dial</w:t>
      </w:r>
      <w:r w:rsidRPr="000B67E0">
        <w:rPr>
          <w:rFonts w:ascii="Arial" w:eastAsia="Arial" w:hAnsi="Arial" w:cs="Arial"/>
          <w:sz w:val="22"/>
          <w:szCs w:val="22"/>
        </w:rPr>
        <w:t>ó</w:t>
      </w:r>
      <w:r w:rsidRPr="000B67E0">
        <w:rPr>
          <w:rFonts w:ascii="Arial" w:hAnsi="Arial" w:cs="Arial"/>
          <w:sz w:val="22"/>
          <w:szCs w:val="22"/>
        </w:rPr>
        <w:t>gica, funcional e instrumental, como:</w:t>
      </w:r>
    </w:p>
    <w:p w:rsidR="000B67E0" w:rsidRPr="000B67E0" w:rsidRDefault="000B67E0" w:rsidP="000B67E0">
      <w:pPr>
        <w:spacing w:line="360" w:lineRule="auto"/>
        <w:rPr>
          <w:rFonts w:ascii="Arial" w:hAnsi="Arial" w:cs="Arial"/>
          <w:sz w:val="22"/>
          <w:szCs w:val="22"/>
        </w:rPr>
      </w:pPr>
    </w:p>
    <w:p w:rsidR="000B67E0" w:rsidRPr="000B67E0" w:rsidRDefault="000B67E0" w:rsidP="000B67E0">
      <w:pPr>
        <w:numPr>
          <w:ilvl w:val="0"/>
          <w:numId w:val="5"/>
        </w:numPr>
        <w:tabs>
          <w:tab w:val="left" w:pos="1860"/>
        </w:tabs>
        <w:spacing w:line="360" w:lineRule="auto"/>
        <w:ind w:firstLine="1700"/>
        <w:rPr>
          <w:rFonts w:ascii="Arial" w:hAnsi="Arial" w:cs="Arial"/>
          <w:sz w:val="22"/>
          <w:szCs w:val="22"/>
        </w:rPr>
      </w:pPr>
      <w:r w:rsidRPr="000B67E0">
        <w:rPr>
          <w:rFonts w:ascii="Arial" w:eastAsia="Arial" w:hAnsi="Arial" w:cs="Arial"/>
          <w:sz w:val="22"/>
          <w:szCs w:val="22"/>
        </w:rPr>
        <w:t xml:space="preserve">– </w:t>
      </w:r>
      <w:r w:rsidRPr="000B67E0">
        <w:rPr>
          <w:rFonts w:ascii="Arial" w:hAnsi="Arial" w:cs="Arial"/>
          <w:sz w:val="22"/>
          <w:szCs w:val="22"/>
        </w:rPr>
        <w:t>atividades ou complementa</w:t>
      </w:r>
      <w:r w:rsidRPr="000B67E0">
        <w:rPr>
          <w:rFonts w:ascii="Arial" w:eastAsia="Arial" w:hAnsi="Arial" w:cs="Arial"/>
          <w:sz w:val="22"/>
          <w:szCs w:val="22"/>
        </w:rPr>
        <w:t>çã</w:t>
      </w:r>
      <w:r w:rsidRPr="000B67E0">
        <w:rPr>
          <w:rFonts w:ascii="Arial" w:hAnsi="Arial" w:cs="Arial"/>
          <w:sz w:val="22"/>
          <w:szCs w:val="22"/>
        </w:rPr>
        <w:t>o curricular espec</w:t>
      </w:r>
      <w:r w:rsidRPr="000B67E0">
        <w:rPr>
          <w:rFonts w:ascii="Arial" w:eastAsia="Arial" w:hAnsi="Arial" w:cs="Arial"/>
          <w:sz w:val="22"/>
          <w:szCs w:val="22"/>
        </w:rPr>
        <w:t>í</w:t>
      </w:r>
      <w:r w:rsidRPr="000B67E0">
        <w:rPr>
          <w:rFonts w:ascii="Arial" w:hAnsi="Arial" w:cs="Arial"/>
          <w:sz w:val="22"/>
          <w:szCs w:val="22"/>
        </w:rPr>
        <w:t>fica na educa</w:t>
      </w:r>
      <w:r w:rsidRPr="000B67E0">
        <w:rPr>
          <w:rFonts w:ascii="Arial" w:eastAsia="Arial" w:hAnsi="Arial" w:cs="Arial"/>
          <w:sz w:val="22"/>
          <w:szCs w:val="22"/>
        </w:rPr>
        <w:t>çã</w:t>
      </w:r>
      <w:r w:rsidRPr="000B67E0">
        <w:rPr>
          <w:rFonts w:ascii="Arial" w:hAnsi="Arial" w:cs="Arial"/>
          <w:sz w:val="22"/>
          <w:szCs w:val="22"/>
        </w:rPr>
        <w:t>o infantil e</w:t>
      </w:r>
      <w:r w:rsidRPr="000B67E0">
        <w:rPr>
          <w:rFonts w:ascii="Arial" w:eastAsia="Arial" w:hAnsi="Arial" w:cs="Arial"/>
          <w:sz w:val="22"/>
          <w:szCs w:val="22"/>
        </w:rPr>
        <w:t xml:space="preserve"> </w:t>
      </w:r>
      <w:r w:rsidRPr="000B67E0">
        <w:rPr>
          <w:rFonts w:ascii="Arial" w:hAnsi="Arial" w:cs="Arial"/>
          <w:sz w:val="22"/>
          <w:szCs w:val="22"/>
        </w:rPr>
        <w:t>nos anos iniciais do ensino fundamental;</w:t>
      </w:r>
    </w:p>
    <w:p w:rsidR="000B67E0" w:rsidRPr="000B67E0" w:rsidRDefault="000B67E0" w:rsidP="000B67E0">
      <w:pPr>
        <w:spacing w:line="360" w:lineRule="auto"/>
        <w:rPr>
          <w:rFonts w:ascii="Arial" w:hAnsi="Arial" w:cs="Arial"/>
          <w:sz w:val="22"/>
          <w:szCs w:val="22"/>
        </w:rPr>
      </w:pPr>
    </w:p>
    <w:p w:rsidR="000B67E0" w:rsidRPr="000B67E0" w:rsidRDefault="000B67E0" w:rsidP="000B67E0">
      <w:pPr>
        <w:numPr>
          <w:ilvl w:val="0"/>
          <w:numId w:val="6"/>
        </w:numPr>
        <w:tabs>
          <w:tab w:val="left" w:pos="1940"/>
        </w:tabs>
        <w:spacing w:line="360" w:lineRule="auto"/>
        <w:ind w:left="1940" w:hanging="240"/>
        <w:rPr>
          <w:rFonts w:ascii="Arial" w:hAnsi="Arial" w:cs="Arial"/>
          <w:sz w:val="22"/>
          <w:szCs w:val="22"/>
        </w:rPr>
      </w:pPr>
      <w:r w:rsidRPr="000B67E0">
        <w:rPr>
          <w:rFonts w:ascii="Arial" w:eastAsia="Arial" w:hAnsi="Arial" w:cs="Arial"/>
          <w:sz w:val="22"/>
          <w:szCs w:val="22"/>
        </w:rPr>
        <w:t>– á</w:t>
      </w:r>
      <w:r w:rsidRPr="000B67E0">
        <w:rPr>
          <w:rFonts w:ascii="Arial" w:hAnsi="Arial" w:cs="Arial"/>
          <w:sz w:val="22"/>
          <w:szCs w:val="22"/>
        </w:rPr>
        <w:t>reas de conhecimento, como disciplinas curriculares, nos anos finais do</w:t>
      </w:r>
    </w:p>
    <w:p w:rsidR="000B67E0" w:rsidRPr="000B67E0" w:rsidRDefault="000B67E0" w:rsidP="000B67E0">
      <w:pPr>
        <w:spacing w:line="360" w:lineRule="auto"/>
        <w:rPr>
          <w:rFonts w:ascii="Arial" w:hAnsi="Arial" w:cs="Arial"/>
          <w:sz w:val="22"/>
          <w:szCs w:val="22"/>
        </w:rPr>
      </w:pPr>
      <w:proofErr w:type="gramStart"/>
      <w:r w:rsidRPr="000B67E0">
        <w:rPr>
          <w:rFonts w:ascii="Arial" w:hAnsi="Arial" w:cs="Arial"/>
          <w:sz w:val="22"/>
          <w:szCs w:val="22"/>
        </w:rPr>
        <w:t>ensino</w:t>
      </w:r>
      <w:proofErr w:type="gramEnd"/>
      <w:r w:rsidRPr="000B67E0">
        <w:rPr>
          <w:rFonts w:ascii="Arial" w:hAnsi="Arial" w:cs="Arial"/>
          <w:sz w:val="22"/>
          <w:szCs w:val="22"/>
        </w:rPr>
        <w:t xml:space="preserve"> fundamental.</w:t>
      </w:r>
    </w:p>
    <w:p w:rsidR="000B67E0" w:rsidRPr="000B67E0" w:rsidRDefault="000B67E0" w:rsidP="000B67E0">
      <w:pPr>
        <w:spacing w:line="360" w:lineRule="auto"/>
        <w:rPr>
          <w:rFonts w:ascii="Arial" w:hAnsi="Arial" w:cs="Arial"/>
          <w:sz w:val="22"/>
          <w:szCs w:val="22"/>
        </w:rPr>
      </w:pPr>
    </w:p>
    <w:p w:rsidR="000B67E0" w:rsidRPr="000B67E0" w:rsidRDefault="000B67E0" w:rsidP="000B67E0">
      <w:pPr>
        <w:spacing w:line="360" w:lineRule="auto"/>
        <w:ind w:firstLine="1702"/>
        <w:jc w:val="both"/>
        <w:rPr>
          <w:rFonts w:ascii="Arial" w:hAnsi="Arial" w:cs="Arial"/>
          <w:sz w:val="22"/>
          <w:szCs w:val="22"/>
        </w:rPr>
      </w:pPr>
      <w:r w:rsidRPr="000B67E0">
        <w:rPr>
          <w:rFonts w:ascii="Arial" w:hAnsi="Arial" w:cs="Arial"/>
          <w:sz w:val="22"/>
          <w:szCs w:val="22"/>
        </w:rPr>
        <w:t>Art. 5</w:t>
      </w:r>
      <w:r w:rsidRPr="000B67E0">
        <w:rPr>
          <w:rFonts w:ascii="Arial" w:eastAsia="Arial" w:hAnsi="Arial" w:cs="Arial"/>
          <w:sz w:val="22"/>
          <w:szCs w:val="22"/>
        </w:rPr>
        <w:t>º</w:t>
      </w:r>
      <w:r w:rsidRPr="000B67E0">
        <w:rPr>
          <w:rFonts w:ascii="Arial" w:hAnsi="Arial" w:cs="Arial"/>
          <w:sz w:val="22"/>
          <w:szCs w:val="22"/>
        </w:rPr>
        <w:t xml:space="preserve"> A modalidade oral da l</w:t>
      </w:r>
      <w:r w:rsidRPr="000B67E0">
        <w:rPr>
          <w:rFonts w:ascii="Arial" w:eastAsia="Arial" w:hAnsi="Arial" w:cs="Arial"/>
          <w:sz w:val="22"/>
          <w:szCs w:val="22"/>
        </w:rPr>
        <w:t>í</w:t>
      </w:r>
      <w:r w:rsidRPr="000B67E0">
        <w:rPr>
          <w:rFonts w:ascii="Arial" w:hAnsi="Arial" w:cs="Arial"/>
          <w:sz w:val="22"/>
          <w:szCs w:val="22"/>
        </w:rPr>
        <w:t>ngua Portuguesa na educa</w:t>
      </w:r>
      <w:r w:rsidRPr="000B67E0">
        <w:rPr>
          <w:rFonts w:ascii="Arial" w:eastAsia="Arial" w:hAnsi="Arial" w:cs="Arial"/>
          <w:sz w:val="22"/>
          <w:szCs w:val="22"/>
        </w:rPr>
        <w:t>çã</w:t>
      </w:r>
      <w:r w:rsidRPr="000B67E0">
        <w:rPr>
          <w:rFonts w:ascii="Arial" w:hAnsi="Arial" w:cs="Arial"/>
          <w:sz w:val="22"/>
          <w:szCs w:val="22"/>
        </w:rPr>
        <w:t>o b</w:t>
      </w:r>
      <w:r w:rsidRPr="000B67E0">
        <w:rPr>
          <w:rFonts w:ascii="Arial" w:eastAsia="Arial" w:hAnsi="Arial" w:cs="Arial"/>
          <w:sz w:val="22"/>
          <w:szCs w:val="22"/>
        </w:rPr>
        <w:t>á</w:t>
      </w:r>
      <w:r w:rsidRPr="000B67E0">
        <w:rPr>
          <w:rFonts w:ascii="Arial" w:hAnsi="Arial" w:cs="Arial"/>
          <w:sz w:val="22"/>
          <w:szCs w:val="22"/>
        </w:rPr>
        <w:t>sica deve ser ofertada aos alunos surdos ou com defici</w:t>
      </w:r>
      <w:r w:rsidRPr="000B67E0">
        <w:rPr>
          <w:rFonts w:ascii="Arial" w:eastAsia="Arial" w:hAnsi="Arial" w:cs="Arial"/>
          <w:sz w:val="22"/>
          <w:szCs w:val="22"/>
        </w:rPr>
        <w:t>ê</w:t>
      </w:r>
      <w:r w:rsidRPr="000B67E0">
        <w:rPr>
          <w:rFonts w:ascii="Arial" w:hAnsi="Arial" w:cs="Arial"/>
          <w:sz w:val="22"/>
          <w:szCs w:val="22"/>
        </w:rPr>
        <w:t>ncia auditiva, e aos alunos mudos ou com grave dificuldade de comunica</w:t>
      </w:r>
      <w:r w:rsidRPr="000B67E0">
        <w:rPr>
          <w:rFonts w:ascii="Arial" w:eastAsia="Arial" w:hAnsi="Arial" w:cs="Arial"/>
          <w:sz w:val="22"/>
          <w:szCs w:val="22"/>
        </w:rPr>
        <w:t>çã</w:t>
      </w:r>
      <w:r w:rsidRPr="000B67E0">
        <w:rPr>
          <w:rFonts w:ascii="Arial" w:hAnsi="Arial" w:cs="Arial"/>
          <w:sz w:val="22"/>
          <w:szCs w:val="22"/>
        </w:rPr>
        <w:t>o oral, preferencialmente em turno distinto ao da escolariza</w:t>
      </w:r>
      <w:r w:rsidRPr="000B67E0">
        <w:rPr>
          <w:rFonts w:ascii="Arial" w:eastAsia="Arial" w:hAnsi="Arial" w:cs="Arial"/>
          <w:sz w:val="22"/>
          <w:szCs w:val="22"/>
        </w:rPr>
        <w:t>çã</w:t>
      </w:r>
      <w:r w:rsidRPr="000B67E0">
        <w:rPr>
          <w:rFonts w:ascii="Arial" w:hAnsi="Arial" w:cs="Arial"/>
          <w:sz w:val="22"/>
          <w:szCs w:val="22"/>
        </w:rPr>
        <w:t>o, por meio de a</w:t>
      </w:r>
      <w:r w:rsidRPr="000B67E0">
        <w:rPr>
          <w:rFonts w:ascii="Arial" w:eastAsia="Arial" w:hAnsi="Arial" w:cs="Arial"/>
          <w:sz w:val="22"/>
          <w:szCs w:val="22"/>
        </w:rPr>
        <w:t>çõ</w:t>
      </w:r>
      <w:r w:rsidRPr="000B67E0">
        <w:rPr>
          <w:rFonts w:ascii="Arial" w:hAnsi="Arial" w:cs="Arial"/>
          <w:sz w:val="22"/>
          <w:szCs w:val="22"/>
        </w:rPr>
        <w:t xml:space="preserve">es integradas entre as </w:t>
      </w:r>
      <w:r w:rsidRPr="000B67E0">
        <w:rPr>
          <w:rFonts w:ascii="Arial" w:eastAsia="Arial" w:hAnsi="Arial" w:cs="Arial"/>
          <w:sz w:val="22"/>
          <w:szCs w:val="22"/>
        </w:rPr>
        <w:t>á</w:t>
      </w:r>
      <w:r w:rsidRPr="000B67E0">
        <w:rPr>
          <w:rFonts w:ascii="Arial" w:hAnsi="Arial" w:cs="Arial"/>
          <w:sz w:val="22"/>
          <w:szCs w:val="22"/>
        </w:rPr>
        <w:t>reas da sa</w:t>
      </w:r>
      <w:r w:rsidRPr="000B67E0">
        <w:rPr>
          <w:rFonts w:ascii="Arial" w:eastAsia="Arial" w:hAnsi="Arial" w:cs="Arial"/>
          <w:sz w:val="22"/>
          <w:szCs w:val="22"/>
        </w:rPr>
        <w:t>ú</w:t>
      </w:r>
      <w:r w:rsidRPr="000B67E0">
        <w:rPr>
          <w:rFonts w:ascii="Arial" w:hAnsi="Arial" w:cs="Arial"/>
          <w:sz w:val="22"/>
          <w:szCs w:val="22"/>
        </w:rPr>
        <w:t>de e da educa</w:t>
      </w:r>
      <w:r w:rsidRPr="000B67E0">
        <w:rPr>
          <w:rFonts w:ascii="Arial" w:eastAsia="Arial" w:hAnsi="Arial" w:cs="Arial"/>
          <w:sz w:val="22"/>
          <w:szCs w:val="22"/>
        </w:rPr>
        <w:t>çã</w:t>
      </w:r>
      <w:r w:rsidRPr="000B67E0">
        <w:rPr>
          <w:rFonts w:ascii="Arial" w:hAnsi="Arial" w:cs="Arial"/>
          <w:sz w:val="22"/>
          <w:szCs w:val="22"/>
        </w:rPr>
        <w:t>o, resguardando o direito de op</w:t>
      </w:r>
      <w:r w:rsidRPr="000B67E0">
        <w:rPr>
          <w:rFonts w:ascii="Arial" w:eastAsia="Arial" w:hAnsi="Arial" w:cs="Arial"/>
          <w:sz w:val="22"/>
          <w:szCs w:val="22"/>
        </w:rPr>
        <w:t>çã</w:t>
      </w:r>
      <w:r w:rsidRPr="000B67E0">
        <w:rPr>
          <w:rFonts w:ascii="Arial" w:hAnsi="Arial" w:cs="Arial"/>
          <w:sz w:val="22"/>
          <w:szCs w:val="22"/>
        </w:rPr>
        <w:t>o da fam</w:t>
      </w:r>
      <w:r w:rsidRPr="000B67E0">
        <w:rPr>
          <w:rFonts w:ascii="Arial" w:eastAsia="Arial" w:hAnsi="Arial" w:cs="Arial"/>
          <w:sz w:val="22"/>
          <w:szCs w:val="22"/>
        </w:rPr>
        <w:t>í</w:t>
      </w:r>
      <w:r w:rsidRPr="000B67E0">
        <w:rPr>
          <w:rFonts w:ascii="Arial" w:hAnsi="Arial" w:cs="Arial"/>
          <w:sz w:val="22"/>
          <w:szCs w:val="22"/>
        </w:rPr>
        <w:t>lia ou do pr</w:t>
      </w:r>
      <w:r w:rsidRPr="000B67E0">
        <w:rPr>
          <w:rFonts w:ascii="Arial" w:eastAsia="Arial" w:hAnsi="Arial" w:cs="Arial"/>
          <w:sz w:val="22"/>
          <w:szCs w:val="22"/>
        </w:rPr>
        <w:t>ó</w:t>
      </w:r>
      <w:r w:rsidRPr="000B67E0">
        <w:rPr>
          <w:rFonts w:ascii="Arial" w:hAnsi="Arial" w:cs="Arial"/>
          <w:sz w:val="22"/>
          <w:szCs w:val="22"/>
        </w:rPr>
        <w:t>prio aluno por essa modalidade.</w:t>
      </w:r>
    </w:p>
    <w:p w:rsidR="000B67E0" w:rsidRPr="000B67E0" w:rsidRDefault="000B67E0" w:rsidP="000B67E0">
      <w:pPr>
        <w:spacing w:line="360" w:lineRule="auto"/>
        <w:rPr>
          <w:rFonts w:ascii="Arial" w:hAnsi="Arial" w:cs="Arial"/>
          <w:sz w:val="22"/>
          <w:szCs w:val="22"/>
        </w:rPr>
      </w:pPr>
    </w:p>
    <w:p w:rsidR="000B67E0" w:rsidRPr="000B67E0" w:rsidRDefault="000B67E0" w:rsidP="000B67E0">
      <w:pPr>
        <w:spacing w:line="360" w:lineRule="auto"/>
        <w:ind w:firstLine="1702"/>
        <w:jc w:val="both"/>
        <w:rPr>
          <w:rFonts w:ascii="Arial" w:hAnsi="Arial" w:cs="Arial"/>
          <w:sz w:val="22"/>
          <w:szCs w:val="22"/>
        </w:rPr>
      </w:pPr>
      <w:r w:rsidRPr="000B67E0">
        <w:rPr>
          <w:rFonts w:ascii="Arial" w:hAnsi="Arial" w:cs="Arial"/>
          <w:sz w:val="22"/>
          <w:szCs w:val="22"/>
        </w:rPr>
        <w:t>Art. 6</w:t>
      </w:r>
      <w:r w:rsidRPr="000B67E0">
        <w:rPr>
          <w:rFonts w:ascii="Arial" w:eastAsia="Arial" w:hAnsi="Arial" w:cs="Arial"/>
          <w:sz w:val="22"/>
          <w:szCs w:val="22"/>
        </w:rPr>
        <w:t>º</w:t>
      </w:r>
      <w:r w:rsidRPr="000B67E0">
        <w:rPr>
          <w:rFonts w:ascii="Arial" w:hAnsi="Arial" w:cs="Arial"/>
          <w:sz w:val="22"/>
          <w:szCs w:val="22"/>
        </w:rPr>
        <w:t xml:space="preserve"> A forma</w:t>
      </w:r>
      <w:r w:rsidRPr="000B67E0">
        <w:rPr>
          <w:rFonts w:ascii="Arial" w:eastAsia="Arial" w:hAnsi="Arial" w:cs="Arial"/>
          <w:sz w:val="22"/>
          <w:szCs w:val="22"/>
        </w:rPr>
        <w:t>çã</w:t>
      </w:r>
      <w:r w:rsidRPr="000B67E0">
        <w:rPr>
          <w:rFonts w:ascii="Arial" w:hAnsi="Arial" w:cs="Arial"/>
          <w:sz w:val="22"/>
          <w:szCs w:val="22"/>
        </w:rPr>
        <w:t>o do professor de LIBRAS, do instrutor de LIBRAS e do tradutor e int</w:t>
      </w:r>
      <w:r w:rsidRPr="000B67E0">
        <w:rPr>
          <w:rFonts w:ascii="Arial" w:eastAsia="Arial" w:hAnsi="Arial" w:cs="Arial"/>
          <w:sz w:val="22"/>
          <w:szCs w:val="22"/>
        </w:rPr>
        <w:t>é</w:t>
      </w:r>
      <w:r w:rsidRPr="000B67E0">
        <w:rPr>
          <w:rFonts w:ascii="Arial" w:hAnsi="Arial" w:cs="Arial"/>
          <w:sz w:val="22"/>
          <w:szCs w:val="22"/>
        </w:rPr>
        <w:t>rprete de LIBRAS para a L</w:t>
      </w:r>
      <w:r w:rsidRPr="000B67E0">
        <w:rPr>
          <w:rFonts w:ascii="Arial" w:eastAsia="Arial" w:hAnsi="Arial" w:cs="Arial"/>
          <w:sz w:val="22"/>
          <w:szCs w:val="22"/>
        </w:rPr>
        <w:t>í</w:t>
      </w:r>
      <w:r w:rsidRPr="000B67E0">
        <w:rPr>
          <w:rFonts w:ascii="Arial" w:hAnsi="Arial" w:cs="Arial"/>
          <w:sz w:val="22"/>
          <w:szCs w:val="22"/>
        </w:rPr>
        <w:t>ngua Portuguesa deve se dar na forma estabelecida na Regulamenta</w:t>
      </w:r>
      <w:r w:rsidRPr="000B67E0">
        <w:rPr>
          <w:rFonts w:ascii="Arial" w:eastAsia="Arial" w:hAnsi="Arial" w:cs="Arial"/>
          <w:sz w:val="22"/>
          <w:szCs w:val="22"/>
        </w:rPr>
        <w:t>çã</w:t>
      </w:r>
      <w:r w:rsidRPr="000B67E0">
        <w:rPr>
          <w:rFonts w:ascii="Arial" w:hAnsi="Arial" w:cs="Arial"/>
          <w:sz w:val="22"/>
          <w:szCs w:val="22"/>
        </w:rPr>
        <w:t>o da Lei n</w:t>
      </w:r>
      <w:r w:rsidRPr="000B67E0">
        <w:rPr>
          <w:rFonts w:ascii="Arial" w:eastAsia="Arial" w:hAnsi="Arial" w:cs="Arial"/>
          <w:sz w:val="22"/>
          <w:szCs w:val="22"/>
        </w:rPr>
        <w:t>°</w:t>
      </w:r>
      <w:r w:rsidRPr="000B67E0">
        <w:rPr>
          <w:rFonts w:ascii="Arial" w:hAnsi="Arial" w:cs="Arial"/>
          <w:sz w:val="22"/>
          <w:szCs w:val="22"/>
        </w:rPr>
        <w:t xml:space="preserve"> 10.436, de 24 de abril de 2002.</w:t>
      </w:r>
    </w:p>
    <w:p w:rsidR="000B67E0" w:rsidRPr="000B67E0" w:rsidRDefault="000B67E0" w:rsidP="000B67E0">
      <w:pPr>
        <w:spacing w:line="360" w:lineRule="auto"/>
        <w:rPr>
          <w:rFonts w:ascii="Arial" w:hAnsi="Arial" w:cs="Arial"/>
          <w:sz w:val="22"/>
          <w:szCs w:val="22"/>
        </w:rPr>
      </w:pPr>
    </w:p>
    <w:p w:rsidR="000B67E0" w:rsidRPr="000B67E0" w:rsidRDefault="000B67E0" w:rsidP="000B67E0">
      <w:pPr>
        <w:spacing w:line="360" w:lineRule="auto"/>
        <w:ind w:firstLine="1702"/>
        <w:jc w:val="both"/>
        <w:rPr>
          <w:rFonts w:ascii="Arial" w:hAnsi="Arial" w:cs="Arial"/>
          <w:sz w:val="22"/>
          <w:szCs w:val="22"/>
        </w:rPr>
      </w:pPr>
      <w:r w:rsidRPr="000B67E0">
        <w:rPr>
          <w:rFonts w:ascii="Arial" w:hAnsi="Arial" w:cs="Arial"/>
          <w:sz w:val="22"/>
          <w:szCs w:val="22"/>
        </w:rPr>
        <w:t>Art. 7</w:t>
      </w:r>
      <w:r w:rsidRPr="000B67E0">
        <w:rPr>
          <w:rFonts w:ascii="Arial" w:eastAsia="Arial" w:hAnsi="Arial" w:cs="Arial"/>
          <w:sz w:val="22"/>
          <w:szCs w:val="22"/>
        </w:rPr>
        <w:t>º</w:t>
      </w:r>
      <w:r w:rsidRPr="000B67E0">
        <w:rPr>
          <w:rFonts w:ascii="Arial" w:hAnsi="Arial" w:cs="Arial"/>
          <w:sz w:val="22"/>
          <w:szCs w:val="22"/>
        </w:rPr>
        <w:t xml:space="preserve"> Para os fins determinados nesta Lei, o Sistema Municipal de Educa</w:t>
      </w:r>
      <w:r w:rsidRPr="000B67E0">
        <w:rPr>
          <w:rFonts w:ascii="Arial" w:eastAsia="Arial" w:hAnsi="Arial" w:cs="Arial"/>
          <w:sz w:val="22"/>
          <w:szCs w:val="22"/>
        </w:rPr>
        <w:t>çã</w:t>
      </w:r>
      <w:r w:rsidR="002B2695">
        <w:rPr>
          <w:rFonts w:ascii="Arial" w:hAnsi="Arial" w:cs="Arial"/>
          <w:sz w:val="22"/>
          <w:szCs w:val="22"/>
        </w:rPr>
        <w:t>o de Estância Velha</w:t>
      </w:r>
      <w:r w:rsidRPr="000B67E0">
        <w:rPr>
          <w:rFonts w:ascii="Arial" w:hAnsi="Arial" w:cs="Arial"/>
          <w:sz w:val="22"/>
          <w:szCs w:val="22"/>
        </w:rPr>
        <w:t xml:space="preserve"> e suas respectivas institui</w:t>
      </w:r>
      <w:r w:rsidRPr="000B67E0">
        <w:rPr>
          <w:rFonts w:ascii="Arial" w:eastAsia="Arial" w:hAnsi="Arial" w:cs="Arial"/>
          <w:sz w:val="22"/>
          <w:szCs w:val="22"/>
        </w:rPr>
        <w:t>çõ</w:t>
      </w:r>
      <w:r w:rsidRPr="000B67E0">
        <w:rPr>
          <w:rFonts w:ascii="Arial" w:hAnsi="Arial" w:cs="Arial"/>
          <w:sz w:val="22"/>
          <w:szCs w:val="22"/>
        </w:rPr>
        <w:t>es de ensino devem incluir o professor de LIBRAS em seu quadro do Magist</w:t>
      </w:r>
      <w:r w:rsidRPr="000B67E0">
        <w:rPr>
          <w:rFonts w:ascii="Arial" w:eastAsia="Arial" w:hAnsi="Arial" w:cs="Arial"/>
          <w:sz w:val="22"/>
          <w:szCs w:val="22"/>
        </w:rPr>
        <w:t>é</w:t>
      </w:r>
      <w:r w:rsidRPr="000B67E0">
        <w:rPr>
          <w:rFonts w:ascii="Arial" w:hAnsi="Arial" w:cs="Arial"/>
          <w:sz w:val="22"/>
          <w:szCs w:val="22"/>
        </w:rPr>
        <w:t>rio, obedecendo os prazos definidos na Regulamenta</w:t>
      </w:r>
      <w:r w:rsidRPr="000B67E0">
        <w:rPr>
          <w:rFonts w:ascii="Arial" w:eastAsia="Arial" w:hAnsi="Arial" w:cs="Arial"/>
          <w:sz w:val="22"/>
          <w:szCs w:val="22"/>
        </w:rPr>
        <w:t>çã</w:t>
      </w:r>
      <w:r w:rsidRPr="000B67E0">
        <w:rPr>
          <w:rFonts w:ascii="Arial" w:hAnsi="Arial" w:cs="Arial"/>
          <w:sz w:val="22"/>
          <w:szCs w:val="22"/>
        </w:rPr>
        <w:t>o da Lei N</w:t>
      </w:r>
      <w:r w:rsidRPr="000B67E0">
        <w:rPr>
          <w:rFonts w:ascii="Arial" w:eastAsia="Arial" w:hAnsi="Arial" w:cs="Arial"/>
          <w:sz w:val="22"/>
          <w:szCs w:val="22"/>
        </w:rPr>
        <w:t>º</w:t>
      </w:r>
      <w:r w:rsidRPr="000B67E0">
        <w:rPr>
          <w:rFonts w:ascii="Arial" w:hAnsi="Arial" w:cs="Arial"/>
          <w:sz w:val="22"/>
          <w:szCs w:val="22"/>
        </w:rPr>
        <w:t xml:space="preserve"> 10.436/2002.</w:t>
      </w:r>
    </w:p>
    <w:p w:rsidR="000B67E0" w:rsidRPr="000B67E0" w:rsidRDefault="000B67E0" w:rsidP="000B67E0">
      <w:pPr>
        <w:spacing w:line="360" w:lineRule="auto"/>
        <w:rPr>
          <w:rFonts w:ascii="Arial" w:hAnsi="Arial" w:cs="Arial"/>
          <w:sz w:val="22"/>
          <w:szCs w:val="22"/>
        </w:rPr>
      </w:pPr>
    </w:p>
    <w:p w:rsidR="000B67E0" w:rsidRPr="000B67E0" w:rsidRDefault="000B67E0" w:rsidP="000B67E0">
      <w:pPr>
        <w:spacing w:line="360" w:lineRule="auto"/>
        <w:ind w:firstLine="1702"/>
        <w:jc w:val="both"/>
        <w:rPr>
          <w:rFonts w:ascii="Arial" w:hAnsi="Arial" w:cs="Arial"/>
          <w:sz w:val="22"/>
          <w:szCs w:val="22"/>
        </w:rPr>
      </w:pPr>
      <w:r w:rsidRPr="000B67E0">
        <w:rPr>
          <w:rFonts w:ascii="Arial" w:hAnsi="Arial" w:cs="Arial"/>
          <w:sz w:val="22"/>
          <w:szCs w:val="22"/>
        </w:rPr>
        <w:t>Art. 8</w:t>
      </w:r>
      <w:r w:rsidRPr="000B67E0">
        <w:rPr>
          <w:rFonts w:ascii="Arial" w:eastAsia="Arial" w:hAnsi="Arial" w:cs="Arial"/>
          <w:sz w:val="22"/>
          <w:szCs w:val="22"/>
        </w:rPr>
        <w:t>º</w:t>
      </w:r>
      <w:r w:rsidRPr="000B67E0">
        <w:rPr>
          <w:rFonts w:ascii="Arial" w:hAnsi="Arial" w:cs="Arial"/>
          <w:sz w:val="22"/>
          <w:szCs w:val="22"/>
        </w:rPr>
        <w:t xml:space="preserve"> Para os fins determinados nesta Lei, o Sistema Municipal de Educa</w:t>
      </w:r>
      <w:r w:rsidRPr="000B67E0">
        <w:rPr>
          <w:rFonts w:ascii="Arial" w:eastAsia="Arial" w:hAnsi="Arial" w:cs="Arial"/>
          <w:sz w:val="22"/>
          <w:szCs w:val="22"/>
        </w:rPr>
        <w:t>çã</w:t>
      </w:r>
      <w:r w:rsidR="002B2695">
        <w:rPr>
          <w:rFonts w:ascii="Arial" w:hAnsi="Arial" w:cs="Arial"/>
          <w:sz w:val="22"/>
          <w:szCs w:val="22"/>
        </w:rPr>
        <w:t>o de Estância Velha</w:t>
      </w:r>
      <w:r w:rsidRPr="000B67E0">
        <w:rPr>
          <w:rFonts w:ascii="Arial" w:hAnsi="Arial" w:cs="Arial"/>
          <w:sz w:val="22"/>
          <w:szCs w:val="22"/>
        </w:rPr>
        <w:t xml:space="preserve"> e suas respectivas institui</w:t>
      </w:r>
      <w:r w:rsidRPr="000B67E0">
        <w:rPr>
          <w:rFonts w:ascii="Arial" w:eastAsia="Arial" w:hAnsi="Arial" w:cs="Arial"/>
          <w:sz w:val="22"/>
          <w:szCs w:val="22"/>
        </w:rPr>
        <w:t>çõ</w:t>
      </w:r>
      <w:r w:rsidRPr="000B67E0">
        <w:rPr>
          <w:rFonts w:ascii="Arial" w:hAnsi="Arial" w:cs="Arial"/>
          <w:sz w:val="22"/>
          <w:szCs w:val="22"/>
        </w:rPr>
        <w:t>es de ensino devem incluir em seus quadros de funcion</w:t>
      </w:r>
      <w:r w:rsidRPr="000B67E0">
        <w:rPr>
          <w:rFonts w:ascii="Arial" w:eastAsia="Arial" w:hAnsi="Arial" w:cs="Arial"/>
          <w:sz w:val="22"/>
          <w:szCs w:val="22"/>
        </w:rPr>
        <w:t>á</w:t>
      </w:r>
      <w:r w:rsidRPr="000B67E0">
        <w:rPr>
          <w:rFonts w:ascii="Arial" w:hAnsi="Arial" w:cs="Arial"/>
          <w:sz w:val="22"/>
          <w:szCs w:val="22"/>
        </w:rPr>
        <w:t>rios o tradutor e o int</w:t>
      </w:r>
      <w:r w:rsidRPr="000B67E0">
        <w:rPr>
          <w:rFonts w:ascii="Arial" w:eastAsia="Arial" w:hAnsi="Arial" w:cs="Arial"/>
          <w:sz w:val="22"/>
          <w:szCs w:val="22"/>
        </w:rPr>
        <w:t>é</w:t>
      </w:r>
      <w:r w:rsidRPr="000B67E0">
        <w:rPr>
          <w:rFonts w:ascii="Arial" w:hAnsi="Arial" w:cs="Arial"/>
          <w:sz w:val="22"/>
          <w:szCs w:val="22"/>
        </w:rPr>
        <w:t>rprete de LIBRAS para a l</w:t>
      </w:r>
      <w:r w:rsidRPr="000B67E0">
        <w:rPr>
          <w:rFonts w:ascii="Arial" w:eastAsia="Arial" w:hAnsi="Arial" w:cs="Arial"/>
          <w:sz w:val="22"/>
          <w:szCs w:val="22"/>
        </w:rPr>
        <w:t>í</w:t>
      </w:r>
      <w:r w:rsidRPr="000B67E0">
        <w:rPr>
          <w:rFonts w:ascii="Arial" w:hAnsi="Arial" w:cs="Arial"/>
          <w:sz w:val="22"/>
          <w:szCs w:val="22"/>
        </w:rPr>
        <w:t xml:space="preserve">ngua </w:t>
      </w:r>
      <w:r w:rsidRPr="000B67E0">
        <w:rPr>
          <w:rFonts w:ascii="Arial" w:hAnsi="Arial" w:cs="Arial"/>
          <w:sz w:val="22"/>
          <w:szCs w:val="22"/>
        </w:rPr>
        <w:lastRenderedPageBreak/>
        <w:t xml:space="preserve">Portuguesa, para viabilizar o acesso </w:t>
      </w:r>
      <w:r w:rsidRPr="000B67E0">
        <w:rPr>
          <w:rFonts w:ascii="Arial" w:eastAsia="Arial" w:hAnsi="Arial" w:cs="Arial"/>
          <w:sz w:val="22"/>
          <w:szCs w:val="22"/>
        </w:rPr>
        <w:t>à</w:t>
      </w:r>
      <w:r w:rsidRPr="000B67E0">
        <w:rPr>
          <w:rFonts w:ascii="Arial" w:hAnsi="Arial" w:cs="Arial"/>
          <w:sz w:val="22"/>
          <w:szCs w:val="22"/>
        </w:rPr>
        <w:t xml:space="preserve"> comunica</w:t>
      </w:r>
      <w:r w:rsidRPr="000B67E0">
        <w:rPr>
          <w:rFonts w:ascii="Arial" w:eastAsia="Arial" w:hAnsi="Arial" w:cs="Arial"/>
          <w:sz w:val="22"/>
          <w:szCs w:val="22"/>
        </w:rPr>
        <w:t>çã</w:t>
      </w:r>
      <w:r w:rsidRPr="000B67E0">
        <w:rPr>
          <w:rFonts w:ascii="Arial" w:hAnsi="Arial" w:cs="Arial"/>
          <w:sz w:val="22"/>
          <w:szCs w:val="22"/>
        </w:rPr>
        <w:t xml:space="preserve">o, </w:t>
      </w:r>
      <w:r w:rsidRPr="000B67E0">
        <w:rPr>
          <w:rFonts w:ascii="Arial" w:eastAsia="Arial" w:hAnsi="Arial" w:cs="Arial"/>
          <w:sz w:val="22"/>
          <w:szCs w:val="22"/>
        </w:rPr>
        <w:t>à</w:t>
      </w:r>
      <w:r w:rsidRPr="000B67E0">
        <w:rPr>
          <w:rFonts w:ascii="Arial" w:hAnsi="Arial" w:cs="Arial"/>
          <w:sz w:val="22"/>
          <w:szCs w:val="22"/>
        </w:rPr>
        <w:t xml:space="preserve"> informa</w:t>
      </w:r>
      <w:r w:rsidRPr="000B67E0">
        <w:rPr>
          <w:rFonts w:ascii="Arial" w:eastAsia="Arial" w:hAnsi="Arial" w:cs="Arial"/>
          <w:sz w:val="22"/>
          <w:szCs w:val="22"/>
        </w:rPr>
        <w:t>çã</w:t>
      </w:r>
      <w:r w:rsidRPr="000B67E0">
        <w:rPr>
          <w:rFonts w:ascii="Arial" w:hAnsi="Arial" w:cs="Arial"/>
          <w:sz w:val="22"/>
          <w:szCs w:val="22"/>
        </w:rPr>
        <w:t xml:space="preserve">o e </w:t>
      </w:r>
      <w:r w:rsidRPr="000B67E0">
        <w:rPr>
          <w:rFonts w:ascii="Arial" w:eastAsia="Arial" w:hAnsi="Arial" w:cs="Arial"/>
          <w:sz w:val="22"/>
          <w:szCs w:val="22"/>
        </w:rPr>
        <w:t>à</w:t>
      </w:r>
      <w:r w:rsidRPr="000B67E0">
        <w:rPr>
          <w:rFonts w:ascii="Arial" w:hAnsi="Arial" w:cs="Arial"/>
          <w:sz w:val="22"/>
          <w:szCs w:val="22"/>
        </w:rPr>
        <w:t xml:space="preserve"> educa</w:t>
      </w:r>
      <w:r w:rsidRPr="000B67E0">
        <w:rPr>
          <w:rFonts w:ascii="Arial" w:eastAsia="Arial" w:hAnsi="Arial" w:cs="Arial"/>
          <w:sz w:val="22"/>
          <w:szCs w:val="22"/>
        </w:rPr>
        <w:t>çã</w:t>
      </w:r>
      <w:r w:rsidRPr="000B67E0">
        <w:rPr>
          <w:rFonts w:ascii="Arial" w:hAnsi="Arial" w:cs="Arial"/>
          <w:sz w:val="22"/>
          <w:szCs w:val="22"/>
        </w:rPr>
        <w:t>o de alunos surdos e/ou mudos.</w:t>
      </w:r>
    </w:p>
    <w:p w:rsidR="000B67E0" w:rsidRPr="000B67E0" w:rsidRDefault="000B67E0" w:rsidP="000B67E0">
      <w:pPr>
        <w:spacing w:line="360" w:lineRule="auto"/>
        <w:rPr>
          <w:rFonts w:ascii="Arial" w:hAnsi="Arial" w:cs="Arial"/>
          <w:sz w:val="22"/>
          <w:szCs w:val="22"/>
        </w:rPr>
      </w:pPr>
    </w:p>
    <w:p w:rsidR="000B67E0" w:rsidRPr="000B67E0" w:rsidRDefault="000B67E0" w:rsidP="002B2695">
      <w:pPr>
        <w:spacing w:line="360" w:lineRule="auto"/>
        <w:ind w:firstLine="1700"/>
        <w:rPr>
          <w:rFonts w:ascii="Arial" w:hAnsi="Arial" w:cs="Arial"/>
          <w:sz w:val="22"/>
          <w:szCs w:val="22"/>
        </w:rPr>
      </w:pPr>
      <w:r w:rsidRPr="000B67E0">
        <w:rPr>
          <w:rFonts w:ascii="Arial" w:hAnsi="Arial" w:cs="Arial"/>
          <w:sz w:val="22"/>
          <w:szCs w:val="22"/>
        </w:rPr>
        <w:t>Par</w:t>
      </w:r>
      <w:r w:rsidRPr="000B67E0">
        <w:rPr>
          <w:rFonts w:ascii="Arial" w:eastAsia="Arial" w:hAnsi="Arial" w:cs="Arial"/>
          <w:sz w:val="22"/>
          <w:szCs w:val="22"/>
        </w:rPr>
        <w:t>á</w:t>
      </w:r>
      <w:r w:rsidRPr="000B67E0">
        <w:rPr>
          <w:rFonts w:ascii="Arial" w:hAnsi="Arial" w:cs="Arial"/>
          <w:sz w:val="22"/>
          <w:szCs w:val="22"/>
        </w:rPr>
        <w:t xml:space="preserve">grafo </w:t>
      </w:r>
      <w:r w:rsidRPr="000B67E0">
        <w:rPr>
          <w:rFonts w:ascii="Arial" w:eastAsia="Arial" w:hAnsi="Arial" w:cs="Arial"/>
          <w:sz w:val="22"/>
          <w:szCs w:val="22"/>
        </w:rPr>
        <w:t>ú</w:t>
      </w:r>
      <w:r w:rsidRPr="000B67E0">
        <w:rPr>
          <w:rFonts w:ascii="Arial" w:hAnsi="Arial" w:cs="Arial"/>
          <w:sz w:val="22"/>
          <w:szCs w:val="22"/>
        </w:rPr>
        <w:t xml:space="preserve">nico. Os profissionais a que </w:t>
      </w:r>
      <w:r w:rsidR="002B2695">
        <w:rPr>
          <w:rFonts w:ascii="Arial" w:hAnsi="Arial" w:cs="Arial"/>
          <w:sz w:val="22"/>
          <w:szCs w:val="22"/>
        </w:rPr>
        <w:t xml:space="preserve">se referem o </w:t>
      </w:r>
      <w:r w:rsidR="002B2695" w:rsidRPr="002B2695">
        <w:rPr>
          <w:rFonts w:ascii="Arial" w:hAnsi="Arial" w:cs="Arial"/>
          <w:i/>
          <w:sz w:val="22"/>
          <w:szCs w:val="22"/>
        </w:rPr>
        <w:t>caput</w:t>
      </w:r>
      <w:r w:rsidR="002B2695">
        <w:rPr>
          <w:rFonts w:ascii="Arial" w:hAnsi="Arial" w:cs="Arial"/>
          <w:sz w:val="22"/>
          <w:szCs w:val="22"/>
        </w:rPr>
        <w:t xml:space="preserve"> deste artigo </w:t>
      </w:r>
      <w:r w:rsidRPr="000B67E0">
        <w:rPr>
          <w:rFonts w:ascii="Arial" w:hAnsi="Arial" w:cs="Arial"/>
          <w:sz w:val="22"/>
          <w:szCs w:val="22"/>
        </w:rPr>
        <w:t>atuar</w:t>
      </w:r>
      <w:r w:rsidRPr="000B67E0">
        <w:rPr>
          <w:rFonts w:ascii="Arial" w:eastAsia="Arial" w:hAnsi="Arial" w:cs="Arial"/>
          <w:sz w:val="22"/>
          <w:szCs w:val="22"/>
        </w:rPr>
        <w:t>ã</w:t>
      </w:r>
      <w:r w:rsidRPr="000B67E0">
        <w:rPr>
          <w:rFonts w:ascii="Arial" w:hAnsi="Arial" w:cs="Arial"/>
          <w:sz w:val="22"/>
          <w:szCs w:val="22"/>
        </w:rPr>
        <w:t>o:</w:t>
      </w:r>
    </w:p>
    <w:p w:rsidR="000B67E0" w:rsidRPr="000B67E0" w:rsidRDefault="000B67E0" w:rsidP="000B67E0">
      <w:pPr>
        <w:spacing w:line="360" w:lineRule="auto"/>
        <w:rPr>
          <w:rFonts w:ascii="Arial" w:hAnsi="Arial" w:cs="Arial"/>
          <w:sz w:val="22"/>
          <w:szCs w:val="22"/>
        </w:rPr>
      </w:pPr>
    </w:p>
    <w:p w:rsidR="000B67E0" w:rsidRPr="000B67E0" w:rsidRDefault="000B67E0" w:rsidP="000B67E0">
      <w:pPr>
        <w:spacing w:line="360" w:lineRule="auto"/>
        <w:ind w:firstLine="1702"/>
        <w:jc w:val="both"/>
        <w:rPr>
          <w:rFonts w:ascii="Arial" w:hAnsi="Arial" w:cs="Arial"/>
          <w:sz w:val="22"/>
          <w:szCs w:val="22"/>
        </w:rPr>
      </w:pPr>
      <w:r w:rsidRPr="000B67E0">
        <w:rPr>
          <w:rFonts w:ascii="Arial" w:hAnsi="Arial" w:cs="Arial"/>
          <w:sz w:val="22"/>
          <w:szCs w:val="22"/>
        </w:rPr>
        <w:t xml:space="preserve">I </w:t>
      </w:r>
      <w:r w:rsidRPr="000B67E0">
        <w:rPr>
          <w:rFonts w:ascii="Arial" w:eastAsia="Arial" w:hAnsi="Arial" w:cs="Arial"/>
          <w:sz w:val="22"/>
          <w:szCs w:val="22"/>
        </w:rPr>
        <w:t>–</w:t>
      </w:r>
      <w:r w:rsidRPr="000B67E0">
        <w:rPr>
          <w:rFonts w:ascii="Arial" w:hAnsi="Arial" w:cs="Arial"/>
          <w:sz w:val="22"/>
          <w:szCs w:val="22"/>
        </w:rPr>
        <w:t xml:space="preserve"> nas salas de aula para viabilizar o acesso dos alunos aos conhecimentos e conte</w:t>
      </w:r>
      <w:r w:rsidRPr="000B67E0">
        <w:rPr>
          <w:rFonts w:ascii="Arial" w:eastAsia="Arial" w:hAnsi="Arial" w:cs="Arial"/>
          <w:sz w:val="22"/>
          <w:szCs w:val="22"/>
        </w:rPr>
        <w:t>ú</w:t>
      </w:r>
      <w:r w:rsidRPr="000B67E0">
        <w:rPr>
          <w:rFonts w:ascii="Arial" w:hAnsi="Arial" w:cs="Arial"/>
          <w:sz w:val="22"/>
          <w:szCs w:val="22"/>
        </w:rPr>
        <w:t>dos curriculares, em todas as atividades did</w:t>
      </w:r>
      <w:r w:rsidRPr="000B67E0">
        <w:rPr>
          <w:rFonts w:ascii="Arial" w:eastAsia="Arial" w:hAnsi="Arial" w:cs="Arial"/>
          <w:sz w:val="22"/>
          <w:szCs w:val="22"/>
        </w:rPr>
        <w:t>á</w:t>
      </w:r>
      <w:r w:rsidRPr="000B67E0">
        <w:rPr>
          <w:rFonts w:ascii="Arial" w:hAnsi="Arial" w:cs="Arial"/>
          <w:sz w:val="22"/>
          <w:szCs w:val="22"/>
        </w:rPr>
        <w:t>tico-pedag</w:t>
      </w:r>
      <w:r w:rsidRPr="000B67E0">
        <w:rPr>
          <w:rFonts w:ascii="Arial" w:eastAsia="Arial" w:hAnsi="Arial" w:cs="Arial"/>
          <w:sz w:val="22"/>
          <w:szCs w:val="22"/>
        </w:rPr>
        <w:t>ó</w:t>
      </w:r>
      <w:r w:rsidRPr="000B67E0">
        <w:rPr>
          <w:rFonts w:ascii="Arial" w:hAnsi="Arial" w:cs="Arial"/>
          <w:sz w:val="22"/>
          <w:szCs w:val="22"/>
        </w:rPr>
        <w:t>gicas;</w:t>
      </w:r>
    </w:p>
    <w:p w:rsidR="000B67E0" w:rsidRPr="000B67E0" w:rsidRDefault="000B67E0" w:rsidP="000B67E0">
      <w:pPr>
        <w:spacing w:line="360" w:lineRule="auto"/>
        <w:rPr>
          <w:rFonts w:ascii="Arial" w:hAnsi="Arial" w:cs="Arial"/>
          <w:sz w:val="22"/>
          <w:szCs w:val="22"/>
        </w:rPr>
      </w:pPr>
      <w:bookmarkStart w:id="2" w:name="page3"/>
      <w:bookmarkEnd w:id="2"/>
    </w:p>
    <w:p w:rsidR="000B67E0" w:rsidRPr="000B67E0" w:rsidRDefault="000B67E0" w:rsidP="002B2695">
      <w:pPr>
        <w:spacing w:line="360" w:lineRule="auto"/>
        <w:ind w:firstLine="1560"/>
        <w:rPr>
          <w:rFonts w:ascii="Arial" w:hAnsi="Arial" w:cs="Arial"/>
          <w:sz w:val="22"/>
          <w:szCs w:val="22"/>
        </w:rPr>
      </w:pPr>
      <w:r w:rsidRPr="000B67E0">
        <w:rPr>
          <w:rFonts w:ascii="Arial" w:hAnsi="Arial" w:cs="Arial"/>
          <w:sz w:val="22"/>
          <w:szCs w:val="22"/>
        </w:rPr>
        <w:t xml:space="preserve">II </w:t>
      </w:r>
      <w:r w:rsidRPr="000B67E0">
        <w:rPr>
          <w:rFonts w:ascii="Arial" w:eastAsia="Arial" w:hAnsi="Arial" w:cs="Arial"/>
          <w:sz w:val="22"/>
          <w:szCs w:val="22"/>
        </w:rPr>
        <w:t>–</w:t>
      </w:r>
      <w:r w:rsidRPr="000B67E0">
        <w:rPr>
          <w:rFonts w:ascii="Arial" w:hAnsi="Arial" w:cs="Arial"/>
          <w:sz w:val="22"/>
          <w:szCs w:val="22"/>
        </w:rPr>
        <w:t xml:space="preserve"> no apoio </w:t>
      </w:r>
      <w:r w:rsidRPr="000B67E0">
        <w:rPr>
          <w:rFonts w:ascii="Arial" w:eastAsia="Arial" w:hAnsi="Arial" w:cs="Arial"/>
          <w:sz w:val="22"/>
          <w:szCs w:val="22"/>
        </w:rPr>
        <w:t>à</w:t>
      </w:r>
      <w:r w:rsidRPr="000B67E0">
        <w:rPr>
          <w:rFonts w:ascii="Arial" w:hAnsi="Arial" w:cs="Arial"/>
          <w:sz w:val="22"/>
          <w:szCs w:val="22"/>
        </w:rPr>
        <w:t xml:space="preserve"> acessibilidade aos servi</w:t>
      </w:r>
      <w:r w:rsidRPr="000B67E0">
        <w:rPr>
          <w:rFonts w:ascii="Arial" w:eastAsia="Arial" w:hAnsi="Arial" w:cs="Arial"/>
          <w:sz w:val="22"/>
          <w:szCs w:val="22"/>
        </w:rPr>
        <w:t>ç</w:t>
      </w:r>
      <w:r w:rsidRPr="000B67E0">
        <w:rPr>
          <w:rFonts w:ascii="Arial" w:hAnsi="Arial" w:cs="Arial"/>
          <w:sz w:val="22"/>
          <w:szCs w:val="22"/>
        </w:rPr>
        <w:t xml:space="preserve">os e </w:t>
      </w:r>
      <w:r w:rsidRPr="000B67E0">
        <w:rPr>
          <w:rFonts w:ascii="Arial" w:eastAsia="Arial" w:hAnsi="Arial" w:cs="Arial"/>
          <w:sz w:val="22"/>
          <w:szCs w:val="22"/>
        </w:rPr>
        <w:t>à</w:t>
      </w:r>
      <w:r w:rsidR="002B2695">
        <w:rPr>
          <w:rFonts w:ascii="Arial" w:hAnsi="Arial" w:cs="Arial"/>
          <w:sz w:val="22"/>
          <w:szCs w:val="22"/>
        </w:rPr>
        <w:t xml:space="preserve">s atividades-fim das </w:t>
      </w:r>
      <w:r w:rsidRPr="000B67E0">
        <w:rPr>
          <w:rFonts w:ascii="Arial" w:hAnsi="Arial" w:cs="Arial"/>
          <w:sz w:val="22"/>
          <w:szCs w:val="22"/>
        </w:rPr>
        <w:t>institui</w:t>
      </w:r>
      <w:r w:rsidRPr="000B67E0">
        <w:rPr>
          <w:rFonts w:ascii="Arial" w:eastAsia="Arial" w:hAnsi="Arial" w:cs="Arial"/>
          <w:sz w:val="22"/>
          <w:szCs w:val="22"/>
        </w:rPr>
        <w:t>çõ</w:t>
      </w:r>
      <w:r w:rsidRPr="000B67E0">
        <w:rPr>
          <w:rFonts w:ascii="Arial" w:hAnsi="Arial" w:cs="Arial"/>
          <w:sz w:val="22"/>
          <w:szCs w:val="22"/>
        </w:rPr>
        <w:t>es</w:t>
      </w:r>
      <w:r w:rsidR="002B2695">
        <w:rPr>
          <w:rFonts w:ascii="Arial" w:hAnsi="Arial" w:cs="Arial"/>
          <w:sz w:val="22"/>
          <w:szCs w:val="22"/>
        </w:rPr>
        <w:t xml:space="preserve"> </w:t>
      </w:r>
      <w:r w:rsidRPr="000B67E0">
        <w:rPr>
          <w:rFonts w:ascii="Arial" w:hAnsi="Arial" w:cs="Arial"/>
          <w:sz w:val="22"/>
          <w:szCs w:val="22"/>
        </w:rPr>
        <w:t>de ensino.</w:t>
      </w:r>
    </w:p>
    <w:p w:rsidR="000B67E0" w:rsidRPr="000B67E0" w:rsidRDefault="000B67E0" w:rsidP="000B67E0">
      <w:pPr>
        <w:spacing w:line="360" w:lineRule="auto"/>
        <w:rPr>
          <w:rFonts w:ascii="Arial" w:hAnsi="Arial" w:cs="Arial"/>
          <w:sz w:val="22"/>
          <w:szCs w:val="22"/>
        </w:rPr>
      </w:pPr>
    </w:p>
    <w:p w:rsidR="000B67E0" w:rsidRPr="000B67E0" w:rsidRDefault="000B67E0" w:rsidP="000B67E0">
      <w:pPr>
        <w:spacing w:line="360" w:lineRule="auto"/>
        <w:ind w:firstLine="1702"/>
        <w:jc w:val="both"/>
        <w:rPr>
          <w:rFonts w:ascii="Arial" w:hAnsi="Arial" w:cs="Arial"/>
          <w:sz w:val="22"/>
          <w:szCs w:val="22"/>
        </w:rPr>
      </w:pPr>
      <w:r w:rsidRPr="000B67E0">
        <w:rPr>
          <w:rFonts w:ascii="Arial" w:hAnsi="Arial" w:cs="Arial"/>
          <w:sz w:val="22"/>
          <w:szCs w:val="22"/>
        </w:rPr>
        <w:t>Art. 9</w:t>
      </w:r>
      <w:r w:rsidRPr="000B67E0">
        <w:rPr>
          <w:rFonts w:ascii="Arial" w:eastAsia="Arial" w:hAnsi="Arial" w:cs="Arial"/>
          <w:sz w:val="22"/>
          <w:szCs w:val="22"/>
        </w:rPr>
        <w:t>º</w:t>
      </w:r>
      <w:r w:rsidRPr="000B67E0">
        <w:rPr>
          <w:rFonts w:ascii="Arial" w:hAnsi="Arial" w:cs="Arial"/>
          <w:sz w:val="22"/>
          <w:szCs w:val="22"/>
        </w:rPr>
        <w:t xml:space="preserve"> As institui</w:t>
      </w:r>
      <w:r w:rsidRPr="000B67E0">
        <w:rPr>
          <w:rFonts w:ascii="Arial" w:eastAsia="Arial" w:hAnsi="Arial" w:cs="Arial"/>
          <w:sz w:val="22"/>
          <w:szCs w:val="22"/>
        </w:rPr>
        <w:t>çõ</w:t>
      </w:r>
      <w:r w:rsidRPr="000B67E0">
        <w:rPr>
          <w:rFonts w:ascii="Arial" w:hAnsi="Arial" w:cs="Arial"/>
          <w:sz w:val="22"/>
          <w:szCs w:val="22"/>
        </w:rPr>
        <w:t>es municipais de ensino respons</w:t>
      </w:r>
      <w:r w:rsidRPr="000B67E0">
        <w:rPr>
          <w:rFonts w:ascii="Arial" w:eastAsia="Arial" w:hAnsi="Arial" w:cs="Arial"/>
          <w:sz w:val="22"/>
          <w:szCs w:val="22"/>
        </w:rPr>
        <w:t>á</w:t>
      </w:r>
      <w:r w:rsidRPr="000B67E0">
        <w:rPr>
          <w:rFonts w:ascii="Arial" w:hAnsi="Arial" w:cs="Arial"/>
          <w:sz w:val="22"/>
          <w:szCs w:val="22"/>
        </w:rPr>
        <w:t>veis pela educa</w:t>
      </w:r>
      <w:r w:rsidRPr="000B67E0">
        <w:rPr>
          <w:rFonts w:ascii="Arial" w:eastAsia="Arial" w:hAnsi="Arial" w:cs="Arial"/>
          <w:sz w:val="22"/>
          <w:szCs w:val="22"/>
        </w:rPr>
        <w:t>çã</w:t>
      </w:r>
      <w:r w:rsidRPr="000B67E0">
        <w:rPr>
          <w:rFonts w:ascii="Arial" w:hAnsi="Arial" w:cs="Arial"/>
          <w:sz w:val="22"/>
          <w:szCs w:val="22"/>
        </w:rPr>
        <w:t>o b</w:t>
      </w:r>
      <w:r w:rsidRPr="000B67E0">
        <w:rPr>
          <w:rFonts w:ascii="Arial" w:eastAsia="Arial" w:hAnsi="Arial" w:cs="Arial"/>
          <w:sz w:val="22"/>
          <w:szCs w:val="22"/>
        </w:rPr>
        <w:t>á</w:t>
      </w:r>
      <w:r w:rsidRPr="000B67E0">
        <w:rPr>
          <w:rFonts w:ascii="Arial" w:hAnsi="Arial" w:cs="Arial"/>
          <w:sz w:val="22"/>
          <w:szCs w:val="22"/>
        </w:rPr>
        <w:t>sica devem garantir a inclus</w:t>
      </w:r>
      <w:r w:rsidRPr="000B67E0">
        <w:rPr>
          <w:rFonts w:ascii="Arial" w:eastAsia="Arial" w:hAnsi="Arial" w:cs="Arial"/>
          <w:sz w:val="22"/>
          <w:szCs w:val="22"/>
        </w:rPr>
        <w:t>ã</w:t>
      </w:r>
      <w:r w:rsidRPr="000B67E0">
        <w:rPr>
          <w:rFonts w:ascii="Arial" w:hAnsi="Arial" w:cs="Arial"/>
          <w:sz w:val="22"/>
          <w:szCs w:val="22"/>
        </w:rPr>
        <w:t>o de alunos surdos ou com defici</w:t>
      </w:r>
      <w:r w:rsidRPr="000B67E0">
        <w:rPr>
          <w:rFonts w:ascii="Arial" w:eastAsia="Arial" w:hAnsi="Arial" w:cs="Arial"/>
          <w:sz w:val="22"/>
          <w:szCs w:val="22"/>
        </w:rPr>
        <w:t>ê</w:t>
      </w:r>
      <w:r w:rsidRPr="000B67E0">
        <w:rPr>
          <w:rFonts w:ascii="Arial" w:hAnsi="Arial" w:cs="Arial"/>
          <w:sz w:val="22"/>
          <w:szCs w:val="22"/>
        </w:rPr>
        <w:t>ncia auditiva e mudos ou com grave dificuldade de comunica</w:t>
      </w:r>
      <w:r w:rsidRPr="000B67E0">
        <w:rPr>
          <w:rFonts w:ascii="Arial" w:eastAsia="Arial" w:hAnsi="Arial" w:cs="Arial"/>
          <w:sz w:val="22"/>
          <w:szCs w:val="22"/>
        </w:rPr>
        <w:t>çã</w:t>
      </w:r>
      <w:r w:rsidRPr="000B67E0">
        <w:rPr>
          <w:rFonts w:ascii="Arial" w:hAnsi="Arial" w:cs="Arial"/>
          <w:sz w:val="22"/>
          <w:szCs w:val="22"/>
        </w:rPr>
        <w:t>o.</w:t>
      </w:r>
    </w:p>
    <w:p w:rsidR="000B67E0" w:rsidRPr="000B67E0" w:rsidRDefault="000B67E0" w:rsidP="000B67E0">
      <w:pPr>
        <w:spacing w:line="360" w:lineRule="auto"/>
        <w:rPr>
          <w:rFonts w:ascii="Arial" w:hAnsi="Arial" w:cs="Arial"/>
          <w:sz w:val="22"/>
          <w:szCs w:val="22"/>
        </w:rPr>
      </w:pPr>
    </w:p>
    <w:p w:rsidR="000B67E0" w:rsidRPr="000B67E0" w:rsidRDefault="000B67E0" w:rsidP="000B67E0">
      <w:pPr>
        <w:spacing w:line="360" w:lineRule="auto"/>
        <w:ind w:firstLine="1702"/>
        <w:jc w:val="both"/>
        <w:rPr>
          <w:rFonts w:ascii="Arial" w:hAnsi="Arial" w:cs="Arial"/>
          <w:sz w:val="22"/>
          <w:szCs w:val="22"/>
        </w:rPr>
      </w:pPr>
      <w:r w:rsidRPr="000B67E0">
        <w:rPr>
          <w:rFonts w:ascii="Arial" w:hAnsi="Arial" w:cs="Arial"/>
          <w:sz w:val="22"/>
          <w:szCs w:val="22"/>
        </w:rPr>
        <w:t>Art. 10. A L</w:t>
      </w:r>
      <w:r w:rsidRPr="000B67E0">
        <w:rPr>
          <w:rFonts w:ascii="Arial" w:eastAsia="Arial" w:hAnsi="Arial" w:cs="Arial"/>
          <w:sz w:val="22"/>
          <w:szCs w:val="22"/>
        </w:rPr>
        <w:t>í</w:t>
      </w:r>
      <w:r w:rsidRPr="000B67E0">
        <w:rPr>
          <w:rFonts w:ascii="Arial" w:hAnsi="Arial" w:cs="Arial"/>
          <w:sz w:val="22"/>
          <w:szCs w:val="22"/>
        </w:rPr>
        <w:t xml:space="preserve">ngua Brasileira de Sinais </w:t>
      </w:r>
      <w:r w:rsidRPr="000B67E0">
        <w:rPr>
          <w:rFonts w:ascii="Arial" w:eastAsia="Arial" w:hAnsi="Arial" w:cs="Arial"/>
          <w:sz w:val="22"/>
          <w:szCs w:val="22"/>
        </w:rPr>
        <w:t>–</w:t>
      </w:r>
      <w:r w:rsidRPr="000B67E0">
        <w:rPr>
          <w:rFonts w:ascii="Arial" w:hAnsi="Arial" w:cs="Arial"/>
          <w:sz w:val="22"/>
          <w:szCs w:val="22"/>
        </w:rPr>
        <w:t xml:space="preserve"> LIBRAS </w:t>
      </w:r>
      <w:r w:rsidRPr="000B67E0">
        <w:rPr>
          <w:rFonts w:ascii="Arial" w:eastAsia="Arial" w:hAnsi="Arial" w:cs="Arial"/>
          <w:sz w:val="22"/>
          <w:szCs w:val="22"/>
        </w:rPr>
        <w:t>–</w:t>
      </w:r>
      <w:r w:rsidRPr="000B67E0">
        <w:rPr>
          <w:rFonts w:ascii="Arial" w:hAnsi="Arial" w:cs="Arial"/>
          <w:sz w:val="22"/>
          <w:szCs w:val="22"/>
        </w:rPr>
        <w:t xml:space="preserve"> n</w:t>
      </w:r>
      <w:r w:rsidRPr="000B67E0">
        <w:rPr>
          <w:rFonts w:ascii="Arial" w:eastAsia="Arial" w:hAnsi="Arial" w:cs="Arial"/>
          <w:sz w:val="22"/>
          <w:szCs w:val="22"/>
        </w:rPr>
        <w:t>ã</w:t>
      </w:r>
      <w:r w:rsidRPr="000B67E0">
        <w:rPr>
          <w:rFonts w:ascii="Arial" w:hAnsi="Arial" w:cs="Arial"/>
          <w:sz w:val="22"/>
          <w:szCs w:val="22"/>
        </w:rPr>
        <w:t>o poder</w:t>
      </w:r>
      <w:r w:rsidRPr="000B67E0">
        <w:rPr>
          <w:rFonts w:ascii="Arial" w:eastAsia="Arial" w:hAnsi="Arial" w:cs="Arial"/>
          <w:sz w:val="22"/>
          <w:szCs w:val="22"/>
        </w:rPr>
        <w:t>á</w:t>
      </w:r>
      <w:r w:rsidRPr="000B67E0">
        <w:rPr>
          <w:rFonts w:ascii="Arial" w:hAnsi="Arial" w:cs="Arial"/>
          <w:sz w:val="22"/>
          <w:szCs w:val="22"/>
        </w:rPr>
        <w:t xml:space="preserve"> substituir a modalidade escrita da L</w:t>
      </w:r>
      <w:r w:rsidRPr="000B67E0">
        <w:rPr>
          <w:rFonts w:ascii="Arial" w:eastAsia="Arial" w:hAnsi="Arial" w:cs="Arial"/>
          <w:sz w:val="22"/>
          <w:szCs w:val="22"/>
        </w:rPr>
        <w:t>í</w:t>
      </w:r>
      <w:r w:rsidRPr="000B67E0">
        <w:rPr>
          <w:rFonts w:ascii="Arial" w:hAnsi="Arial" w:cs="Arial"/>
          <w:sz w:val="22"/>
          <w:szCs w:val="22"/>
        </w:rPr>
        <w:t>ngua Portuguesa.</w:t>
      </w:r>
    </w:p>
    <w:p w:rsidR="000B67E0" w:rsidRPr="000B67E0" w:rsidRDefault="000B67E0" w:rsidP="000B67E0">
      <w:pPr>
        <w:spacing w:line="360" w:lineRule="auto"/>
        <w:rPr>
          <w:rFonts w:ascii="Arial" w:hAnsi="Arial" w:cs="Arial"/>
          <w:sz w:val="22"/>
          <w:szCs w:val="22"/>
        </w:rPr>
      </w:pPr>
    </w:p>
    <w:p w:rsidR="000B67E0" w:rsidRPr="000B67E0" w:rsidRDefault="000B67E0" w:rsidP="000B67E0">
      <w:pPr>
        <w:spacing w:line="360" w:lineRule="auto"/>
        <w:ind w:firstLine="1702"/>
        <w:jc w:val="both"/>
        <w:rPr>
          <w:rFonts w:ascii="Arial" w:hAnsi="Arial" w:cs="Arial"/>
          <w:sz w:val="22"/>
          <w:szCs w:val="22"/>
        </w:rPr>
      </w:pPr>
      <w:r w:rsidRPr="000B67E0">
        <w:rPr>
          <w:rFonts w:ascii="Arial" w:hAnsi="Arial" w:cs="Arial"/>
          <w:sz w:val="22"/>
          <w:szCs w:val="22"/>
        </w:rPr>
        <w:t>Art. 11. As Regulamenta</w:t>
      </w:r>
      <w:r w:rsidRPr="000B67E0">
        <w:rPr>
          <w:rFonts w:ascii="Arial" w:eastAsia="Arial" w:hAnsi="Arial" w:cs="Arial"/>
          <w:sz w:val="22"/>
          <w:szCs w:val="22"/>
        </w:rPr>
        <w:t>çõ</w:t>
      </w:r>
      <w:r w:rsidRPr="000B67E0">
        <w:rPr>
          <w:rFonts w:ascii="Arial" w:hAnsi="Arial" w:cs="Arial"/>
          <w:sz w:val="22"/>
          <w:szCs w:val="22"/>
        </w:rPr>
        <w:t>es Complementares decorrentes da presente Lei dever</w:t>
      </w:r>
      <w:r w:rsidRPr="000B67E0">
        <w:rPr>
          <w:rFonts w:ascii="Arial" w:eastAsia="Arial" w:hAnsi="Arial" w:cs="Arial"/>
          <w:sz w:val="22"/>
          <w:szCs w:val="22"/>
        </w:rPr>
        <w:t>ã</w:t>
      </w:r>
      <w:r w:rsidRPr="000B67E0">
        <w:rPr>
          <w:rFonts w:ascii="Arial" w:hAnsi="Arial" w:cs="Arial"/>
          <w:sz w:val="22"/>
          <w:szCs w:val="22"/>
        </w:rPr>
        <w:t xml:space="preserve">o ser definidas pelos </w:t>
      </w:r>
      <w:r w:rsidRPr="000B67E0">
        <w:rPr>
          <w:rFonts w:ascii="Arial" w:eastAsia="Arial" w:hAnsi="Arial" w:cs="Arial"/>
          <w:sz w:val="22"/>
          <w:szCs w:val="22"/>
        </w:rPr>
        <w:t>ó</w:t>
      </w:r>
      <w:r w:rsidRPr="000B67E0">
        <w:rPr>
          <w:rFonts w:ascii="Arial" w:hAnsi="Arial" w:cs="Arial"/>
          <w:sz w:val="22"/>
          <w:szCs w:val="22"/>
        </w:rPr>
        <w:t>rg</w:t>
      </w:r>
      <w:r w:rsidRPr="000B67E0">
        <w:rPr>
          <w:rFonts w:ascii="Arial" w:eastAsia="Arial" w:hAnsi="Arial" w:cs="Arial"/>
          <w:sz w:val="22"/>
          <w:szCs w:val="22"/>
        </w:rPr>
        <w:t>ã</w:t>
      </w:r>
      <w:r w:rsidRPr="000B67E0">
        <w:rPr>
          <w:rFonts w:ascii="Arial" w:hAnsi="Arial" w:cs="Arial"/>
          <w:sz w:val="22"/>
          <w:szCs w:val="22"/>
        </w:rPr>
        <w:t>os competentes da Administra</w:t>
      </w:r>
      <w:r w:rsidRPr="000B67E0">
        <w:rPr>
          <w:rFonts w:ascii="Arial" w:eastAsia="Arial" w:hAnsi="Arial" w:cs="Arial"/>
          <w:sz w:val="22"/>
          <w:szCs w:val="22"/>
        </w:rPr>
        <w:t>çã</w:t>
      </w:r>
      <w:r w:rsidRPr="000B67E0">
        <w:rPr>
          <w:rFonts w:ascii="Arial" w:hAnsi="Arial" w:cs="Arial"/>
          <w:sz w:val="22"/>
          <w:szCs w:val="22"/>
        </w:rPr>
        <w:t>o P</w:t>
      </w:r>
      <w:r w:rsidRPr="000B67E0">
        <w:rPr>
          <w:rFonts w:ascii="Arial" w:eastAsia="Arial" w:hAnsi="Arial" w:cs="Arial"/>
          <w:sz w:val="22"/>
          <w:szCs w:val="22"/>
        </w:rPr>
        <w:t>ú</w:t>
      </w:r>
      <w:r w:rsidR="002B2695">
        <w:rPr>
          <w:rFonts w:ascii="Arial" w:hAnsi="Arial" w:cs="Arial"/>
          <w:sz w:val="22"/>
          <w:szCs w:val="22"/>
        </w:rPr>
        <w:t>blica Municipal de Estância Velha</w:t>
      </w:r>
      <w:r w:rsidRPr="000B67E0">
        <w:rPr>
          <w:rFonts w:ascii="Arial" w:hAnsi="Arial" w:cs="Arial"/>
          <w:sz w:val="22"/>
          <w:szCs w:val="22"/>
        </w:rPr>
        <w:t>, especialmente a Secretaria Municipal de Educa</w:t>
      </w:r>
      <w:r w:rsidRPr="000B67E0">
        <w:rPr>
          <w:rFonts w:ascii="Arial" w:eastAsia="Arial" w:hAnsi="Arial" w:cs="Arial"/>
          <w:sz w:val="22"/>
          <w:szCs w:val="22"/>
        </w:rPr>
        <w:t>çã</w:t>
      </w:r>
      <w:r w:rsidR="002B2695">
        <w:rPr>
          <w:rFonts w:ascii="Arial" w:hAnsi="Arial" w:cs="Arial"/>
          <w:sz w:val="22"/>
          <w:szCs w:val="22"/>
        </w:rPr>
        <w:t>o.</w:t>
      </w:r>
    </w:p>
    <w:p w:rsidR="000B67E0" w:rsidRPr="000B67E0" w:rsidRDefault="000B67E0" w:rsidP="000B67E0">
      <w:pPr>
        <w:spacing w:line="360" w:lineRule="auto"/>
        <w:rPr>
          <w:rFonts w:ascii="Arial" w:hAnsi="Arial" w:cs="Arial"/>
          <w:sz w:val="22"/>
          <w:szCs w:val="22"/>
        </w:rPr>
      </w:pPr>
    </w:p>
    <w:p w:rsidR="000B67E0" w:rsidRPr="000B67E0" w:rsidRDefault="000B67E0" w:rsidP="000B67E0">
      <w:pPr>
        <w:spacing w:line="360" w:lineRule="auto"/>
        <w:ind w:firstLine="1702"/>
        <w:jc w:val="both"/>
        <w:rPr>
          <w:rFonts w:ascii="Arial" w:hAnsi="Arial" w:cs="Arial"/>
          <w:sz w:val="22"/>
          <w:szCs w:val="22"/>
        </w:rPr>
      </w:pPr>
      <w:r w:rsidRPr="000B67E0">
        <w:rPr>
          <w:rFonts w:ascii="Arial" w:hAnsi="Arial" w:cs="Arial"/>
          <w:sz w:val="22"/>
          <w:szCs w:val="22"/>
        </w:rPr>
        <w:t xml:space="preserve">Art. 12. Os </w:t>
      </w:r>
      <w:r w:rsidRPr="000B67E0">
        <w:rPr>
          <w:rFonts w:ascii="Arial" w:eastAsia="Arial" w:hAnsi="Arial" w:cs="Arial"/>
          <w:sz w:val="22"/>
          <w:szCs w:val="22"/>
        </w:rPr>
        <w:t>ó</w:t>
      </w:r>
      <w:r w:rsidRPr="000B67E0">
        <w:rPr>
          <w:rFonts w:ascii="Arial" w:hAnsi="Arial" w:cs="Arial"/>
          <w:sz w:val="22"/>
          <w:szCs w:val="22"/>
        </w:rPr>
        <w:t>rg</w:t>
      </w:r>
      <w:r w:rsidRPr="000B67E0">
        <w:rPr>
          <w:rFonts w:ascii="Arial" w:eastAsia="Arial" w:hAnsi="Arial" w:cs="Arial"/>
          <w:sz w:val="22"/>
          <w:szCs w:val="22"/>
        </w:rPr>
        <w:t>ã</w:t>
      </w:r>
      <w:r w:rsidRPr="000B67E0">
        <w:rPr>
          <w:rFonts w:ascii="Arial" w:hAnsi="Arial" w:cs="Arial"/>
          <w:sz w:val="22"/>
          <w:szCs w:val="22"/>
        </w:rPr>
        <w:t>os da Administra</w:t>
      </w:r>
      <w:r w:rsidRPr="000B67E0">
        <w:rPr>
          <w:rFonts w:ascii="Arial" w:eastAsia="Arial" w:hAnsi="Arial" w:cs="Arial"/>
          <w:sz w:val="22"/>
          <w:szCs w:val="22"/>
        </w:rPr>
        <w:t>çã</w:t>
      </w:r>
      <w:r w:rsidRPr="000B67E0">
        <w:rPr>
          <w:rFonts w:ascii="Arial" w:hAnsi="Arial" w:cs="Arial"/>
          <w:sz w:val="22"/>
          <w:szCs w:val="22"/>
        </w:rPr>
        <w:t>o P</w:t>
      </w:r>
      <w:r w:rsidRPr="000B67E0">
        <w:rPr>
          <w:rFonts w:ascii="Arial" w:eastAsia="Arial" w:hAnsi="Arial" w:cs="Arial"/>
          <w:sz w:val="22"/>
          <w:szCs w:val="22"/>
        </w:rPr>
        <w:t>ú</w:t>
      </w:r>
      <w:r w:rsidRPr="000B67E0">
        <w:rPr>
          <w:rFonts w:ascii="Arial" w:hAnsi="Arial" w:cs="Arial"/>
          <w:sz w:val="22"/>
          <w:szCs w:val="22"/>
        </w:rPr>
        <w:t>blica Municipal, direta e indireta, viabilizar</w:t>
      </w:r>
      <w:r w:rsidRPr="000B67E0">
        <w:rPr>
          <w:rFonts w:ascii="Arial" w:eastAsia="Arial" w:hAnsi="Arial" w:cs="Arial"/>
          <w:sz w:val="22"/>
          <w:szCs w:val="22"/>
        </w:rPr>
        <w:t>ã</w:t>
      </w:r>
      <w:r w:rsidRPr="000B67E0">
        <w:rPr>
          <w:rFonts w:ascii="Arial" w:hAnsi="Arial" w:cs="Arial"/>
          <w:sz w:val="22"/>
          <w:szCs w:val="22"/>
        </w:rPr>
        <w:t>o as a</w:t>
      </w:r>
      <w:r w:rsidRPr="000B67E0">
        <w:rPr>
          <w:rFonts w:ascii="Arial" w:eastAsia="Arial" w:hAnsi="Arial" w:cs="Arial"/>
          <w:sz w:val="22"/>
          <w:szCs w:val="22"/>
        </w:rPr>
        <w:t>çõ</w:t>
      </w:r>
      <w:r w:rsidRPr="000B67E0">
        <w:rPr>
          <w:rFonts w:ascii="Arial" w:hAnsi="Arial" w:cs="Arial"/>
          <w:sz w:val="22"/>
          <w:szCs w:val="22"/>
        </w:rPr>
        <w:t>es previstas nesta Lei, com dota</w:t>
      </w:r>
      <w:r w:rsidRPr="000B67E0">
        <w:rPr>
          <w:rFonts w:ascii="Arial" w:eastAsia="Arial" w:hAnsi="Arial" w:cs="Arial"/>
          <w:sz w:val="22"/>
          <w:szCs w:val="22"/>
        </w:rPr>
        <w:t>çõ</w:t>
      </w:r>
      <w:r w:rsidRPr="000B67E0">
        <w:rPr>
          <w:rFonts w:ascii="Arial" w:hAnsi="Arial" w:cs="Arial"/>
          <w:sz w:val="22"/>
          <w:szCs w:val="22"/>
        </w:rPr>
        <w:t>es espec</w:t>
      </w:r>
      <w:r w:rsidRPr="000B67E0">
        <w:rPr>
          <w:rFonts w:ascii="Arial" w:eastAsia="Arial" w:hAnsi="Arial" w:cs="Arial"/>
          <w:sz w:val="22"/>
          <w:szCs w:val="22"/>
        </w:rPr>
        <w:t>í</w:t>
      </w:r>
      <w:r w:rsidRPr="000B67E0">
        <w:rPr>
          <w:rFonts w:ascii="Arial" w:hAnsi="Arial" w:cs="Arial"/>
          <w:sz w:val="22"/>
          <w:szCs w:val="22"/>
        </w:rPr>
        <w:t>ficas em seus or</w:t>
      </w:r>
      <w:r w:rsidRPr="000B67E0">
        <w:rPr>
          <w:rFonts w:ascii="Arial" w:eastAsia="Arial" w:hAnsi="Arial" w:cs="Arial"/>
          <w:sz w:val="22"/>
          <w:szCs w:val="22"/>
        </w:rPr>
        <w:t>ç</w:t>
      </w:r>
      <w:r w:rsidRPr="000B67E0">
        <w:rPr>
          <w:rFonts w:ascii="Arial" w:hAnsi="Arial" w:cs="Arial"/>
          <w:sz w:val="22"/>
          <w:szCs w:val="22"/>
        </w:rPr>
        <w:t xml:space="preserve">amentos anuais e plurianuais, prioritariamente os relativos </w:t>
      </w:r>
      <w:r w:rsidRPr="000B67E0">
        <w:rPr>
          <w:rFonts w:ascii="Arial" w:eastAsia="Arial" w:hAnsi="Arial" w:cs="Arial"/>
          <w:sz w:val="22"/>
          <w:szCs w:val="22"/>
        </w:rPr>
        <w:t>à</w:t>
      </w:r>
      <w:r w:rsidRPr="000B67E0">
        <w:rPr>
          <w:rFonts w:ascii="Arial" w:hAnsi="Arial" w:cs="Arial"/>
          <w:sz w:val="22"/>
          <w:szCs w:val="22"/>
        </w:rPr>
        <w:t xml:space="preserve"> forma</w:t>
      </w:r>
      <w:r w:rsidRPr="000B67E0">
        <w:rPr>
          <w:rFonts w:ascii="Arial" w:eastAsia="Arial" w:hAnsi="Arial" w:cs="Arial"/>
          <w:sz w:val="22"/>
          <w:szCs w:val="22"/>
        </w:rPr>
        <w:t>çã</w:t>
      </w:r>
      <w:r w:rsidRPr="000B67E0">
        <w:rPr>
          <w:rFonts w:ascii="Arial" w:hAnsi="Arial" w:cs="Arial"/>
          <w:sz w:val="22"/>
          <w:szCs w:val="22"/>
        </w:rPr>
        <w:t>o, capacita</w:t>
      </w:r>
      <w:r w:rsidRPr="000B67E0">
        <w:rPr>
          <w:rFonts w:ascii="Arial" w:eastAsia="Arial" w:hAnsi="Arial" w:cs="Arial"/>
          <w:sz w:val="22"/>
          <w:szCs w:val="22"/>
        </w:rPr>
        <w:t>çã</w:t>
      </w:r>
      <w:r w:rsidRPr="000B67E0">
        <w:rPr>
          <w:rFonts w:ascii="Arial" w:hAnsi="Arial" w:cs="Arial"/>
          <w:sz w:val="22"/>
          <w:szCs w:val="22"/>
        </w:rPr>
        <w:t>o e qualifica</w:t>
      </w:r>
      <w:r w:rsidRPr="000B67E0">
        <w:rPr>
          <w:rFonts w:ascii="Arial" w:eastAsia="Arial" w:hAnsi="Arial" w:cs="Arial"/>
          <w:sz w:val="22"/>
          <w:szCs w:val="22"/>
        </w:rPr>
        <w:t>çã</w:t>
      </w:r>
      <w:r w:rsidRPr="000B67E0">
        <w:rPr>
          <w:rFonts w:ascii="Arial" w:hAnsi="Arial" w:cs="Arial"/>
          <w:sz w:val="22"/>
          <w:szCs w:val="22"/>
        </w:rPr>
        <w:t>o de professores, servidores e empregados para o uso e difus</w:t>
      </w:r>
      <w:r w:rsidRPr="000B67E0">
        <w:rPr>
          <w:rFonts w:ascii="Arial" w:eastAsia="Arial" w:hAnsi="Arial" w:cs="Arial"/>
          <w:sz w:val="22"/>
          <w:szCs w:val="22"/>
        </w:rPr>
        <w:t>ã</w:t>
      </w:r>
      <w:r w:rsidRPr="000B67E0">
        <w:rPr>
          <w:rFonts w:ascii="Arial" w:hAnsi="Arial" w:cs="Arial"/>
          <w:sz w:val="22"/>
          <w:szCs w:val="22"/>
        </w:rPr>
        <w:t>o da LIBRAS para a L</w:t>
      </w:r>
      <w:r w:rsidRPr="000B67E0">
        <w:rPr>
          <w:rFonts w:ascii="Arial" w:eastAsia="Arial" w:hAnsi="Arial" w:cs="Arial"/>
          <w:sz w:val="22"/>
          <w:szCs w:val="22"/>
        </w:rPr>
        <w:t>í</w:t>
      </w:r>
      <w:r w:rsidRPr="000B67E0">
        <w:rPr>
          <w:rFonts w:ascii="Arial" w:hAnsi="Arial" w:cs="Arial"/>
          <w:sz w:val="22"/>
          <w:szCs w:val="22"/>
        </w:rPr>
        <w:t>ngua Portuguesa.</w:t>
      </w:r>
    </w:p>
    <w:p w:rsidR="000B67E0" w:rsidRPr="000B67E0" w:rsidRDefault="000B67E0" w:rsidP="000B67E0">
      <w:pPr>
        <w:spacing w:line="360" w:lineRule="auto"/>
        <w:rPr>
          <w:rFonts w:ascii="Arial" w:hAnsi="Arial" w:cs="Arial"/>
          <w:sz w:val="22"/>
          <w:szCs w:val="22"/>
        </w:rPr>
      </w:pPr>
    </w:p>
    <w:p w:rsidR="000B67E0" w:rsidRPr="000B67E0" w:rsidRDefault="000B67E0" w:rsidP="000B67E0">
      <w:pPr>
        <w:spacing w:line="360" w:lineRule="auto"/>
        <w:ind w:left="1700"/>
        <w:rPr>
          <w:rFonts w:ascii="Arial" w:hAnsi="Arial" w:cs="Arial"/>
          <w:sz w:val="22"/>
          <w:szCs w:val="22"/>
        </w:rPr>
      </w:pPr>
      <w:r w:rsidRPr="000B67E0">
        <w:rPr>
          <w:rFonts w:ascii="Arial" w:hAnsi="Arial" w:cs="Arial"/>
          <w:sz w:val="22"/>
          <w:szCs w:val="22"/>
        </w:rPr>
        <w:t>Art. 13. Esta Lei entra em vigor na data da sua publica</w:t>
      </w:r>
      <w:r w:rsidRPr="000B67E0">
        <w:rPr>
          <w:rFonts w:ascii="Arial" w:eastAsia="Arial" w:hAnsi="Arial" w:cs="Arial"/>
          <w:sz w:val="22"/>
          <w:szCs w:val="22"/>
        </w:rPr>
        <w:t>çã</w:t>
      </w:r>
      <w:r w:rsidRPr="000B67E0">
        <w:rPr>
          <w:rFonts w:ascii="Arial" w:hAnsi="Arial" w:cs="Arial"/>
          <w:sz w:val="22"/>
          <w:szCs w:val="22"/>
        </w:rPr>
        <w:t>o.</w:t>
      </w:r>
    </w:p>
    <w:p w:rsidR="00F87FA3" w:rsidRPr="004F3B36" w:rsidRDefault="00F87FA3" w:rsidP="00F87FA3">
      <w:pPr>
        <w:spacing w:line="360" w:lineRule="auto"/>
        <w:ind w:firstLine="2268"/>
        <w:jc w:val="both"/>
        <w:rPr>
          <w:rFonts w:ascii="Arial" w:hAnsi="Arial" w:cs="Arial"/>
        </w:rPr>
      </w:pPr>
    </w:p>
    <w:p w:rsidR="00F87FA3" w:rsidRPr="002B2695" w:rsidRDefault="00F87FA3" w:rsidP="00F87FA3">
      <w:pPr>
        <w:autoSpaceDE w:val="0"/>
        <w:autoSpaceDN w:val="0"/>
        <w:adjustRightInd w:val="0"/>
        <w:spacing w:line="360" w:lineRule="auto"/>
        <w:ind w:firstLine="2268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bCs/>
          <w:color w:val="FFFFFF"/>
        </w:rPr>
        <w:lastRenderedPageBreak/>
        <w:t>Ar</w:t>
      </w:r>
      <w:r w:rsidRPr="004F3B36">
        <w:rPr>
          <w:rFonts w:ascii="Arial" w:hAnsi="Arial" w:cs="Arial"/>
        </w:rPr>
        <w:t xml:space="preserve"> </w:t>
      </w:r>
      <w:r w:rsidRPr="002B2695">
        <w:rPr>
          <w:rFonts w:ascii="Arial" w:hAnsi="Arial" w:cs="Arial"/>
          <w:sz w:val="22"/>
          <w:szCs w:val="22"/>
        </w:rPr>
        <w:t>MARIA IVETE DE GODOY GRADE</w:t>
      </w:r>
    </w:p>
    <w:p w:rsidR="00F87FA3" w:rsidRPr="002B2695" w:rsidRDefault="00F87FA3" w:rsidP="00F87FA3">
      <w:pPr>
        <w:autoSpaceDE w:val="0"/>
        <w:autoSpaceDN w:val="0"/>
        <w:adjustRightInd w:val="0"/>
        <w:spacing w:line="360" w:lineRule="auto"/>
        <w:ind w:left="1416" w:firstLine="708"/>
        <w:jc w:val="both"/>
        <w:rPr>
          <w:rFonts w:ascii="Arial" w:hAnsi="Arial" w:cs="Arial"/>
          <w:sz w:val="22"/>
          <w:szCs w:val="22"/>
        </w:rPr>
      </w:pPr>
      <w:r w:rsidRPr="002B2695">
        <w:rPr>
          <w:rFonts w:ascii="Arial" w:hAnsi="Arial" w:cs="Arial"/>
          <w:sz w:val="22"/>
          <w:szCs w:val="22"/>
        </w:rPr>
        <w:t xml:space="preserve">             Prefeita Municipal</w:t>
      </w:r>
    </w:p>
    <w:p w:rsidR="00F87FA3" w:rsidRPr="002B2695" w:rsidRDefault="00F87FA3" w:rsidP="00F87FA3">
      <w:pPr>
        <w:spacing w:line="360" w:lineRule="auto"/>
        <w:ind w:firstLine="2268"/>
        <w:jc w:val="both"/>
        <w:rPr>
          <w:rFonts w:ascii="Arial" w:hAnsi="Arial" w:cs="Arial"/>
          <w:sz w:val="22"/>
          <w:szCs w:val="22"/>
        </w:rPr>
      </w:pPr>
    </w:p>
    <w:p w:rsidR="00F87FA3" w:rsidRPr="002B2695" w:rsidRDefault="00F87FA3" w:rsidP="00F87FA3">
      <w:pPr>
        <w:spacing w:line="360" w:lineRule="auto"/>
        <w:ind w:firstLine="2268"/>
        <w:jc w:val="both"/>
        <w:rPr>
          <w:rFonts w:ascii="Arial" w:hAnsi="Arial" w:cs="Arial"/>
          <w:sz w:val="22"/>
          <w:szCs w:val="22"/>
        </w:rPr>
      </w:pPr>
    </w:p>
    <w:p w:rsidR="007C0652" w:rsidRDefault="00F87FA3" w:rsidP="00571747">
      <w:pPr>
        <w:spacing w:line="360" w:lineRule="auto"/>
        <w:jc w:val="both"/>
        <w:rPr>
          <w:rFonts w:ascii="Arial" w:hAnsi="Arial" w:cs="Arial"/>
        </w:rPr>
      </w:pPr>
      <w:r w:rsidRPr="002B2695">
        <w:rPr>
          <w:rFonts w:ascii="Arial" w:hAnsi="Arial" w:cs="Arial"/>
          <w:sz w:val="22"/>
          <w:szCs w:val="22"/>
        </w:rPr>
        <w:t>Registre-se e Publique-se</w:t>
      </w:r>
      <w:r w:rsidR="00F86E94" w:rsidRPr="002B2695">
        <w:rPr>
          <w:rFonts w:ascii="Arial" w:hAnsi="Arial" w:cs="Arial"/>
          <w:sz w:val="22"/>
          <w:szCs w:val="22"/>
        </w:rPr>
        <w:t>.</w:t>
      </w:r>
      <w:r w:rsidR="009A2AC1" w:rsidRPr="002B2695">
        <w:rPr>
          <w:rFonts w:ascii="Arial" w:hAnsi="Arial" w:cs="Arial"/>
          <w:sz w:val="22"/>
          <w:szCs w:val="22"/>
        </w:rPr>
        <w:tab/>
      </w:r>
      <w:r w:rsidR="009A2AC1" w:rsidRPr="004F3B36">
        <w:rPr>
          <w:rFonts w:ascii="Arial" w:hAnsi="Arial" w:cs="Arial"/>
        </w:rPr>
        <w:tab/>
      </w:r>
      <w:r w:rsidR="009A2AC1" w:rsidRPr="004F3B36">
        <w:rPr>
          <w:rFonts w:ascii="Arial" w:hAnsi="Arial" w:cs="Arial"/>
        </w:rPr>
        <w:tab/>
      </w:r>
      <w:r w:rsidR="009A2AC1" w:rsidRPr="004F3B36">
        <w:rPr>
          <w:rFonts w:ascii="Arial" w:hAnsi="Arial" w:cs="Arial"/>
        </w:rPr>
        <w:tab/>
      </w:r>
    </w:p>
    <w:p w:rsidR="007C0652" w:rsidRDefault="007C0652" w:rsidP="004F3B36">
      <w:pPr>
        <w:spacing w:before="100" w:beforeAutospacing="1" w:after="100" w:afterAutospacing="1" w:line="360" w:lineRule="auto"/>
        <w:jc w:val="both"/>
        <w:rPr>
          <w:rFonts w:ascii="Arial" w:hAnsi="Arial" w:cs="Arial"/>
        </w:rPr>
      </w:pPr>
    </w:p>
    <w:p w:rsidR="00941FF0" w:rsidRPr="004F3B36" w:rsidRDefault="00941FF0" w:rsidP="00941FF0">
      <w:pPr>
        <w:ind w:firstLine="2880"/>
        <w:jc w:val="both"/>
        <w:rPr>
          <w:rFonts w:ascii="Arial" w:hAnsi="Arial" w:cs="Arial"/>
        </w:rPr>
      </w:pPr>
    </w:p>
    <w:p w:rsidR="00941FF0" w:rsidRPr="004F3B36" w:rsidRDefault="00941FF0" w:rsidP="004A1155">
      <w:pPr>
        <w:ind w:firstLine="2880"/>
        <w:jc w:val="both"/>
        <w:rPr>
          <w:rFonts w:ascii="Arial" w:hAnsi="Arial" w:cs="Arial"/>
        </w:rPr>
      </w:pPr>
    </w:p>
    <w:p w:rsidR="00F87FA3" w:rsidRPr="004F3B36" w:rsidRDefault="00EF10C4" w:rsidP="00F87FA3">
      <w:pPr>
        <w:autoSpaceDE w:val="0"/>
        <w:autoSpaceDN w:val="0"/>
        <w:adjustRightInd w:val="0"/>
        <w:rPr>
          <w:rFonts w:ascii="Arial" w:hAnsi="Arial" w:cs="Arial"/>
        </w:rPr>
      </w:pPr>
      <w:r w:rsidRPr="004F3B36">
        <w:rPr>
          <w:rFonts w:ascii="Arial" w:hAnsi="Arial" w:cs="Arial"/>
          <w:b/>
          <w:bCs/>
          <w:color w:val="FFFFFF"/>
        </w:rPr>
        <w:t xml:space="preserve">Art. </w:t>
      </w:r>
      <w:r w:rsidR="00351A7A" w:rsidRPr="004F3B36">
        <w:rPr>
          <w:rFonts w:ascii="Arial" w:hAnsi="Arial" w:cs="Arial"/>
        </w:rPr>
        <w:tab/>
      </w:r>
      <w:r w:rsidR="00351A7A" w:rsidRPr="004F3B36">
        <w:rPr>
          <w:rFonts w:ascii="Arial" w:hAnsi="Arial" w:cs="Arial"/>
        </w:rPr>
        <w:tab/>
      </w:r>
      <w:r w:rsidR="00351A7A" w:rsidRPr="004F3B36">
        <w:rPr>
          <w:rFonts w:ascii="Arial" w:hAnsi="Arial" w:cs="Arial"/>
        </w:rPr>
        <w:tab/>
      </w:r>
      <w:r w:rsidR="00351A7A" w:rsidRPr="004F3B36">
        <w:rPr>
          <w:rFonts w:ascii="Arial" w:hAnsi="Arial" w:cs="Arial"/>
        </w:rPr>
        <w:tab/>
      </w:r>
      <w:r w:rsidR="00351A7A" w:rsidRPr="004F3B36">
        <w:rPr>
          <w:rFonts w:ascii="Arial" w:hAnsi="Arial" w:cs="Arial"/>
        </w:rPr>
        <w:tab/>
      </w:r>
    </w:p>
    <w:p w:rsidR="009A2AC1" w:rsidRPr="004F3B36" w:rsidRDefault="009A2AC1" w:rsidP="00705741">
      <w:pPr>
        <w:jc w:val="both"/>
        <w:rPr>
          <w:rFonts w:ascii="Arial" w:hAnsi="Arial" w:cs="Arial"/>
        </w:rPr>
      </w:pPr>
    </w:p>
    <w:sectPr w:rsidR="009A2AC1" w:rsidRPr="004F3B36" w:rsidSect="00544394">
      <w:pgSz w:w="11906" w:h="16838"/>
      <w:pgMar w:top="2948" w:right="1418" w:bottom="1985" w:left="181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hybridMultilevel"/>
    <w:tmpl w:val="2AE8944A"/>
    <w:lvl w:ilvl="0" w:tplc="FFFFFFFF">
      <w:start w:val="1"/>
      <w:numFmt w:val="lowerLetter"/>
      <w:lvlText w:val="%1"/>
      <w:lvlJc w:val="left"/>
    </w:lvl>
    <w:lvl w:ilvl="1" w:tplc="FFFFFFFF">
      <w:start w:val="1"/>
      <w:numFmt w:val="lowerLetter"/>
      <w:lvlText w:val="%2)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1">
    <w:nsid w:val="00000002"/>
    <w:multiLevelType w:val="hybridMultilevel"/>
    <w:tmpl w:val="625558EC"/>
    <w:lvl w:ilvl="0" w:tplc="FFFFFFFF">
      <w:start w:val="3"/>
      <w:numFmt w:val="lowerLetter"/>
      <w:lvlText w:val="%1)"/>
      <w:lvlJc w:val="left"/>
    </w:lvl>
    <w:lvl w:ilvl="1" w:tplc="FFFFFFFF">
      <w:start w:val="1"/>
      <w:numFmt w:val="lowerLetter"/>
      <w:lvlText w:val="%2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2">
    <w:nsid w:val="00000003"/>
    <w:multiLevelType w:val="hybridMultilevel"/>
    <w:tmpl w:val="238E1F28"/>
    <w:lvl w:ilvl="0" w:tplc="FFFFFFFF">
      <w:start w:val="35"/>
      <w:numFmt w:val="upperLetter"/>
      <w:lvlText w:val="%1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3">
    <w:nsid w:val="00000004"/>
    <w:multiLevelType w:val="hybridMultilevel"/>
    <w:tmpl w:val="46E87CCC"/>
    <w:lvl w:ilvl="0" w:tplc="FFFFFFFF">
      <w:start w:val="61"/>
      <w:numFmt w:val="upperLetter"/>
      <w:lvlText w:val="%1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4">
    <w:nsid w:val="00000005"/>
    <w:multiLevelType w:val="hybridMultilevel"/>
    <w:tmpl w:val="3D1B58BA"/>
    <w:lvl w:ilvl="0" w:tplc="FFFFFFFF">
      <w:start w:val="9"/>
      <w:numFmt w:val="upperLetter"/>
      <w:lvlText w:val="%1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5">
    <w:nsid w:val="00000006"/>
    <w:multiLevelType w:val="hybridMultilevel"/>
    <w:tmpl w:val="507ED7AA"/>
    <w:lvl w:ilvl="0" w:tplc="FFFFFFFF">
      <w:start w:val="35"/>
      <w:numFmt w:val="upperLetter"/>
      <w:lvlText w:val="%1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A2AC1"/>
    <w:rsid w:val="000353CC"/>
    <w:rsid w:val="00054B85"/>
    <w:rsid w:val="000B67E0"/>
    <w:rsid w:val="00142BDB"/>
    <w:rsid w:val="00142DEE"/>
    <w:rsid w:val="001B6B58"/>
    <w:rsid w:val="001E1834"/>
    <w:rsid w:val="00240DA6"/>
    <w:rsid w:val="00251817"/>
    <w:rsid w:val="00273DC6"/>
    <w:rsid w:val="00282A00"/>
    <w:rsid w:val="002B2695"/>
    <w:rsid w:val="002C6D53"/>
    <w:rsid w:val="003229F5"/>
    <w:rsid w:val="003324E1"/>
    <w:rsid w:val="00351A7A"/>
    <w:rsid w:val="00397858"/>
    <w:rsid w:val="003C3D23"/>
    <w:rsid w:val="003E3601"/>
    <w:rsid w:val="00404CE0"/>
    <w:rsid w:val="00454700"/>
    <w:rsid w:val="004628B1"/>
    <w:rsid w:val="00470C75"/>
    <w:rsid w:val="004A1155"/>
    <w:rsid w:val="004F3B36"/>
    <w:rsid w:val="00544394"/>
    <w:rsid w:val="00571747"/>
    <w:rsid w:val="005827BD"/>
    <w:rsid w:val="00590612"/>
    <w:rsid w:val="005C276A"/>
    <w:rsid w:val="005D6D77"/>
    <w:rsid w:val="00627982"/>
    <w:rsid w:val="006466A9"/>
    <w:rsid w:val="00647015"/>
    <w:rsid w:val="00674F15"/>
    <w:rsid w:val="006A5A0E"/>
    <w:rsid w:val="006D299A"/>
    <w:rsid w:val="006E3EA5"/>
    <w:rsid w:val="007019CC"/>
    <w:rsid w:val="00705741"/>
    <w:rsid w:val="007175D8"/>
    <w:rsid w:val="00737F27"/>
    <w:rsid w:val="00743586"/>
    <w:rsid w:val="00763B48"/>
    <w:rsid w:val="007C0652"/>
    <w:rsid w:val="007D7AF0"/>
    <w:rsid w:val="00866A26"/>
    <w:rsid w:val="008B6F33"/>
    <w:rsid w:val="0093580A"/>
    <w:rsid w:val="00941FF0"/>
    <w:rsid w:val="009739EC"/>
    <w:rsid w:val="00996594"/>
    <w:rsid w:val="00997F7D"/>
    <w:rsid w:val="009A2AC1"/>
    <w:rsid w:val="009E4F50"/>
    <w:rsid w:val="009F601B"/>
    <w:rsid w:val="00A1140E"/>
    <w:rsid w:val="00A73145"/>
    <w:rsid w:val="00AA09AC"/>
    <w:rsid w:val="00AB4639"/>
    <w:rsid w:val="00B12E2E"/>
    <w:rsid w:val="00B22283"/>
    <w:rsid w:val="00B47953"/>
    <w:rsid w:val="00B6069B"/>
    <w:rsid w:val="00B72BC9"/>
    <w:rsid w:val="00BA092E"/>
    <w:rsid w:val="00BB78ED"/>
    <w:rsid w:val="00BD3DC0"/>
    <w:rsid w:val="00BF6FFF"/>
    <w:rsid w:val="00C027BB"/>
    <w:rsid w:val="00C04806"/>
    <w:rsid w:val="00C108D0"/>
    <w:rsid w:val="00CD2A9F"/>
    <w:rsid w:val="00D00F5E"/>
    <w:rsid w:val="00D30AB0"/>
    <w:rsid w:val="00D83D2E"/>
    <w:rsid w:val="00DF26F2"/>
    <w:rsid w:val="00E13966"/>
    <w:rsid w:val="00E57974"/>
    <w:rsid w:val="00E71BF0"/>
    <w:rsid w:val="00EB739A"/>
    <w:rsid w:val="00EF10C4"/>
    <w:rsid w:val="00F236BB"/>
    <w:rsid w:val="00F456E9"/>
    <w:rsid w:val="00F60165"/>
    <w:rsid w:val="00F72C8D"/>
    <w:rsid w:val="00F86E94"/>
    <w:rsid w:val="00F87FA3"/>
    <w:rsid w:val="00F90913"/>
    <w:rsid w:val="00FA4C76"/>
    <w:rsid w:val="00FD6875"/>
    <w:rsid w:val="00FE20BB"/>
    <w:rsid w:val="00FE30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D922319-7916-4734-AF6E-351E2DCDB3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2">
    <w:name w:val="Body Text 2"/>
    <w:basedOn w:val="Normal"/>
    <w:rsid w:val="00647015"/>
    <w:pPr>
      <w:jc w:val="both"/>
    </w:pPr>
    <w:rPr>
      <w:sz w:val="28"/>
    </w:rPr>
  </w:style>
  <w:style w:type="paragraph" w:styleId="Textodebalo">
    <w:name w:val="Balloon Text"/>
    <w:basedOn w:val="Normal"/>
    <w:link w:val="TextodebaloChar"/>
    <w:rsid w:val="005D6D77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rsid w:val="005D6D77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rsid w:val="00BF6FFF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8</Pages>
  <Words>1458</Words>
  <Characters>7874</Characters>
  <Application>Microsoft Office Word</Application>
  <DocSecurity>0</DocSecurity>
  <Lines>65</Lines>
  <Paragraphs>18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Estância Velha RS,  14 de abril de 2016</vt:lpstr>
    </vt:vector>
  </TitlesOfParts>
  <Company>By IDA</Company>
  <LinksUpToDate>false</LinksUpToDate>
  <CharactersWithSpaces>9314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Estância Velha RS,  14 de abril de 2016</dc:title>
  <dc:subject/>
  <dc:creator>Admin</dc:creator>
  <cp:keywords/>
  <cp:lastModifiedBy>USUARIO</cp:lastModifiedBy>
  <cp:revision>4</cp:revision>
  <cp:lastPrinted>2018-06-26T20:45:00Z</cp:lastPrinted>
  <dcterms:created xsi:type="dcterms:W3CDTF">2018-05-24T16:53:00Z</dcterms:created>
  <dcterms:modified xsi:type="dcterms:W3CDTF">2018-06-26T20:47:00Z</dcterms:modified>
</cp:coreProperties>
</file>