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DEB7F" w14:textId="49D6EE2A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837ED4">
        <w:rPr>
          <w:rFonts w:ascii="Arial" w:hAnsi="Arial" w:cs="Arial"/>
          <w:b/>
          <w:bCs/>
          <w:sz w:val="24"/>
          <w:szCs w:val="24"/>
          <w:u w:val="single"/>
        </w:rPr>
        <w:t>14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837ED4"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837ED4">
        <w:rPr>
          <w:rFonts w:ascii="Arial" w:hAnsi="Arial" w:cs="Arial"/>
          <w:b/>
          <w:bCs/>
          <w:sz w:val="24"/>
          <w:szCs w:val="24"/>
          <w:u w:val="single"/>
        </w:rPr>
        <w:t>12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837ED4">
        <w:rPr>
          <w:rFonts w:ascii="Arial" w:hAnsi="Arial" w:cs="Arial"/>
          <w:b/>
          <w:bCs/>
          <w:sz w:val="24"/>
          <w:szCs w:val="24"/>
          <w:u w:val="single"/>
        </w:rPr>
        <w:t>MARÇO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837ED4"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5B765E45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 w:rsidR="00A92026">
        <w:rPr>
          <w:rFonts w:ascii="Arial" w:hAnsi="Arial" w:cs="Arial"/>
          <w:b/>
          <w:bCs/>
          <w:sz w:val="24"/>
          <w:szCs w:val="24"/>
        </w:rPr>
        <w:t>Finanças e Orçamento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0DF8720E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837ED4">
        <w:rPr>
          <w:rFonts w:ascii="Arial" w:hAnsi="Arial" w:cs="Arial"/>
          <w:b/>
          <w:bCs/>
          <w:sz w:val="24"/>
          <w:szCs w:val="24"/>
        </w:rPr>
        <w:t>08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837ED4">
        <w:rPr>
          <w:rFonts w:ascii="Arial" w:hAnsi="Arial" w:cs="Arial"/>
          <w:b/>
          <w:bCs/>
          <w:sz w:val="24"/>
          <w:szCs w:val="24"/>
        </w:rPr>
        <w:t>6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686EFE95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837ED4">
        <w:rPr>
          <w:rFonts w:ascii="Arial" w:hAnsi="Arial" w:cs="Arial"/>
          <w:b/>
          <w:sz w:val="24"/>
          <w:szCs w:val="24"/>
        </w:rPr>
        <w:t>06</w:t>
      </w:r>
      <w:r>
        <w:rPr>
          <w:rFonts w:ascii="Arial" w:hAnsi="Arial" w:cs="Arial"/>
          <w:b/>
          <w:sz w:val="24"/>
          <w:szCs w:val="24"/>
        </w:rPr>
        <w:t>/202</w:t>
      </w:r>
      <w:r w:rsidR="00837ED4">
        <w:rPr>
          <w:rFonts w:ascii="Arial" w:hAnsi="Arial" w:cs="Arial"/>
          <w:b/>
          <w:sz w:val="24"/>
          <w:szCs w:val="24"/>
        </w:rPr>
        <w:t>6</w:t>
      </w:r>
      <w:r>
        <w:rPr>
          <w:rFonts w:ascii="Arial" w:hAnsi="Arial" w:cs="Arial"/>
          <w:b/>
          <w:sz w:val="24"/>
          <w:szCs w:val="24"/>
        </w:rPr>
        <w:t xml:space="preserve">, de </w:t>
      </w:r>
      <w:r w:rsidR="00837ED4">
        <w:rPr>
          <w:rFonts w:ascii="Arial" w:hAnsi="Arial" w:cs="Arial"/>
          <w:b/>
          <w:sz w:val="24"/>
          <w:szCs w:val="24"/>
        </w:rPr>
        <w:t>23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837ED4">
        <w:rPr>
          <w:rFonts w:ascii="Arial" w:hAnsi="Arial" w:cs="Arial"/>
          <w:b/>
          <w:sz w:val="24"/>
          <w:szCs w:val="24"/>
        </w:rPr>
        <w:t>fevereiro</w:t>
      </w:r>
      <w:r>
        <w:rPr>
          <w:rFonts w:ascii="Arial" w:hAnsi="Arial" w:cs="Arial"/>
          <w:b/>
          <w:sz w:val="24"/>
          <w:szCs w:val="24"/>
        </w:rPr>
        <w:t xml:space="preserve"> de 202</w:t>
      </w:r>
      <w:r w:rsidR="00837ED4">
        <w:rPr>
          <w:rFonts w:ascii="Arial" w:hAnsi="Arial" w:cs="Arial"/>
          <w:b/>
          <w:sz w:val="24"/>
          <w:szCs w:val="24"/>
        </w:rPr>
        <w:t>6</w:t>
      </w:r>
      <w:r>
        <w:rPr>
          <w:rFonts w:ascii="Arial" w:hAnsi="Arial" w:cs="Arial"/>
          <w:b/>
          <w:sz w:val="24"/>
          <w:szCs w:val="24"/>
        </w:rPr>
        <w:t>.</w:t>
      </w:r>
    </w:p>
    <w:p w14:paraId="75D47BEC" w14:textId="73014E97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FC779B">
        <w:rPr>
          <w:rFonts w:ascii="Arial" w:hAnsi="Arial" w:cs="Arial"/>
          <w:b/>
          <w:sz w:val="24"/>
          <w:szCs w:val="24"/>
        </w:rPr>
        <w:t>Executivo</w:t>
      </w:r>
      <w:r>
        <w:rPr>
          <w:rFonts w:ascii="Arial" w:hAnsi="Arial" w:cs="Arial"/>
          <w:b/>
          <w:sz w:val="24"/>
          <w:szCs w:val="24"/>
        </w:rPr>
        <w:t xml:space="preserve"> Municipal.</w:t>
      </w:r>
    </w:p>
    <w:p w14:paraId="73A31121" w14:textId="364D0330" w:rsidR="006F3680" w:rsidRDefault="006F3680" w:rsidP="00837ED4">
      <w:pPr>
        <w:pStyle w:val="NormalWeb"/>
        <w:spacing w:before="0" w:beforeAutospacing="0" w:after="0" w:afterAutospacing="0"/>
        <w:ind w:left="4962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="00590367">
        <w:rPr>
          <w:rFonts w:ascii="Arial" w:hAnsi="Arial" w:cs="Arial"/>
          <w:b/>
          <w:sz w:val="22"/>
          <w:szCs w:val="22"/>
        </w:rPr>
        <w:t>“</w:t>
      </w:r>
      <w:r w:rsidR="00837ED4" w:rsidRPr="005F2B0F">
        <w:rPr>
          <w:rFonts w:ascii="Arial" w:hAnsi="Arial" w:cs="Arial"/>
          <w:i/>
          <w:iCs/>
        </w:rPr>
        <w:t>Dispõe sobre a criação de Projetos/Atividades no Quadro de Detalhamento de Despesas - QDD do exercício financeiro de 2026, no âmbito da Secretaria Municipal de Saúde de Acrelândia, e dá outras providências</w:t>
      </w:r>
      <w:r w:rsidRPr="00837ED4">
        <w:rPr>
          <w:rFonts w:ascii="Arial" w:hAnsi="Arial" w:cs="Arial"/>
          <w:b/>
          <w:bCs/>
          <w:i/>
          <w:sz w:val="22"/>
          <w:szCs w:val="22"/>
        </w:rPr>
        <w:t>”</w:t>
      </w:r>
      <w:r w:rsidRPr="007D5B9E">
        <w:rPr>
          <w:rFonts w:ascii="Arial" w:hAnsi="Arial" w:cs="Arial"/>
          <w:i/>
          <w:sz w:val="22"/>
          <w:szCs w:val="22"/>
        </w:rPr>
        <w:t>.</w:t>
      </w:r>
    </w:p>
    <w:p w14:paraId="51D51DB1" w14:textId="77777777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77E0EF22" w14:textId="77777777" w:rsidR="006F3680" w:rsidRPr="00E35681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0B42D168" w14:textId="77777777" w:rsidR="006F3680" w:rsidRPr="006F7581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1D68458B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E1F3D">
        <w:rPr>
          <w:rFonts w:ascii="Arial" w:hAnsi="Arial" w:cs="Arial"/>
          <w:b/>
          <w:sz w:val="24"/>
          <w:szCs w:val="24"/>
        </w:rPr>
        <w:t>Relatório</w:t>
      </w:r>
      <w:r>
        <w:rPr>
          <w:rFonts w:ascii="Arial" w:hAnsi="Arial" w:cs="Arial"/>
          <w:b/>
          <w:sz w:val="24"/>
          <w:szCs w:val="24"/>
        </w:rPr>
        <w:t xml:space="preserve"> analítico</w:t>
      </w:r>
      <w:r w:rsidRPr="002E1F3D">
        <w:rPr>
          <w:rFonts w:ascii="Arial" w:hAnsi="Arial" w:cs="Arial"/>
          <w:b/>
          <w:sz w:val="24"/>
          <w:szCs w:val="24"/>
        </w:rPr>
        <w:t>:</w:t>
      </w:r>
    </w:p>
    <w:p w14:paraId="4440B944" w14:textId="19DA7871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21497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</w:t>
      </w:r>
      <w:r>
        <w:rPr>
          <w:rFonts w:ascii="Arial" w:hAnsi="Arial" w:cs="Arial"/>
          <w:sz w:val="24"/>
          <w:szCs w:val="24"/>
        </w:rPr>
        <w:t>Legislativo</w:t>
      </w:r>
      <w:r w:rsidRPr="00121497">
        <w:rPr>
          <w:rFonts w:ascii="Arial" w:hAnsi="Arial" w:cs="Arial"/>
          <w:sz w:val="24"/>
          <w:szCs w:val="24"/>
        </w:rPr>
        <w:t>, enviado pela Mesa Diretora sob a forma de Processo Administrativo,</w:t>
      </w:r>
      <w:r>
        <w:rPr>
          <w:rFonts w:ascii="Arial" w:hAnsi="Arial" w:cs="Arial"/>
          <w:sz w:val="24"/>
          <w:szCs w:val="24"/>
        </w:rPr>
        <w:t xml:space="preserve"> </w:t>
      </w:r>
      <w:r w:rsidRPr="00121497">
        <w:rPr>
          <w:rFonts w:ascii="Arial" w:hAnsi="Arial" w:cs="Arial"/>
          <w:sz w:val="24"/>
          <w:szCs w:val="24"/>
        </w:rPr>
        <w:t xml:space="preserve">com o objetivo de obter anuência desta Casa de Leis </w:t>
      </w:r>
      <w:r w:rsidR="00D63F16" w:rsidRPr="00D837F8">
        <w:rPr>
          <w:rFonts w:ascii="Arial" w:hAnsi="Arial" w:cs="Arial"/>
          <w:b/>
          <w:sz w:val="24"/>
          <w:szCs w:val="24"/>
        </w:rPr>
        <w:t xml:space="preserve">Projeto de Lei n° </w:t>
      </w:r>
      <w:r w:rsidR="00837ED4">
        <w:rPr>
          <w:rFonts w:ascii="Arial" w:hAnsi="Arial" w:cs="Arial"/>
          <w:b/>
          <w:sz w:val="24"/>
          <w:szCs w:val="24"/>
        </w:rPr>
        <w:t>0</w:t>
      </w:r>
      <w:r w:rsidR="00D63F16" w:rsidRPr="00D837F8">
        <w:rPr>
          <w:rFonts w:ascii="Arial" w:hAnsi="Arial" w:cs="Arial"/>
          <w:b/>
          <w:sz w:val="24"/>
          <w:szCs w:val="24"/>
        </w:rPr>
        <w:t xml:space="preserve">6, </w:t>
      </w:r>
      <w:r w:rsidR="00D63F16" w:rsidRPr="00837ED4">
        <w:rPr>
          <w:rFonts w:ascii="Arial" w:hAnsi="Arial" w:cs="Arial"/>
          <w:bCs/>
          <w:sz w:val="24"/>
          <w:szCs w:val="24"/>
        </w:rPr>
        <w:t xml:space="preserve">de </w:t>
      </w:r>
      <w:r w:rsidR="00837ED4" w:rsidRPr="00837ED4">
        <w:rPr>
          <w:rFonts w:ascii="Arial" w:hAnsi="Arial" w:cs="Arial"/>
          <w:bCs/>
          <w:sz w:val="24"/>
          <w:szCs w:val="24"/>
        </w:rPr>
        <w:t>23</w:t>
      </w:r>
      <w:r w:rsidR="00D63F16" w:rsidRPr="00837ED4">
        <w:rPr>
          <w:rFonts w:ascii="Arial" w:hAnsi="Arial" w:cs="Arial"/>
          <w:bCs/>
          <w:sz w:val="24"/>
          <w:szCs w:val="24"/>
        </w:rPr>
        <w:t xml:space="preserve"> de </w:t>
      </w:r>
      <w:r w:rsidR="00837ED4" w:rsidRPr="00837ED4">
        <w:rPr>
          <w:rFonts w:ascii="Arial" w:hAnsi="Arial" w:cs="Arial"/>
          <w:bCs/>
          <w:sz w:val="24"/>
          <w:szCs w:val="24"/>
        </w:rPr>
        <w:t>fevereiro</w:t>
      </w:r>
      <w:r w:rsidR="00D63F16" w:rsidRPr="00837ED4">
        <w:rPr>
          <w:rFonts w:ascii="Arial" w:hAnsi="Arial" w:cs="Arial"/>
          <w:bCs/>
          <w:sz w:val="24"/>
          <w:szCs w:val="24"/>
        </w:rPr>
        <w:t xml:space="preserve"> de 202</w:t>
      </w:r>
      <w:r w:rsidR="00837ED4" w:rsidRPr="00837ED4">
        <w:rPr>
          <w:rFonts w:ascii="Arial" w:hAnsi="Arial" w:cs="Arial"/>
          <w:bCs/>
          <w:sz w:val="24"/>
          <w:szCs w:val="24"/>
        </w:rPr>
        <w:t>6</w:t>
      </w:r>
      <w:r w:rsidR="00D63F16" w:rsidRPr="00837ED4">
        <w:rPr>
          <w:rFonts w:ascii="Arial" w:hAnsi="Arial" w:cs="Arial"/>
          <w:bCs/>
          <w:sz w:val="24"/>
          <w:szCs w:val="24"/>
        </w:rPr>
        <w:t>, que</w:t>
      </w:r>
      <w:r w:rsidR="00D63F16" w:rsidRPr="00D837F8">
        <w:rPr>
          <w:rFonts w:ascii="Arial" w:hAnsi="Arial" w:cs="Arial"/>
          <w:b/>
          <w:sz w:val="24"/>
          <w:szCs w:val="24"/>
        </w:rPr>
        <w:t xml:space="preserve"> </w:t>
      </w:r>
      <w:r w:rsidR="00D63F16" w:rsidRPr="00D837F8">
        <w:rPr>
          <w:rFonts w:ascii="Arial" w:hAnsi="Arial" w:cs="Arial"/>
          <w:b/>
          <w:bCs/>
          <w:i/>
          <w:iCs/>
          <w:sz w:val="24"/>
          <w:szCs w:val="24"/>
        </w:rPr>
        <w:t>“</w:t>
      </w:r>
      <w:r w:rsidR="00837ED4" w:rsidRPr="00837ED4">
        <w:rPr>
          <w:rFonts w:ascii="Arial" w:hAnsi="Arial" w:cs="Arial"/>
          <w:b/>
          <w:bCs/>
          <w:i/>
          <w:iCs/>
          <w:sz w:val="24"/>
          <w:szCs w:val="24"/>
        </w:rPr>
        <w:t>Dispõe sobre a criação de Projetos/Atividades no Quadro de Detalhamento de Despesas - QDD do exercício financeiro de 2026, no âmbito da Secretaria Municipal de Saúde de Acrelândia, e dá outras providências</w:t>
      </w:r>
      <w:r w:rsidR="00D63F16" w:rsidRPr="00D837F8">
        <w:rPr>
          <w:rFonts w:ascii="Arial" w:hAnsi="Arial" w:cs="Arial"/>
          <w:b/>
          <w:i/>
          <w:sz w:val="24"/>
          <w:szCs w:val="24"/>
        </w:rPr>
        <w:t>”</w:t>
      </w:r>
      <w:r w:rsidRPr="00121497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02104265" w14:textId="77777777" w:rsidR="006F3680" w:rsidRPr="00121497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acordo com o que se observa no presente Projeto, está</w:t>
      </w:r>
      <w:r w:rsidRPr="00D410F1">
        <w:rPr>
          <w:rFonts w:ascii="Arial" w:hAnsi="Arial" w:cs="Arial"/>
          <w:sz w:val="24"/>
          <w:szCs w:val="24"/>
        </w:rPr>
        <w:t xml:space="preserve"> de acordo com a </w:t>
      </w:r>
      <w:r>
        <w:rPr>
          <w:rFonts w:ascii="Arial" w:hAnsi="Arial" w:cs="Arial"/>
          <w:sz w:val="24"/>
          <w:szCs w:val="24"/>
        </w:rPr>
        <w:t>necessidade do Poder Executivo e Legislativo Municipal, obedece a Lei Orgânica do Município e sua anuência não prejudicará as contas públicas municipais.</w:t>
      </w:r>
    </w:p>
    <w:p w14:paraId="71A8C7DB" w14:textId="3EF86EDA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0A13BB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matéria é de competência desta C</w:t>
      </w:r>
      <w:r w:rsidRPr="000A13BB">
        <w:rPr>
          <w:rFonts w:ascii="Arial" w:hAnsi="Arial" w:cs="Arial"/>
          <w:sz w:val="24"/>
          <w:szCs w:val="24"/>
        </w:rPr>
        <w:t>omissão para e</w:t>
      </w:r>
      <w:r>
        <w:rPr>
          <w:rFonts w:ascii="Arial" w:hAnsi="Arial" w:cs="Arial"/>
          <w:sz w:val="24"/>
          <w:szCs w:val="24"/>
        </w:rPr>
        <w:t>missão do competente parecer</w:t>
      </w:r>
      <w:r w:rsidRPr="000A13BB">
        <w:rPr>
          <w:rFonts w:ascii="Arial" w:hAnsi="Arial" w:cs="Arial"/>
          <w:sz w:val="24"/>
          <w:szCs w:val="24"/>
        </w:rPr>
        <w:t xml:space="preserve"> nos termos do </w:t>
      </w:r>
      <w:r w:rsidR="00A92026">
        <w:rPr>
          <w:rFonts w:ascii="Arial" w:hAnsi="Arial" w:cs="Arial"/>
          <w:sz w:val="24"/>
          <w:szCs w:val="24"/>
        </w:rPr>
        <w:t>inciso V</w:t>
      </w:r>
      <w:r w:rsidR="00293138">
        <w:rPr>
          <w:rFonts w:ascii="Arial" w:hAnsi="Arial" w:cs="Arial"/>
          <w:sz w:val="24"/>
          <w:szCs w:val="24"/>
        </w:rPr>
        <w:t xml:space="preserve"> do artigo 5</w:t>
      </w:r>
      <w:r w:rsidR="00A92026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do Regimento Interno. Portanto, a</w:t>
      </w:r>
      <w:r w:rsidRPr="000A13BB">
        <w:rPr>
          <w:rFonts w:ascii="Arial" w:hAnsi="Arial" w:cs="Arial"/>
          <w:sz w:val="24"/>
          <w:szCs w:val="24"/>
        </w:rPr>
        <w:t xml:space="preserve"> matéria submetida à análise atende a legisla</w:t>
      </w:r>
      <w:r>
        <w:rPr>
          <w:rFonts w:ascii="Arial" w:hAnsi="Arial" w:cs="Arial"/>
          <w:sz w:val="24"/>
          <w:szCs w:val="24"/>
        </w:rPr>
        <w:t>ção vigente.</w:t>
      </w:r>
    </w:p>
    <w:p w14:paraId="7308100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  <w:t>Cabe à Câmara exercer em seu âmbito, todas as competências</w:t>
      </w:r>
      <w:r w:rsidRPr="000A13BB">
        <w:rPr>
          <w:rFonts w:ascii="Arial" w:hAnsi="Arial" w:cs="Arial"/>
          <w:sz w:val="24"/>
          <w:szCs w:val="24"/>
        </w:rPr>
        <w:t xml:space="preserve"> lhe</w:t>
      </w:r>
      <w:r>
        <w:rPr>
          <w:rFonts w:ascii="Arial" w:hAnsi="Arial" w:cs="Arial"/>
          <w:sz w:val="24"/>
          <w:szCs w:val="24"/>
        </w:rPr>
        <w:t xml:space="preserve">s atribuídas </w:t>
      </w:r>
      <w:r w:rsidRPr="000A13BB">
        <w:rPr>
          <w:rFonts w:ascii="Arial" w:hAnsi="Arial" w:cs="Arial"/>
          <w:sz w:val="24"/>
          <w:szCs w:val="24"/>
        </w:rPr>
        <w:t xml:space="preserve">pela Constituição Federal e </w:t>
      </w:r>
      <w:r>
        <w:rPr>
          <w:rFonts w:ascii="Arial" w:hAnsi="Arial" w:cs="Arial"/>
          <w:sz w:val="24"/>
          <w:szCs w:val="24"/>
        </w:rPr>
        <w:t xml:space="preserve">pela Constituição do Estado do Acre, pela Lei Orgânica Municipal e, especialmente </w:t>
      </w:r>
      <w:r w:rsidRPr="000A13BB">
        <w:rPr>
          <w:rFonts w:ascii="Arial" w:hAnsi="Arial" w:cs="Arial"/>
          <w:sz w:val="24"/>
          <w:szCs w:val="24"/>
        </w:rPr>
        <w:t>legislar sobr</w:t>
      </w:r>
      <w:r>
        <w:rPr>
          <w:rFonts w:ascii="Arial" w:hAnsi="Arial" w:cs="Arial"/>
          <w:sz w:val="24"/>
          <w:szCs w:val="24"/>
        </w:rPr>
        <w:t>e assuntos de interesse coletivo.</w:t>
      </w:r>
    </w:p>
    <w:p w14:paraId="2E2CA78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02232AB4" w14:textId="77777777" w:rsidR="006F3680" w:rsidRPr="006E6E6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6E6E6D">
        <w:rPr>
          <w:rFonts w:ascii="Arial" w:hAnsi="Arial" w:cs="Arial"/>
          <w:b/>
          <w:sz w:val="24"/>
          <w:szCs w:val="24"/>
          <w:u w:val="single"/>
        </w:rPr>
        <w:t>PARECER</w:t>
      </w:r>
      <w:r w:rsidRPr="00CC09CF">
        <w:rPr>
          <w:rFonts w:ascii="Arial" w:hAnsi="Arial" w:cs="Arial"/>
          <w:b/>
          <w:sz w:val="24"/>
          <w:szCs w:val="24"/>
        </w:rPr>
        <w:t>:</w:t>
      </w:r>
    </w:p>
    <w:p w14:paraId="1A29F444" w14:textId="77777777" w:rsidR="006F3680" w:rsidRPr="00B42A0F" w:rsidRDefault="006F3680" w:rsidP="004D259A">
      <w:pPr>
        <w:spacing w:before="240"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42A0F">
        <w:rPr>
          <w:rFonts w:ascii="Arial" w:hAnsi="Arial" w:cs="Arial"/>
          <w:sz w:val="24"/>
          <w:szCs w:val="24"/>
        </w:rPr>
        <w:t>O Poder Legislativo do Município de Acrel</w:t>
      </w:r>
      <w:r>
        <w:rPr>
          <w:rFonts w:ascii="Arial" w:hAnsi="Arial" w:cs="Arial"/>
          <w:sz w:val="24"/>
          <w:szCs w:val="24"/>
        </w:rPr>
        <w:t>â</w:t>
      </w:r>
      <w:r w:rsidRPr="00B42A0F">
        <w:rPr>
          <w:rFonts w:ascii="Arial" w:hAnsi="Arial" w:cs="Arial"/>
          <w:sz w:val="24"/>
          <w:szCs w:val="24"/>
        </w:rPr>
        <w:t>ndia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através das Comissões tem como função precípua,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deliberar sobre todas as matérias de sua competência e que produza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dinamismo, celeridade e eficiência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0A13BB">
        <w:rPr>
          <w:rFonts w:ascii="Arial" w:hAnsi="Arial" w:cs="Arial"/>
          <w:sz w:val="24"/>
          <w:szCs w:val="24"/>
        </w:rPr>
        <w:t>Diant</w:t>
      </w:r>
      <w:r>
        <w:rPr>
          <w:rFonts w:ascii="Arial" w:hAnsi="Arial" w:cs="Arial"/>
          <w:sz w:val="24"/>
          <w:szCs w:val="24"/>
        </w:rPr>
        <w:t>e das evidências e do relato supracitado, verifica-se que o presente processo</w:t>
      </w:r>
      <w:r w:rsidRPr="000A13BB">
        <w:rPr>
          <w:rFonts w:ascii="Arial" w:hAnsi="Arial" w:cs="Arial"/>
          <w:sz w:val="24"/>
          <w:szCs w:val="24"/>
        </w:rPr>
        <w:t xml:space="preserve"> está dando fiel cumprimento ao que prevê a Constituição da República Federativa do Brasil, </w:t>
      </w:r>
      <w:r>
        <w:rPr>
          <w:rFonts w:ascii="Arial" w:hAnsi="Arial" w:cs="Arial"/>
          <w:sz w:val="24"/>
          <w:szCs w:val="24"/>
        </w:rPr>
        <w:t xml:space="preserve">Lei de Responsabilidade Fiscal, Constituição Estadual e </w:t>
      </w:r>
      <w:r w:rsidRPr="000A13BB">
        <w:rPr>
          <w:rFonts w:ascii="Arial" w:hAnsi="Arial" w:cs="Arial"/>
          <w:sz w:val="24"/>
          <w:szCs w:val="24"/>
        </w:rPr>
        <w:t>a Lei Orgâ</w:t>
      </w:r>
      <w:r>
        <w:rPr>
          <w:rFonts w:ascii="Arial" w:hAnsi="Arial" w:cs="Arial"/>
          <w:sz w:val="24"/>
          <w:szCs w:val="24"/>
        </w:rPr>
        <w:t>nica do Município de Acrelândia, inexistindo óbice no momento</w:t>
      </w:r>
      <w:r w:rsidRPr="000A13BB">
        <w:rPr>
          <w:rFonts w:ascii="Arial" w:hAnsi="Arial" w:cs="Arial"/>
          <w:sz w:val="24"/>
          <w:szCs w:val="24"/>
        </w:rPr>
        <w:t xml:space="preserve"> para sua tramitação</w:t>
      </w:r>
      <w:r>
        <w:rPr>
          <w:rFonts w:ascii="Arial" w:hAnsi="Arial" w:cs="Arial"/>
          <w:sz w:val="24"/>
          <w:szCs w:val="24"/>
        </w:rPr>
        <w:t>,</w:t>
      </w:r>
      <w:r w:rsidRPr="000A13BB">
        <w:rPr>
          <w:rFonts w:ascii="Arial" w:hAnsi="Arial" w:cs="Arial"/>
          <w:sz w:val="24"/>
          <w:szCs w:val="24"/>
        </w:rPr>
        <w:t xml:space="preserve"> uma </w:t>
      </w:r>
      <w:r>
        <w:rPr>
          <w:rFonts w:ascii="Arial" w:hAnsi="Arial" w:cs="Arial"/>
          <w:sz w:val="24"/>
          <w:szCs w:val="24"/>
        </w:rPr>
        <w:t>vez que está de acordo com a legislação vigente.</w:t>
      </w:r>
    </w:p>
    <w:p w14:paraId="13EA96E3" w14:textId="0CD2C48B" w:rsidR="004D259A" w:rsidRDefault="004D259A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CCACB09" w14:textId="5ADBD722" w:rsidR="00590367" w:rsidRDefault="00590367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3ED91C67" w14:textId="2A236839" w:rsidR="00590367" w:rsidRDefault="00590367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2B620D27" w14:textId="77777777" w:rsidR="00590367" w:rsidRDefault="00590367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36A11984" w14:textId="36AC8802" w:rsidR="006F3680" w:rsidRPr="00AB0FE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VOTO DA COMISSÃO</w:t>
      </w:r>
    </w:p>
    <w:p w14:paraId="5EF20E8B" w14:textId="77777777" w:rsidR="00D63F16" w:rsidRDefault="006F3680" w:rsidP="004D259A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14:paraId="492AF7ED" w14:textId="6C1027BE" w:rsidR="006F3680" w:rsidRDefault="006F3680" w:rsidP="00D63F16">
      <w:pPr>
        <w:tabs>
          <w:tab w:val="left" w:pos="709"/>
          <w:tab w:val="left" w:pos="851"/>
          <w:tab w:val="left" w:pos="3119"/>
        </w:tabs>
        <w:spacing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A529CD">
        <w:rPr>
          <w:rFonts w:ascii="Arial" w:hAnsi="Arial" w:cs="Arial"/>
          <w:sz w:val="24"/>
          <w:szCs w:val="24"/>
        </w:rPr>
        <w:t>Ante o exposto,</w:t>
      </w:r>
      <w:r>
        <w:rPr>
          <w:rFonts w:ascii="Arial" w:hAnsi="Arial" w:cs="Arial"/>
          <w:sz w:val="24"/>
          <w:szCs w:val="24"/>
        </w:rPr>
        <w:t xml:space="preserve"> a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="00A92026">
        <w:rPr>
          <w:rFonts w:ascii="Arial" w:hAnsi="Arial" w:cs="Arial"/>
          <w:b/>
          <w:bCs/>
          <w:sz w:val="24"/>
          <w:szCs w:val="24"/>
        </w:rPr>
        <w:t>Finanças e Orçamento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5C0D3F">
        <w:rPr>
          <w:rFonts w:ascii="Arial" w:hAnsi="Arial" w:cs="Arial"/>
          <w:sz w:val="24"/>
          <w:szCs w:val="24"/>
        </w:rPr>
        <w:t>opinou unanimemente pela</w:t>
      </w:r>
      <w:r w:rsidRPr="00A529CD">
        <w:rPr>
          <w:rFonts w:ascii="Arial" w:hAnsi="Arial" w:cs="Arial"/>
          <w:sz w:val="24"/>
          <w:szCs w:val="24"/>
        </w:rPr>
        <w:t xml:space="preserve"> constitucionalidade, juridicidade e técnica legislativa, e</w:t>
      </w:r>
      <w:r>
        <w:rPr>
          <w:rFonts w:ascii="Arial" w:hAnsi="Arial" w:cs="Arial"/>
          <w:sz w:val="24"/>
          <w:szCs w:val="24"/>
        </w:rPr>
        <w:t xml:space="preserve"> no mérito, votou pela continuidade</w:t>
      </w:r>
      <w:r w:rsidRPr="00A529CD">
        <w:rPr>
          <w:rFonts w:ascii="Arial" w:hAnsi="Arial" w:cs="Arial"/>
          <w:sz w:val="24"/>
          <w:szCs w:val="24"/>
        </w:rPr>
        <w:t xml:space="preserve"> do </w:t>
      </w:r>
      <w:r>
        <w:rPr>
          <w:rFonts w:ascii="Arial" w:hAnsi="Arial" w:cs="Arial"/>
          <w:b/>
          <w:sz w:val="24"/>
          <w:szCs w:val="24"/>
        </w:rPr>
        <w:t>Processo/CMA nº</w:t>
      </w:r>
      <w:r w:rsidR="00837ED4">
        <w:rPr>
          <w:rFonts w:ascii="Arial" w:hAnsi="Arial" w:cs="Arial"/>
          <w:b/>
          <w:sz w:val="24"/>
          <w:szCs w:val="24"/>
        </w:rPr>
        <w:t>06</w:t>
      </w:r>
      <w:r>
        <w:rPr>
          <w:rFonts w:ascii="Arial" w:hAnsi="Arial" w:cs="Arial"/>
          <w:b/>
          <w:sz w:val="24"/>
          <w:szCs w:val="24"/>
        </w:rPr>
        <w:t>/202</w:t>
      </w:r>
      <w:r w:rsidR="00837ED4">
        <w:rPr>
          <w:rFonts w:ascii="Arial" w:hAnsi="Arial" w:cs="Arial"/>
          <w:b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.</w:t>
      </w:r>
      <w:r w:rsidR="00837ED4">
        <w:rPr>
          <w:rFonts w:ascii="Arial" w:hAnsi="Arial" w:cs="Arial"/>
          <w:sz w:val="24"/>
          <w:szCs w:val="24"/>
        </w:rPr>
        <w:t xml:space="preserve"> Não participou do debate do Projeto de Lei o Vereador Jerson Mota Correa/PDT, em virtude de estar em tratamento de saúde. </w:t>
      </w:r>
    </w:p>
    <w:p w14:paraId="10761C50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E28DB0B" w14:textId="77777777" w:rsidR="006F3680" w:rsidRPr="006F7581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F7581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2067EE6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E315169" w14:textId="6202110C" w:rsidR="006F3680" w:rsidRDefault="006F3680" w:rsidP="006F3680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</w:t>
      </w:r>
      <w:r w:rsidRPr="000A13BB">
        <w:rPr>
          <w:rFonts w:ascii="Arial" w:hAnsi="Arial" w:cs="Arial"/>
          <w:sz w:val="24"/>
          <w:szCs w:val="24"/>
        </w:rPr>
        <w:t xml:space="preserve"> os fundamentos legais e</w:t>
      </w:r>
      <w:r>
        <w:rPr>
          <w:rFonts w:ascii="Arial" w:hAnsi="Arial" w:cs="Arial"/>
          <w:sz w:val="24"/>
          <w:szCs w:val="24"/>
        </w:rPr>
        <w:t xml:space="preserve"> constitucionais, esta Comissão resolve exarar </w:t>
      </w:r>
      <w:r>
        <w:rPr>
          <w:rFonts w:ascii="Arial" w:hAnsi="Arial" w:cs="Arial"/>
          <w:b/>
          <w:sz w:val="24"/>
          <w:szCs w:val="24"/>
        </w:rPr>
        <w:t>p</w:t>
      </w:r>
      <w:r w:rsidRPr="00AB68F0">
        <w:rPr>
          <w:rFonts w:ascii="Arial" w:hAnsi="Arial" w:cs="Arial"/>
          <w:b/>
          <w:sz w:val="24"/>
          <w:szCs w:val="24"/>
        </w:rPr>
        <w:t>arecer</w:t>
      </w:r>
      <w:r>
        <w:rPr>
          <w:rFonts w:ascii="Arial" w:hAnsi="Arial" w:cs="Arial"/>
          <w:b/>
          <w:sz w:val="24"/>
          <w:szCs w:val="24"/>
        </w:rPr>
        <w:t xml:space="preserve"> favorável à t</w:t>
      </w:r>
      <w:r w:rsidRPr="00AB68F0">
        <w:rPr>
          <w:rFonts w:ascii="Arial" w:hAnsi="Arial" w:cs="Arial"/>
          <w:b/>
          <w:sz w:val="24"/>
          <w:szCs w:val="24"/>
        </w:rPr>
        <w:t xml:space="preserve">ramitação e </w:t>
      </w:r>
      <w:r>
        <w:rPr>
          <w:rFonts w:ascii="Arial" w:hAnsi="Arial" w:cs="Arial"/>
          <w:b/>
          <w:sz w:val="24"/>
          <w:szCs w:val="24"/>
        </w:rPr>
        <w:t>c</w:t>
      </w:r>
      <w:r w:rsidRPr="00AB68F0">
        <w:rPr>
          <w:rFonts w:ascii="Arial" w:hAnsi="Arial" w:cs="Arial"/>
          <w:b/>
          <w:sz w:val="24"/>
          <w:szCs w:val="24"/>
        </w:rPr>
        <w:t>onclusão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 </w:t>
      </w:r>
      <w:r>
        <w:rPr>
          <w:rFonts w:ascii="Arial" w:hAnsi="Arial" w:cs="Arial"/>
          <w:b/>
          <w:sz w:val="24"/>
          <w:szCs w:val="24"/>
        </w:rPr>
        <w:t xml:space="preserve">Processo </w:t>
      </w:r>
      <w:r>
        <w:rPr>
          <w:rFonts w:ascii="Arial" w:hAnsi="Arial" w:cs="Arial"/>
          <w:sz w:val="24"/>
          <w:szCs w:val="24"/>
        </w:rPr>
        <w:t xml:space="preserve">apresentado. Restando, portanto, apreciação e votação em plenário ao </w:t>
      </w:r>
      <w:r w:rsidR="00837ED4" w:rsidRPr="00D837F8">
        <w:rPr>
          <w:rFonts w:ascii="Arial" w:hAnsi="Arial" w:cs="Arial"/>
          <w:b/>
          <w:sz w:val="24"/>
          <w:szCs w:val="24"/>
        </w:rPr>
        <w:t xml:space="preserve">Projeto de Lei n° </w:t>
      </w:r>
      <w:r w:rsidR="00837ED4">
        <w:rPr>
          <w:rFonts w:ascii="Arial" w:hAnsi="Arial" w:cs="Arial"/>
          <w:b/>
          <w:sz w:val="24"/>
          <w:szCs w:val="24"/>
        </w:rPr>
        <w:t>0</w:t>
      </w:r>
      <w:r w:rsidR="00837ED4" w:rsidRPr="00D837F8">
        <w:rPr>
          <w:rFonts w:ascii="Arial" w:hAnsi="Arial" w:cs="Arial"/>
          <w:b/>
          <w:sz w:val="24"/>
          <w:szCs w:val="24"/>
        </w:rPr>
        <w:t xml:space="preserve">6, </w:t>
      </w:r>
      <w:r w:rsidR="00837ED4" w:rsidRPr="00837ED4">
        <w:rPr>
          <w:rFonts w:ascii="Arial" w:hAnsi="Arial" w:cs="Arial"/>
          <w:bCs/>
          <w:sz w:val="24"/>
          <w:szCs w:val="24"/>
        </w:rPr>
        <w:t>de 23 de fevereiro de 2026, que</w:t>
      </w:r>
      <w:r w:rsidR="00837ED4" w:rsidRPr="00D837F8">
        <w:rPr>
          <w:rFonts w:ascii="Arial" w:hAnsi="Arial" w:cs="Arial"/>
          <w:b/>
          <w:sz w:val="24"/>
          <w:szCs w:val="24"/>
        </w:rPr>
        <w:t xml:space="preserve"> </w:t>
      </w:r>
      <w:r w:rsidR="00837ED4" w:rsidRPr="00D837F8">
        <w:rPr>
          <w:rFonts w:ascii="Arial" w:hAnsi="Arial" w:cs="Arial"/>
          <w:b/>
          <w:bCs/>
          <w:i/>
          <w:iCs/>
          <w:sz w:val="24"/>
          <w:szCs w:val="24"/>
        </w:rPr>
        <w:t>“</w:t>
      </w:r>
      <w:r w:rsidR="00837ED4" w:rsidRPr="00837ED4">
        <w:rPr>
          <w:rFonts w:ascii="Arial" w:hAnsi="Arial" w:cs="Arial"/>
          <w:b/>
          <w:bCs/>
          <w:i/>
          <w:iCs/>
          <w:sz w:val="24"/>
          <w:szCs w:val="24"/>
        </w:rPr>
        <w:t>Dispõe sobre a criação de Projetos/Atividades no Quadro de Detalhamento de Despesas - QDD do exercício financeiro de 2026, no âmbito da Secretaria Municipal de Saúde de Acrelândia, e dá outras providências</w:t>
      </w:r>
      <w:r w:rsidR="00837ED4" w:rsidRPr="00D837F8">
        <w:rPr>
          <w:rFonts w:ascii="Arial" w:hAnsi="Arial" w:cs="Arial"/>
          <w:b/>
          <w:i/>
          <w:sz w:val="24"/>
          <w:szCs w:val="24"/>
        </w:rPr>
        <w:t>”</w:t>
      </w:r>
      <w:r>
        <w:rPr>
          <w:rFonts w:ascii="Arial" w:hAnsi="Arial" w:cs="Arial"/>
          <w:b/>
          <w:i/>
          <w:sz w:val="24"/>
          <w:szCs w:val="24"/>
        </w:rPr>
        <w:t xml:space="preserve"> </w:t>
      </w:r>
      <w:r w:rsidRPr="008651A0">
        <w:rPr>
          <w:rFonts w:ascii="Arial" w:hAnsi="Arial" w:cs="Arial"/>
          <w:sz w:val="24"/>
          <w:szCs w:val="24"/>
        </w:rPr>
        <w:t>em tese</w:t>
      </w:r>
      <w:r>
        <w:rPr>
          <w:rFonts w:ascii="Arial" w:hAnsi="Arial" w:cs="Arial"/>
          <w:sz w:val="24"/>
          <w:szCs w:val="24"/>
        </w:rPr>
        <w:t>.</w:t>
      </w:r>
    </w:p>
    <w:p w14:paraId="550D163D" w14:textId="1CD20828" w:rsidR="006F3680" w:rsidRDefault="006F3680" w:rsidP="006F3680">
      <w:pPr>
        <w:tabs>
          <w:tab w:val="left" w:pos="709"/>
          <w:tab w:val="left" w:pos="851"/>
          <w:tab w:val="left" w:pos="3119"/>
        </w:tabs>
        <w:spacing w:after="240" w:line="360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À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="00A92026">
        <w:rPr>
          <w:rFonts w:ascii="Arial" w:hAnsi="Arial" w:cs="Arial"/>
          <w:b/>
          <w:bCs/>
          <w:sz w:val="24"/>
          <w:szCs w:val="24"/>
        </w:rPr>
        <w:t>Finanças e Orçamento</w:t>
      </w:r>
      <w:r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7C05C5">
        <w:rPr>
          <w:rFonts w:ascii="Arial" w:eastAsia="Times New Roman" w:hAnsi="Arial" w:cs="Arial"/>
          <w:sz w:val="24"/>
          <w:szCs w:val="24"/>
        </w:rPr>
        <w:t>atendida</w:t>
      </w:r>
      <w:r>
        <w:rPr>
          <w:rFonts w:ascii="Arial" w:eastAsia="Times New Roman" w:hAnsi="Arial" w:cs="Arial"/>
          <w:sz w:val="24"/>
          <w:szCs w:val="24"/>
        </w:rPr>
        <w:t>s</w:t>
      </w:r>
      <w:r w:rsidRPr="007C05C5">
        <w:rPr>
          <w:rFonts w:ascii="Arial" w:eastAsia="Times New Roman" w:hAnsi="Arial" w:cs="Arial"/>
          <w:sz w:val="24"/>
          <w:szCs w:val="24"/>
        </w:rPr>
        <w:t xml:space="preserve"> as recomendações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7C05C5">
        <w:rPr>
          <w:rFonts w:ascii="Arial" w:eastAsia="Times New Roman" w:hAnsi="Arial" w:cs="Arial"/>
          <w:sz w:val="24"/>
          <w:szCs w:val="24"/>
        </w:rPr>
        <w:t>da</w:t>
      </w:r>
      <w:r>
        <w:rPr>
          <w:rFonts w:ascii="Arial" w:eastAsia="Times New Roman" w:hAnsi="Arial" w:cs="Arial"/>
          <w:sz w:val="24"/>
          <w:szCs w:val="24"/>
        </w:rPr>
        <w:t xml:space="preserve"> assessoria jurídica, vota favorável a matéria </w:t>
      </w:r>
      <w:r w:rsidRPr="00357561">
        <w:rPr>
          <w:rFonts w:ascii="Arial" w:eastAsia="Times New Roman" w:hAnsi="Arial" w:cs="Arial"/>
          <w:sz w:val="24"/>
          <w:szCs w:val="24"/>
        </w:rPr>
        <w:t xml:space="preserve">e </w:t>
      </w:r>
      <w:r>
        <w:rPr>
          <w:rFonts w:ascii="Arial" w:eastAsia="Times New Roman" w:hAnsi="Arial" w:cs="Arial"/>
          <w:sz w:val="24"/>
          <w:szCs w:val="24"/>
        </w:rPr>
        <w:t>a</w:t>
      </w:r>
      <w:r w:rsidRPr="00357561">
        <w:rPr>
          <w:rFonts w:ascii="Arial" w:eastAsia="Times New Roman" w:hAnsi="Arial" w:cs="Arial"/>
          <w:sz w:val="24"/>
          <w:szCs w:val="24"/>
        </w:rPr>
        <w:t>com</w:t>
      </w:r>
      <w:r>
        <w:rPr>
          <w:rFonts w:ascii="Arial" w:eastAsia="Times New Roman" w:hAnsi="Arial" w:cs="Arial"/>
          <w:sz w:val="24"/>
          <w:szCs w:val="24"/>
        </w:rPr>
        <w:t>panha</w:t>
      </w:r>
      <w:r w:rsidRPr="00357561">
        <w:rPr>
          <w:rFonts w:ascii="Arial" w:eastAsia="Times New Roman" w:hAnsi="Arial" w:cs="Arial"/>
          <w:sz w:val="24"/>
          <w:szCs w:val="24"/>
        </w:rPr>
        <w:t xml:space="preserve"> o </w:t>
      </w:r>
      <w:r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>
        <w:rPr>
          <w:rFonts w:ascii="Arial" w:eastAsia="Times New Roman" w:hAnsi="Arial" w:cs="Arial"/>
          <w:b/>
          <w:sz w:val="24"/>
          <w:szCs w:val="24"/>
        </w:rPr>
        <w:t>.</w:t>
      </w:r>
    </w:p>
    <w:p w14:paraId="12F43EA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 w:rsidRPr="008051DF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</w:t>
      </w:r>
      <w:r>
        <w:rPr>
          <w:rFonts w:ascii="Arial" w:hAnsi="Arial" w:cs="Arial"/>
          <w:b/>
          <w:sz w:val="24"/>
          <w:szCs w:val="24"/>
          <w:u w:val="single"/>
        </w:rPr>
        <w:t>"</w:t>
      </w:r>
      <w:r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11C139F6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837ED4">
        <w:rPr>
          <w:rFonts w:ascii="Arial" w:hAnsi="Arial" w:cs="Arial"/>
          <w:sz w:val="24"/>
          <w:szCs w:val="24"/>
        </w:rPr>
        <w:t>12</w:t>
      </w:r>
      <w:r>
        <w:rPr>
          <w:rFonts w:ascii="Arial" w:hAnsi="Arial" w:cs="Arial"/>
          <w:sz w:val="24"/>
          <w:szCs w:val="24"/>
        </w:rPr>
        <w:t xml:space="preserve"> de </w:t>
      </w:r>
      <w:r w:rsidR="00837ED4">
        <w:rPr>
          <w:rFonts w:ascii="Arial" w:hAnsi="Arial" w:cs="Arial"/>
          <w:sz w:val="24"/>
          <w:szCs w:val="24"/>
        </w:rPr>
        <w:t>março</w:t>
      </w:r>
      <w:r w:rsidR="0077244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837ED4">
        <w:rPr>
          <w:rFonts w:ascii="Arial" w:hAnsi="Arial" w:cs="Arial"/>
          <w:sz w:val="24"/>
          <w:szCs w:val="24"/>
        </w:rPr>
        <w:t>6</w:t>
      </w:r>
      <w:r w:rsidRPr="00FD3094">
        <w:rPr>
          <w:rFonts w:ascii="Arial" w:hAnsi="Arial" w:cs="Arial"/>
          <w:sz w:val="24"/>
          <w:szCs w:val="24"/>
        </w:rPr>
        <w:t>.</w:t>
      </w:r>
    </w:p>
    <w:p w14:paraId="3716C70A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37B805D0" w14:textId="77777777" w:rsidR="00D63F16" w:rsidRDefault="00D63F16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FDE9B07" w14:textId="77777777" w:rsidR="006F3680" w:rsidRPr="006942BA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4"/>
          <w:szCs w:val="4"/>
        </w:rPr>
      </w:pPr>
    </w:p>
    <w:p w14:paraId="62FDC74B" w14:textId="77777777" w:rsidR="007A4DBB" w:rsidRPr="004628DB" w:rsidRDefault="007A4DBB" w:rsidP="007A4DBB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</w:t>
      </w:r>
      <w:r>
        <w:rPr>
          <w:rFonts w:ascii="Arial" w:hAnsi="Arial" w:cs="Arial"/>
          <w:b/>
        </w:rPr>
        <w:t>_</w:t>
      </w:r>
      <w:r w:rsidRPr="004628DB">
        <w:rPr>
          <w:rFonts w:ascii="Arial" w:hAnsi="Arial" w:cs="Arial"/>
          <w:b/>
        </w:rPr>
        <w:t>_______</w:t>
      </w:r>
      <w:r>
        <w:rPr>
          <w:rFonts w:ascii="Arial" w:hAnsi="Arial" w:cs="Arial"/>
          <w:b/>
        </w:rPr>
        <w:t>_____</w:t>
      </w:r>
    </w:p>
    <w:p w14:paraId="3CD383BA" w14:textId="77CE3BF3" w:rsidR="007A4DBB" w:rsidRPr="004628DB" w:rsidRDefault="007A4DBB" w:rsidP="007A4DBB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D63F16">
        <w:rPr>
          <w:rFonts w:ascii="Arial" w:hAnsi="Arial" w:cs="Arial"/>
          <w:b/>
        </w:rPr>
        <w:t>Rosangela Silva dos Santos</w:t>
      </w:r>
      <w:r>
        <w:rPr>
          <w:rFonts w:ascii="Arial" w:hAnsi="Arial" w:cs="Arial"/>
          <w:b/>
        </w:rPr>
        <w:t>/U</w:t>
      </w:r>
      <w:r w:rsidR="00D63F16">
        <w:rPr>
          <w:rFonts w:ascii="Arial" w:hAnsi="Arial" w:cs="Arial"/>
          <w:b/>
        </w:rPr>
        <w:t>B</w:t>
      </w:r>
    </w:p>
    <w:p w14:paraId="19715D99" w14:textId="77777777" w:rsidR="007A4DBB" w:rsidRPr="00A63BA0" w:rsidRDefault="007A4DBB" w:rsidP="007A4DBB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2D20870E" w14:textId="77777777" w:rsidR="007A4DBB" w:rsidRDefault="007A4DBB" w:rsidP="007A4DBB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53EA0112" w14:textId="77777777" w:rsidR="007A4DBB" w:rsidRDefault="007A4DBB" w:rsidP="007A4DBB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7724421B" w14:textId="77777777" w:rsidR="00837ED4" w:rsidRDefault="00837ED4" w:rsidP="007A4DBB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06A5ADED" w14:textId="77777777" w:rsidR="00837ED4" w:rsidRDefault="00837ED4" w:rsidP="007A4DBB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40200341" w14:textId="77777777" w:rsidR="00837ED4" w:rsidRDefault="00837ED4" w:rsidP="007A4DBB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337F956" w14:textId="77777777" w:rsidR="007A4DBB" w:rsidRDefault="007A4DBB" w:rsidP="007A4DBB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2565445E" w14:textId="519B65B0" w:rsidR="007A4DBB" w:rsidRPr="004628DB" w:rsidRDefault="007A4DBB" w:rsidP="00837ED4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_________________________________</w:t>
      </w:r>
    </w:p>
    <w:p w14:paraId="38FC81BF" w14:textId="75704390" w:rsidR="007A4DBB" w:rsidRPr="00912D6A" w:rsidRDefault="007A4DBB" w:rsidP="00837ED4">
      <w:pPr>
        <w:ind w:right="-426"/>
        <w:jc w:val="center"/>
        <w:rPr>
          <w:rFonts w:ascii="Arial" w:hAnsi="Arial" w:cs="Arial"/>
          <w:b/>
        </w:rPr>
      </w:pPr>
      <w:r w:rsidRPr="004628DB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Gilberto Salmentes Galvão/P</w:t>
      </w:r>
      <w:r w:rsidR="00D67D98">
        <w:rPr>
          <w:rFonts w:ascii="Arial" w:hAnsi="Arial" w:cs="Arial"/>
          <w:b/>
        </w:rPr>
        <w:t>R</w:t>
      </w:r>
    </w:p>
    <w:p w14:paraId="00A5CCB2" w14:textId="28E59F80" w:rsidR="00A06587" w:rsidRPr="006F3680" w:rsidRDefault="007A4DBB" w:rsidP="00837ED4">
      <w:pPr>
        <w:ind w:right="-426"/>
        <w:jc w:val="center"/>
      </w:pPr>
      <w:r w:rsidRPr="00912D6A">
        <w:rPr>
          <w:rFonts w:ascii="Arial" w:hAnsi="Arial" w:cs="Arial"/>
          <w:b/>
        </w:rPr>
        <w:t>Relator</w:t>
      </w:r>
    </w:p>
    <w:sectPr w:rsidR="00A06587" w:rsidRPr="006F368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66D322" w14:textId="77777777" w:rsidR="007B43C1" w:rsidRDefault="007B43C1" w:rsidP="008B1D5A">
      <w:r>
        <w:separator/>
      </w:r>
    </w:p>
  </w:endnote>
  <w:endnote w:type="continuationSeparator" w:id="0">
    <w:p w14:paraId="3AD0C9E9" w14:textId="77777777" w:rsidR="007B43C1" w:rsidRDefault="007B43C1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01661" w14:textId="2F299BB5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>Av</w:t>
    </w:r>
    <w:r w:rsidR="00D63F16">
      <w:rPr>
        <w:rFonts w:ascii="Agency FB" w:hAnsi="Agency FB" w:cs="Arial"/>
      </w:rPr>
      <w:t>enida Gov. Edmundo Pinto. S/N°</w:t>
    </w:r>
    <w:r w:rsidRPr="005073F1">
      <w:rPr>
        <w:rFonts w:ascii="Agency FB" w:hAnsi="Agency FB" w:cs="Arial"/>
      </w:rPr>
      <w:t xml:space="preserve">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D63F16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D63F16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6DB2CC" w14:textId="77777777" w:rsidR="007B43C1" w:rsidRDefault="007B43C1" w:rsidP="008B1D5A">
      <w:r>
        <w:separator/>
      </w:r>
    </w:p>
  </w:footnote>
  <w:footnote w:type="continuationSeparator" w:id="0">
    <w:p w14:paraId="19B79039" w14:textId="77777777" w:rsidR="007B43C1" w:rsidRDefault="007B43C1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2FF7"/>
    <w:rsid w:val="000550C1"/>
    <w:rsid w:val="00072A84"/>
    <w:rsid w:val="000B00E1"/>
    <w:rsid w:val="000B3961"/>
    <w:rsid w:val="000C64B6"/>
    <w:rsid w:val="00143907"/>
    <w:rsid w:val="00184DA5"/>
    <w:rsid w:val="001C33FB"/>
    <w:rsid w:val="00223945"/>
    <w:rsid w:val="0023629D"/>
    <w:rsid w:val="00262898"/>
    <w:rsid w:val="00264FB1"/>
    <w:rsid w:val="00293138"/>
    <w:rsid w:val="0029480F"/>
    <w:rsid w:val="002A693D"/>
    <w:rsid w:val="002A7820"/>
    <w:rsid w:val="002B003C"/>
    <w:rsid w:val="00341C87"/>
    <w:rsid w:val="003A281E"/>
    <w:rsid w:val="003B2031"/>
    <w:rsid w:val="003E22F5"/>
    <w:rsid w:val="00453475"/>
    <w:rsid w:val="00456E09"/>
    <w:rsid w:val="00462772"/>
    <w:rsid w:val="004A2460"/>
    <w:rsid w:val="004D259A"/>
    <w:rsid w:val="005073F1"/>
    <w:rsid w:val="00516663"/>
    <w:rsid w:val="00542A90"/>
    <w:rsid w:val="0056061F"/>
    <w:rsid w:val="00590367"/>
    <w:rsid w:val="005B6EB6"/>
    <w:rsid w:val="005D48AB"/>
    <w:rsid w:val="00607825"/>
    <w:rsid w:val="00611DAE"/>
    <w:rsid w:val="00620C24"/>
    <w:rsid w:val="00631604"/>
    <w:rsid w:val="00637067"/>
    <w:rsid w:val="0066408D"/>
    <w:rsid w:val="006C5E00"/>
    <w:rsid w:val="006D5E68"/>
    <w:rsid w:val="006E0A10"/>
    <w:rsid w:val="006F3680"/>
    <w:rsid w:val="006F5697"/>
    <w:rsid w:val="00753FBB"/>
    <w:rsid w:val="0077244F"/>
    <w:rsid w:val="00792584"/>
    <w:rsid w:val="007A4DBB"/>
    <w:rsid w:val="007A7FDE"/>
    <w:rsid w:val="007B43C1"/>
    <w:rsid w:val="00813693"/>
    <w:rsid w:val="00835715"/>
    <w:rsid w:val="00837ED4"/>
    <w:rsid w:val="0085162E"/>
    <w:rsid w:val="008B0B20"/>
    <w:rsid w:val="008B1D5A"/>
    <w:rsid w:val="00903ECD"/>
    <w:rsid w:val="00945D4D"/>
    <w:rsid w:val="0098083E"/>
    <w:rsid w:val="009A440A"/>
    <w:rsid w:val="00A00855"/>
    <w:rsid w:val="00A06587"/>
    <w:rsid w:val="00A92026"/>
    <w:rsid w:val="00AA2477"/>
    <w:rsid w:val="00AE33E1"/>
    <w:rsid w:val="00AE7909"/>
    <w:rsid w:val="00B1313D"/>
    <w:rsid w:val="00B4324E"/>
    <w:rsid w:val="00B6677A"/>
    <w:rsid w:val="00B80F09"/>
    <w:rsid w:val="00B92A25"/>
    <w:rsid w:val="00BB7158"/>
    <w:rsid w:val="00BE148C"/>
    <w:rsid w:val="00BE14CD"/>
    <w:rsid w:val="00C93066"/>
    <w:rsid w:val="00CD6366"/>
    <w:rsid w:val="00D35F7F"/>
    <w:rsid w:val="00D47774"/>
    <w:rsid w:val="00D63F16"/>
    <w:rsid w:val="00D67D98"/>
    <w:rsid w:val="00D77892"/>
    <w:rsid w:val="00D80603"/>
    <w:rsid w:val="00EC45BC"/>
    <w:rsid w:val="00F3730E"/>
    <w:rsid w:val="00F37D2C"/>
    <w:rsid w:val="00F45376"/>
    <w:rsid w:val="00F759EA"/>
    <w:rsid w:val="00FC7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59036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696</Words>
  <Characters>3759</Characters>
  <Application>Microsoft Office Word</Application>
  <DocSecurity>0</DocSecurity>
  <Lines>31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RENATO NASCIMENTO</cp:lastModifiedBy>
  <cp:revision>2</cp:revision>
  <cp:lastPrinted>2026-03-13T17:04:00Z</cp:lastPrinted>
  <dcterms:created xsi:type="dcterms:W3CDTF">2026-03-13T17:19:00Z</dcterms:created>
  <dcterms:modified xsi:type="dcterms:W3CDTF">2026-03-13T17:19:00Z</dcterms:modified>
</cp:coreProperties>
</file>