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F2A99" w14:textId="77777777" w:rsidR="00F54846" w:rsidRDefault="00F54846" w:rsidP="00DC58E7">
      <w:pPr>
        <w:spacing w:line="360" w:lineRule="auto"/>
        <w:jc w:val="center"/>
        <w:rPr>
          <w:rFonts w:ascii="Arial" w:hAnsi="Arial" w:cs="Arial"/>
          <w:b/>
          <w:sz w:val="28"/>
          <w:szCs w:val="28"/>
        </w:rPr>
      </w:pPr>
    </w:p>
    <w:p w14:paraId="32400A35" w14:textId="248176B7" w:rsidR="00DC58E7" w:rsidRPr="00E53632" w:rsidRDefault="00D32758" w:rsidP="00DC58E7">
      <w:pPr>
        <w:spacing w:line="360" w:lineRule="auto"/>
        <w:jc w:val="center"/>
        <w:rPr>
          <w:rFonts w:ascii="Arial" w:hAnsi="Arial" w:cs="Arial"/>
          <w:b/>
          <w:sz w:val="28"/>
          <w:szCs w:val="28"/>
        </w:rPr>
      </w:pPr>
      <w:r>
        <w:rPr>
          <w:rFonts w:ascii="Arial" w:hAnsi="Arial" w:cs="Arial"/>
          <w:b/>
          <w:sz w:val="28"/>
          <w:szCs w:val="28"/>
        </w:rPr>
        <w:t>LEI Nº 1.807, DE 25 DE JUNHO DE 2020.</w:t>
      </w:r>
    </w:p>
    <w:tbl>
      <w:tblPr>
        <w:tblpPr w:leftFromText="141" w:rightFromText="141" w:vertAnchor="text" w:horzAnchor="margin" w:tblpXSpec="right" w:tblpY="115"/>
        <w:tblW w:w="0" w:type="auto"/>
        <w:tblCellMar>
          <w:left w:w="70" w:type="dxa"/>
          <w:right w:w="70" w:type="dxa"/>
        </w:tblCellMar>
        <w:tblLook w:val="0000" w:firstRow="0" w:lastRow="0" w:firstColumn="0" w:lastColumn="0" w:noHBand="0" w:noVBand="0"/>
      </w:tblPr>
      <w:tblGrid>
        <w:gridCol w:w="5514"/>
      </w:tblGrid>
      <w:tr w:rsidR="00AA41A7" w:rsidRPr="00E53632" w14:paraId="3140C6D0" w14:textId="77777777" w:rsidTr="00AA41A7">
        <w:tc>
          <w:tcPr>
            <w:tcW w:w="5514" w:type="dxa"/>
          </w:tcPr>
          <w:p w14:paraId="5DD45A5D" w14:textId="77777777" w:rsidR="00AA41A7" w:rsidRPr="00E53632" w:rsidRDefault="00AA41A7" w:rsidP="00AA41A7">
            <w:pPr>
              <w:jc w:val="both"/>
              <w:rPr>
                <w:rFonts w:ascii="Arial" w:hAnsi="Arial" w:cs="Arial"/>
                <w:b/>
                <w:bCs/>
                <w:iCs/>
              </w:rPr>
            </w:pPr>
          </w:p>
          <w:p w14:paraId="369B7ABA" w14:textId="66A20D88" w:rsidR="00AA41A7" w:rsidRPr="00E53632" w:rsidRDefault="00AA41A7" w:rsidP="00AA41A7">
            <w:pPr>
              <w:spacing w:line="360" w:lineRule="auto"/>
              <w:jc w:val="both"/>
              <w:rPr>
                <w:rFonts w:ascii="Arial" w:hAnsi="Arial" w:cs="Arial"/>
                <w:b/>
                <w:bCs/>
              </w:rPr>
            </w:pPr>
            <w:r w:rsidRPr="00E53632">
              <w:rPr>
                <w:rFonts w:ascii="Arial" w:hAnsi="Arial" w:cs="Arial"/>
                <w:b/>
                <w:bCs/>
                <w:iCs/>
              </w:rPr>
              <w:t>“DISPÕE SOBRE A FIXAÇÃO DO SUBSÍDIO MENSAL DO PREFEITO E DO VICE-PREFEITO DO MUNICÍPIO DE NOVA ESPERANÇA DO</w:t>
            </w:r>
            <w:r w:rsidR="00521050">
              <w:rPr>
                <w:rFonts w:ascii="Arial" w:hAnsi="Arial" w:cs="Arial"/>
                <w:b/>
                <w:bCs/>
                <w:iCs/>
              </w:rPr>
              <w:t xml:space="preserve"> SUL, RS, PARA O QUATRIÊNIO 20</w:t>
            </w:r>
            <w:r w:rsidR="00130F99">
              <w:rPr>
                <w:rFonts w:ascii="Arial" w:hAnsi="Arial" w:cs="Arial"/>
                <w:b/>
                <w:bCs/>
                <w:iCs/>
              </w:rPr>
              <w:t>21</w:t>
            </w:r>
            <w:r w:rsidR="00521050">
              <w:rPr>
                <w:rFonts w:ascii="Arial" w:hAnsi="Arial" w:cs="Arial"/>
                <w:b/>
                <w:bCs/>
                <w:iCs/>
              </w:rPr>
              <w:t>/202</w:t>
            </w:r>
            <w:r w:rsidR="00130F99">
              <w:rPr>
                <w:rFonts w:ascii="Arial" w:hAnsi="Arial" w:cs="Arial"/>
                <w:b/>
                <w:bCs/>
                <w:iCs/>
              </w:rPr>
              <w:t>4</w:t>
            </w:r>
            <w:r w:rsidRPr="00E53632">
              <w:rPr>
                <w:rFonts w:ascii="Arial" w:hAnsi="Arial" w:cs="Arial"/>
                <w:b/>
                <w:bCs/>
              </w:rPr>
              <w:t>”.</w:t>
            </w:r>
          </w:p>
          <w:p w14:paraId="42F8C7F3" w14:textId="77777777" w:rsidR="00AA41A7" w:rsidRDefault="00AA41A7" w:rsidP="00AA41A7">
            <w:pPr>
              <w:jc w:val="both"/>
              <w:rPr>
                <w:rFonts w:ascii="Arial" w:hAnsi="Arial" w:cs="Arial"/>
                <w:b/>
                <w:bCs/>
              </w:rPr>
            </w:pPr>
          </w:p>
          <w:p w14:paraId="05BFFC5A" w14:textId="77777777" w:rsidR="00D32758" w:rsidRPr="00E53632" w:rsidRDefault="00D32758" w:rsidP="00AA41A7">
            <w:pPr>
              <w:jc w:val="both"/>
              <w:rPr>
                <w:rFonts w:ascii="Arial" w:hAnsi="Arial" w:cs="Arial"/>
                <w:b/>
                <w:bCs/>
              </w:rPr>
            </w:pPr>
          </w:p>
        </w:tc>
      </w:tr>
      <w:tr w:rsidR="00AA41A7" w:rsidRPr="00E53632" w14:paraId="387783E5" w14:textId="77777777" w:rsidTr="00AA41A7">
        <w:tc>
          <w:tcPr>
            <w:tcW w:w="5514" w:type="dxa"/>
          </w:tcPr>
          <w:p w14:paraId="1D17E34B" w14:textId="77777777" w:rsidR="00AA41A7" w:rsidRPr="00E53632" w:rsidRDefault="00AA41A7" w:rsidP="00AA41A7">
            <w:pPr>
              <w:jc w:val="both"/>
              <w:rPr>
                <w:rFonts w:ascii="Arial" w:hAnsi="Arial" w:cs="Arial"/>
                <w:b/>
                <w:bCs/>
                <w:iCs/>
              </w:rPr>
            </w:pPr>
          </w:p>
        </w:tc>
      </w:tr>
    </w:tbl>
    <w:p w14:paraId="4A9B1904" w14:textId="48914D35" w:rsidR="00DC58E7" w:rsidRDefault="00DC58E7" w:rsidP="00DC58E7">
      <w:pPr>
        <w:jc w:val="center"/>
        <w:rPr>
          <w:rFonts w:ascii="Arial" w:hAnsi="Arial" w:cs="Arial"/>
          <w:i/>
        </w:rPr>
      </w:pPr>
    </w:p>
    <w:p w14:paraId="094BB410" w14:textId="77777777" w:rsidR="00EF024A" w:rsidRPr="00E53632" w:rsidRDefault="00EF024A" w:rsidP="00DC58E7">
      <w:pPr>
        <w:jc w:val="center"/>
        <w:rPr>
          <w:rFonts w:ascii="Arial" w:hAnsi="Arial" w:cs="Arial"/>
          <w:i/>
        </w:rPr>
      </w:pPr>
    </w:p>
    <w:p w14:paraId="3B1B9674" w14:textId="77777777" w:rsidR="00DC58E7" w:rsidRPr="00E53632" w:rsidRDefault="00DC58E7" w:rsidP="00DC58E7">
      <w:pPr>
        <w:jc w:val="center"/>
        <w:rPr>
          <w:rFonts w:ascii="Arial" w:hAnsi="Arial" w:cs="Arial"/>
          <w:i/>
        </w:rPr>
      </w:pPr>
    </w:p>
    <w:p w14:paraId="2C67BE7A" w14:textId="77777777" w:rsidR="00AA41A7" w:rsidRPr="00E53632" w:rsidRDefault="00DC58E7" w:rsidP="00DC58E7">
      <w:pPr>
        <w:spacing w:line="360" w:lineRule="auto"/>
        <w:jc w:val="both"/>
        <w:rPr>
          <w:rFonts w:ascii="Arial" w:hAnsi="Arial" w:cs="Arial"/>
          <w:i/>
          <w:iCs/>
        </w:rPr>
      </w:pPr>
      <w:r w:rsidRPr="00E53632">
        <w:rPr>
          <w:rFonts w:ascii="Arial" w:hAnsi="Arial" w:cs="Arial"/>
          <w:i/>
          <w:iCs/>
        </w:rPr>
        <w:tab/>
      </w:r>
      <w:r w:rsidRPr="00E53632">
        <w:rPr>
          <w:rFonts w:ascii="Arial" w:hAnsi="Arial" w:cs="Arial"/>
          <w:i/>
          <w:iCs/>
        </w:rPr>
        <w:tab/>
      </w:r>
    </w:p>
    <w:p w14:paraId="23031C19" w14:textId="77777777" w:rsidR="00AA41A7" w:rsidRPr="00E53632" w:rsidRDefault="00AA41A7" w:rsidP="00DC58E7">
      <w:pPr>
        <w:spacing w:line="360" w:lineRule="auto"/>
        <w:jc w:val="both"/>
        <w:rPr>
          <w:rFonts w:ascii="Arial" w:hAnsi="Arial" w:cs="Arial"/>
          <w:i/>
          <w:iCs/>
        </w:rPr>
      </w:pPr>
    </w:p>
    <w:p w14:paraId="4959B363" w14:textId="77777777" w:rsidR="00AA41A7" w:rsidRPr="00E53632" w:rsidRDefault="00AA41A7" w:rsidP="00DC58E7">
      <w:pPr>
        <w:spacing w:line="360" w:lineRule="auto"/>
        <w:jc w:val="both"/>
        <w:rPr>
          <w:rFonts w:ascii="Arial" w:hAnsi="Arial" w:cs="Arial"/>
          <w:i/>
          <w:iCs/>
        </w:rPr>
      </w:pPr>
    </w:p>
    <w:p w14:paraId="1143C1AC" w14:textId="77777777" w:rsidR="00AA41A7" w:rsidRPr="00E53632" w:rsidRDefault="00AA41A7" w:rsidP="00DC58E7">
      <w:pPr>
        <w:spacing w:line="360" w:lineRule="auto"/>
        <w:jc w:val="both"/>
        <w:rPr>
          <w:rFonts w:ascii="Arial" w:hAnsi="Arial" w:cs="Arial"/>
          <w:i/>
          <w:iCs/>
        </w:rPr>
      </w:pPr>
      <w:bookmarkStart w:id="0" w:name="_GoBack"/>
      <w:bookmarkEnd w:id="0"/>
    </w:p>
    <w:p w14:paraId="036E392C" w14:textId="77777777" w:rsidR="00D32758" w:rsidRDefault="00D32758" w:rsidP="00D32758">
      <w:pPr>
        <w:spacing w:line="360" w:lineRule="auto"/>
        <w:jc w:val="both"/>
        <w:rPr>
          <w:rFonts w:ascii="Arial" w:hAnsi="Arial" w:cs="Arial"/>
          <w:iCs/>
        </w:rPr>
      </w:pPr>
    </w:p>
    <w:p w14:paraId="326E2DDB" w14:textId="66782552" w:rsidR="00D32758" w:rsidRPr="00D32758" w:rsidRDefault="00D32758" w:rsidP="00DC58E7">
      <w:pPr>
        <w:spacing w:line="360" w:lineRule="auto"/>
        <w:jc w:val="both"/>
        <w:rPr>
          <w:rFonts w:ascii="Arial" w:hAnsi="Arial" w:cs="Arial"/>
          <w:iCs/>
        </w:rPr>
      </w:pPr>
      <w:r>
        <w:rPr>
          <w:rFonts w:ascii="Arial" w:hAnsi="Arial" w:cs="Arial"/>
          <w:iCs/>
        </w:rPr>
        <w:t xml:space="preserve">O </w:t>
      </w:r>
      <w:r>
        <w:rPr>
          <w:rFonts w:ascii="Arial" w:hAnsi="Arial" w:cs="Arial"/>
          <w:b/>
          <w:iCs/>
        </w:rPr>
        <w:t xml:space="preserve">Prefeito de Nova Esperança </w:t>
      </w:r>
      <w:r>
        <w:rPr>
          <w:rFonts w:ascii="Arial" w:hAnsi="Arial" w:cs="Arial"/>
          <w:b/>
          <w:iCs/>
        </w:rPr>
        <w:t>do Sul/RS</w:t>
      </w:r>
      <w:r>
        <w:rPr>
          <w:rFonts w:ascii="Arial" w:hAnsi="Arial" w:cs="Arial"/>
          <w:iCs/>
        </w:rPr>
        <w:t>, no uso de suas atribuições, faz saber que a Câmara Municipal de Vereadores de Nova Esperança do Sul, Estado do Rio Grande do Sul, aprovou e que ele sancionou a seguinte Lei:</w:t>
      </w:r>
    </w:p>
    <w:p w14:paraId="47E1E707" w14:textId="77777777" w:rsidR="00D32758" w:rsidRPr="00E53632" w:rsidRDefault="00D32758" w:rsidP="00DC58E7">
      <w:pPr>
        <w:spacing w:line="360" w:lineRule="auto"/>
        <w:jc w:val="both"/>
        <w:rPr>
          <w:rFonts w:ascii="Arial" w:hAnsi="Arial" w:cs="Arial"/>
          <w:i/>
          <w:iCs/>
        </w:rPr>
      </w:pPr>
    </w:p>
    <w:p w14:paraId="418924C3" w14:textId="77777777" w:rsidR="00DC58E7" w:rsidRPr="00E53632" w:rsidRDefault="00DC58E7" w:rsidP="00AA41A7">
      <w:pPr>
        <w:spacing w:line="360" w:lineRule="auto"/>
        <w:ind w:firstLine="1418"/>
        <w:jc w:val="both"/>
        <w:rPr>
          <w:rFonts w:ascii="Arial" w:hAnsi="Arial" w:cs="Arial"/>
          <w:iCs/>
        </w:rPr>
      </w:pPr>
      <w:r w:rsidRPr="00E53632">
        <w:rPr>
          <w:rFonts w:ascii="Arial" w:hAnsi="Arial" w:cs="Arial"/>
          <w:b/>
          <w:iCs/>
        </w:rPr>
        <w:t xml:space="preserve">Art. 1º - </w:t>
      </w:r>
      <w:r w:rsidRPr="00E53632">
        <w:rPr>
          <w:rFonts w:ascii="Arial" w:hAnsi="Arial" w:cs="Arial"/>
          <w:iCs/>
        </w:rPr>
        <w:t>O subsídio mensal do Prefeito e do Vic</w:t>
      </w:r>
      <w:r w:rsidR="00AA41A7" w:rsidRPr="00E53632">
        <w:rPr>
          <w:rFonts w:ascii="Arial" w:hAnsi="Arial" w:cs="Arial"/>
          <w:iCs/>
        </w:rPr>
        <w:t>e-Prefeito do Município de Nova Esperança do Sul</w:t>
      </w:r>
      <w:r w:rsidRPr="00E53632">
        <w:rPr>
          <w:rFonts w:ascii="Arial" w:hAnsi="Arial" w:cs="Arial"/>
          <w:iCs/>
        </w:rPr>
        <w:t xml:space="preserve"> será es</w:t>
      </w:r>
      <w:r w:rsidR="00786775" w:rsidRPr="00E53632">
        <w:rPr>
          <w:rFonts w:ascii="Arial" w:hAnsi="Arial" w:cs="Arial"/>
          <w:iCs/>
        </w:rPr>
        <w:t>tabelecido nos termos desta lei, em conformidade com o inciso V do art. 29 da Constituição Federal.</w:t>
      </w:r>
    </w:p>
    <w:p w14:paraId="45542B2D" w14:textId="77777777" w:rsidR="00DC58E7" w:rsidRPr="00E53632" w:rsidRDefault="00DC58E7" w:rsidP="00DC58E7">
      <w:pPr>
        <w:spacing w:line="360" w:lineRule="auto"/>
        <w:jc w:val="both"/>
        <w:rPr>
          <w:rFonts w:ascii="Arial" w:hAnsi="Arial" w:cs="Arial"/>
          <w:iCs/>
        </w:rPr>
      </w:pPr>
    </w:p>
    <w:p w14:paraId="49092B1F" w14:textId="5D3B3453" w:rsidR="00DC58E7" w:rsidRPr="00E53632" w:rsidRDefault="00DC58E7" w:rsidP="00DC58E7">
      <w:pPr>
        <w:spacing w:line="360" w:lineRule="auto"/>
        <w:jc w:val="both"/>
        <w:rPr>
          <w:rFonts w:ascii="Arial" w:hAnsi="Arial" w:cs="Arial"/>
          <w:b/>
          <w:bCs/>
          <w:iCs/>
        </w:rPr>
      </w:pPr>
      <w:r w:rsidRPr="00E53632">
        <w:rPr>
          <w:rFonts w:ascii="Arial" w:hAnsi="Arial" w:cs="Arial"/>
          <w:i/>
          <w:iCs/>
        </w:rPr>
        <w:tab/>
      </w:r>
      <w:r w:rsidRPr="00E53632">
        <w:rPr>
          <w:rFonts w:ascii="Arial" w:hAnsi="Arial" w:cs="Arial"/>
          <w:i/>
          <w:iCs/>
        </w:rPr>
        <w:tab/>
      </w:r>
      <w:r w:rsidRPr="00E53632">
        <w:rPr>
          <w:rFonts w:ascii="Arial" w:hAnsi="Arial" w:cs="Arial"/>
          <w:b/>
          <w:bCs/>
          <w:iCs/>
        </w:rPr>
        <w:t>Art. 2º</w:t>
      </w:r>
      <w:r w:rsidRPr="00E53632">
        <w:rPr>
          <w:rFonts w:ascii="Arial" w:hAnsi="Arial" w:cs="Arial"/>
          <w:b/>
          <w:iCs/>
        </w:rPr>
        <w:t xml:space="preserve"> -</w:t>
      </w:r>
      <w:r w:rsidRPr="00E53632">
        <w:rPr>
          <w:rFonts w:ascii="Arial" w:hAnsi="Arial" w:cs="Arial"/>
          <w:iCs/>
        </w:rPr>
        <w:t xml:space="preserve"> O subsídio mensal do Prefeito Municipal, para o mandato c</w:t>
      </w:r>
      <w:r w:rsidR="00EC1288">
        <w:rPr>
          <w:rFonts w:ascii="Arial" w:hAnsi="Arial" w:cs="Arial"/>
          <w:iCs/>
        </w:rPr>
        <w:t>orrespondente ao período de 20</w:t>
      </w:r>
      <w:r w:rsidR="005B004D">
        <w:rPr>
          <w:rFonts w:ascii="Arial" w:hAnsi="Arial" w:cs="Arial"/>
          <w:iCs/>
        </w:rPr>
        <w:t>21</w:t>
      </w:r>
      <w:r w:rsidR="00EC1288">
        <w:rPr>
          <w:rFonts w:ascii="Arial" w:hAnsi="Arial" w:cs="Arial"/>
          <w:iCs/>
        </w:rPr>
        <w:t xml:space="preserve"> a 202</w:t>
      </w:r>
      <w:r w:rsidR="005B004D">
        <w:rPr>
          <w:rFonts w:ascii="Arial" w:hAnsi="Arial" w:cs="Arial"/>
          <w:iCs/>
        </w:rPr>
        <w:t>4</w:t>
      </w:r>
      <w:r w:rsidRPr="00E53632">
        <w:rPr>
          <w:rFonts w:ascii="Arial" w:hAnsi="Arial" w:cs="Arial"/>
          <w:iCs/>
        </w:rPr>
        <w:t xml:space="preserve">, fica fixado, em parcela única no valor de </w:t>
      </w:r>
      <w:r w:rsidR="00AA41A7" w:rsidRPr="00E53632">
        <w:rPr>
          <w:rFonts w:ascii="Arial" w:hAnsi="Arial" w:cs="Arial"/>
          <w:b/>
          <w:iCs/>
        </w:rPr>
        <w:t xml:space="preserve">R$ </w:t>
      </w:r>
      <w:r w:rsidR="00544744">
        <w:rPr>
          <w:rFonts w:ascii="Arial" w:hAnsi="Arial" w:cs="Arial"/>
          <w:b/>
          <w:iCs/>
        </w:rPr>
        <w:t>9.375,87</w:t>
      </w:r>
      <w:r w:rsidRPr="00E53632">
        <w:rPr>
          <w:rFonts w:ascii="Arial" w:hAnsi="Arial" w:cs="Arial"/>
          <w:b/>
          <w:iCs/>
        </w:rPr>
        <w:t xml:space="preserve"> (</w:t>
      </w:r>
      <w:r w:rsidR="00544744">
        <w:rPr>
          <w:rFonts w:ascii="Arial" w:hAnsi="Arial" w:cs="Arial"/>
          <w:b/>
          <w:iCs/>
        </w:rPr>
        <w:t>nove</w:t>
      </w:r>
      <w:r w:rsidR="00544744" w:rsidRPr="00E53632">
        <w:rPr>
          <w:rFonts w:ascii="Arial" w:hAnsi="Arial" w:cs="Arial"/>
          <w:b/>
          <w:iCs/>
        </w:rPr>
        <w:t xml:space="preserve"> </w:t>
      </w:r>
      <w:r w:rsidR="00A20097" w:rsidRPr="00E53632">
        <w:rPr>
          <w:rFonts w:ascii="Arial" w:hAnsi="Arial" w:cs="Arial"/>
          <w:b/>
          <w:iCs/>
        </w:rPr>
        <w:t>mil</w:t>
      </w:r>
      <w:r w:rsidR="00A20097">
        <w:rPr>
          <w:rFonts w:ascii="Arial" w:hAnsi="Arial" w:cs="Arial"/>
          <w:b/>
          <w:iCs/>
        </w:rPr>
        <w:t xml:space="preserve"> </w:t>
      </w:r>
      <w:r w:rsidR="00544744">
        <w:rPr>
          <w:rFonts w:ascii="Arial" w:hAnsi="Arial" w:cs="Arial"/>
          <w:b/>
          <w:iCs/>
        </w:rPr>
        <w:t>e trezentos e setenta e cinco reais</w:t>
      </w:r>
      <w:r w:rsidR="00A20097">
        <w:rPr>
          <w:rFonts w:ascii="Arial" w:hAnsi="Arial" w:cs="Arial"/>
          <w:b/>
          <w:iCs/>
        </w:rPr>
        <w:t xml:space="preserve"> e </w:t>
      </w:r>
      <w:r w:rsidR="00544744">
        <w:rPr>
          <w:rFonts w:ascii="Arial" w:hAnsi="Arial" w:cs="Arial"/>
          <w:b/>
          <w:iCs/>
        </w:rPr>
        <w:t>oitenta e sete centavos</w:t>
      </w:r>
      <w:r w:rsidRPr="00E53632">
        <w:rPr>
          <w:rFonts w:ascii="Arial" w:hAnsi="Arial" w:cs="Arial"/>
          <w:b/>
          <w:iCs/>
        </w:rPr>
        <w:t>).</w:t>
      </w:r>
    </w:p>
    <w:p w14:paraId="7FC832ED" w14:textId="77777777" w:rsidR="00DC58E7" w:rsidRPr="00E53632" w:rsidRDefault="00DC58E7" w:rsidP="00DC58E7">
      <w:pPr>
        <w:spacing w:line="360" w:lineRule="auto"/>
        <w:jc w:val="both"/>
        <w:rPr>
          <w:rFonts w:ascii="Arial" w:hAnsi="Arial" w:cs="Arial"/>
          <w:iCs/>
        </w:rPr>
      </w:pPr>
    </w:p>
    <w:p w14:paraId="3E56B92A" w14:textId="25E5E7BE" w:rsidR="00DC58E7" w:rsidRPr="00E53632" w:rsidRDefault="00DC58E7" w:rsidP="00DC58E7">
      <w:pPr>
        <w:spacing w:line="360" w:lineRule="auto"/>
        <w:jc w:val="both"/>
        <w:rPr>
          <w:rFonts w:ascii="Arial" w:hAnsi="Arial" w:cs="Arial"/>
          <w:b/>
          <w:bCs/>
          <w:iCs/>
        </w:rPr>
      </w:pPr>
      <w:r w:rsidRPr="00E53632">
        <w:rPr>
          <w:rFonts w:ascii="Arial" w:hAnsi="Arial" w:cs="Arial"/>
          <w:iCs/>
        </w:rPr>
        <w:tab/>
      </w:r>
      <w:r w:rsidRPr="00E53632">
        <w:rPr>
          <w:rFonts w:ascii="Arial" w:hAnsi="Arial" w:cs="Arial"/>
          <w:iCs/>
        </w:rPr>
        <w:tab/>
      </w:r>
      <w:r w:rsidRPr="00E53632">
        <w:rPr>
          <w:rFonts w:ascii="Arial" w:hAnsi="Arial" w:cs="Arial"/>
          <w:b/>
          <w:iCs/>
        </w:rPr>
        <w:t>A</w:t>
      </w:r>
      <w:r w:rsidRPr="00E53632">
        <w:rPr>
          <w:rFonts w:ascii="Arial" w:hAnsi="Arial" w:cs="Arial"/>
          <w:b/>
          <w:bCs/>
          <w:iCs/>
        </w:rPr>
        <w:t>rt. 3º</w:t>
      </w:r>
      <w:r w:rsidRPr="00E53632">
        <w:rPr>
          <w:rFonts w:ascii="Arial" w:hAnsi="Arial" w:cs="Arial"/>
          <w:b/>
          <w:iCs/>
        </w:rPr>
        <w:t xml:space="preserve"> -</w:t>
      </w:r>
      <w:r w:rsidRPr="00E53632">
        <w:rPr>
          <w:rFonts w:ascii="Arial" w:hAnsi="Arial" w:cs="Arial"/>
          <w:iCs/>
        </w:rPr>
        <w:t xml:space="preserve"> O subsídio mensal do Vice-Prefeito Municipal, para o mandato c</w:t>
      </w:r>
      <w:r w:rsidR="002855CD">
        <w:rPr>
          <w:rFonts w:ascii="Arial" w:hAnsi="Arial" w:cs="Arial"/>
          <w:iCs/>
        </w:rPr>
        <w:t>orrespondente ao período de 20</w:t>
      </w:r>
      <w:r w:rsidR="00D154AE">
        <w:rPr>
          <w:rFonts w:ascii="Arial" w:hAnsi="Arial" w:cs="Arial"/>
          <w:iCs/>
        </w:rPr>
        <w:t>21</w:t>
      </w:r>
      <w:r w:rsidR="00AA41A7" w:rsidRPr="00E53632">
        <w:rPr>
          <w:rFonts w:ascii="Arial" w:hAnsi="Arial" w:cs="Arial"/>
          <w:iCs/>
        </w:rPr>
        <w:t xml:space="preserve"> </w:t>
      </w:r>
      <w:r w:rsidR="002855CD">
        <w:rPr>
          <w:rFonts w:ascii="Arial" w:hAnsi="Arial" w:cs="Arial"/>
          <w:iCs/>
        </w:rPr>
        <w:t>a 202</w:t>
      </w:r>
      <w:r w:rsidR="00D154AE">
        <w:rPr>
          <w:rFonts w:ascii="Arial" w:hAnsi="Arial" w:cs="Arial"/>
          <w:iCs/>
        </w:rPr>
        <w:t>4</w:t>
      </w:r>
      <w:r w:rsidRPr="00E53632">
        <w:rPr>
          <w:rFonts w:ascii="Arial" w:hAnsi="Arial" w:cs="Arial"/>
          <w:iCs/>
        </w:rPr>
        <w:t xml:space="preserve">, fica fixado, em parcela única no valor de </w:t>
      </w:r>
      <w:r w:rsidR="002855CD">
        <w:rPr>
          <w:rFonts w:ascii="Arial" w:hAnsi="Arial" w:cs="Arial"/>
          <w:b/>
          <w:iCs/>
        </w:rPr>
        <w:t>R$ 4</w:t>
      </w:r>
      <w:r w:rsidR="00AA41A7" w:rsidRPr="00E53632">
        <w:rPr>
          <w:rFonts w:ascii="Arial" w:hAnsi="Arial" w:cs="Arial"/>
          <w:b/>
          <w:iCs/>
        </w:rPr>
        <w:t>.</w:t>
      </w:r>
      <w:r w:rsidR="002B08F3">
        <w:rPr>
          <w:rFonts w:ascii="Arial" w:hAnsi="Arial" w:cs="Arial"/>
          <w:b/>
          <w:iCs/>
        </w:rPr>
        <w:t>963</w:t>
      </w:r>
      <w:r w:rsidR="00AA41A7" w:rsidRPr="00E53632">
        <w:rPr>
          <w:rFonts w:ascii="Arial" w:hAnsi="Arial" w:cs="Arial"/>
          <w:b/>
          <w:iCs/>
        </w:rPr>
        <w:t>,</w:t>
      </w:r>
      <w:r w:rsidR="002B08F3">
        <w:rPr>
          <w:rFonts w:ascii="Arial" w:hAnsi="Arial" w:cs="Arial"/>
          <w:b/>
          <w:iCs/>
        </w:rPr>
        <w:t>70</w:t>
      </w:r>
      <w:r w:rsidRPr="00E53632">
        <w:rPr>
          <w:rFonts w:ascii="Arial" w:hAnsi="Arial" w:cs="Arial"/>
          <w:b/>
          <w:iCs/>
        </w:rPr>
        <w:t xml:space="preserve"> (</w:t>
      </w:r>
      <w:r w:rsidR="002855CD">
        <w:rPr>
          <w:rFonts w:ascii="Arial" w:hAnsi="Arial" w:cs="Arial"/>
          <w:b/>
          <w:iCs/>
        </w:rPr>
        <w:t>quatro</w:t>
      </w:r>
      <w:r w:rsidR="00AA41A7" w:rsidRPr="00E53632">
        <w:rPr>
          <w:rFonts w:ascii="Arial" w:hAnsi="Arial" w:cs="Arial"/>
          <w:b/>
          <w:iCs/>
        </w:rPr>
        <w:t xml:space="preserve"> mil e </w:t>
      </w:r>
      <w:r w:rsidR="002B08F3">
        <w:rPr>
          <w:rFonts w:ascii="Arial" w:hAnsi="Arial" w:cs="Arial"/>
          <w:b/>
          <w:iCs/>
        </w:rPr>
        <w:t>novecentos e sessenta e três reais</w:t>
      </w:r>
      <w:r w:rsidR="00AA41A7" w:rsidRPr="00E53632">
        <w:rPr>
          <w:rFonts w:ascii="Arial" w:hAnsi="Arial" w:cs="Arial"/>
          <w:b/>
          <w:iCs/>
        </w:rPr>
        <w:t xml:space="preserve"> </w:t>
      </w:r>
      <w:r w:rsidR="002B08F3">
        <w:rPr>
          <w:rFonts w:ascii="Arial" w:hAnsi="Arial" w:cs="Arial"/>
          <w:b/>
          <w:iCs/>
        </w:rPr>
        <w:t>e setenta centavos</w:t>
      </w:r>
      <w:r w:rsidRPr="00E53632">
        <w:rPr>
          <w:rFonts w:ascii="Arial" w:hAnsi="Arial" w:cs="Arial"/>
          <w:b/>
          <w:iCs/>
        </w:rPr>
        <w:t>).</w:t>
      </w:r>
    </w:p>
    <w:p w14:paraId="200A5EE5" w14:textId="77777777" w:rsidR="00DC58E7" w:rsidRPr="00E53632" w:rsidRDefault="00DC58E7" w:rsidP="00DC58E7">
      <w:pPr>
        <w:spacing w:line="360" w:lineRule="auto"/>
        <w:jc w:val="both"/>
        <w:rPr>
          <w:rFonts w:ascii="Arial" w:hAnsi="Arial" w:cs="Arial"/>
          <w:b/>
          <w:iCs/>
        </w:rPr>
      </w:pPr>
    </w:p>
    <w:p w14:paraId="48E73A7A" w14:textId="77777777" w:rsidR="00DC58E7" w:rsidRPr="00E53632" w:rsidRDefault="00DC58E7" w:rsidP="00DC58E7">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r w:rsidRPr="00E53632">
        <w:rPr>
          <w:rFonts w:ascii="Arial" w:hAnsi="Arial" w:cs="Arial"/>
          <w:b/>
          <w:bCs/>
          <w:iCs/>
        </w:rPr>
        <w:t>Art. 4º</w:t>
      </w:r>
      <w:r w:rsidRPr="00E53632">
        <w:rPr>
          <w:rFonts w:ascii="Arial" w:hAnsi="Arial" w:cs="Arial"/>
          <w:b/>
          <w:iCs/>
        </w:rPr>
        <w:t xml:space="preserve"> -</w:t>
      </w:r>
      <w:r w:rsidRPr="00E53632">
        <w:rPr>
          <w:rFonts w:ascii="Arial" w:hAnsi="Arial" w:cs="Arial"/>
          <w:iCs/>
        </w:rPr>
        <w:t xml:space="preserve"> O substituto legal que, na forma da Lei, assumir a chefia do Poder Executivo, durante os impedimentos ou ausência do Prefeito Municipal, fará jus ao recebimento do valor do subsídio mensal do Prefeito previsto no artigo 2º desta Lei, proporcionalmente ao período de substituição.</w:t>
      </w:r>
    </w:p>
    <w:p w14:paraId="4E739311" w14:textId="77777777" w:rsidR="00786775" w:rsidRPr="00E53632" w:rsidRDefault="00DC58E7" w:rsidP="00DC58E7">
      <w:pPr>
        <w:spacing w:line="360" w:lineRule="auto"/>
        <w:jc w:val="both"/>
        <w:rPr>
          <w:rFonts w:ascii="Arial" w:hAnsi="Arial" w:cs="Arial"/>
          <w:iCs/>
        </w:rPr>
      </w:pPr>
      <w:r w:rsidRPr="00E53632">
        <w:rPr>
          <w:rFonts w:ascii="Arial" w:hAnsi="Arial" w:cs="Arial"/>
          <w:iCs/>
        </w:rPr>
        <w:lastRenderedPageBreak/>
        <w:tab/>
      </w:r>
      <w:r w:rsidRPr="00E53632">
        <w:rPr>
          <w:rFonts w:ascii="Arial" w:hAnsi="Arial" w:cs="Arial"/>
          <w:iCs/>
        </w:rPr>
        <w:tab/>
      </w:r>
      <w:r w:rsidRPr="00E53632">
        <w:rPr>
          <w:rFonts w:ascii="Arial" w:hAnsi="Arial" w:cs="Arial"/>
          <w:b/>
          <w:iCs/>
        </w:rPr>
        <w:t xml:space="preserve">Parágrafo Único - </w:t>
      </w:r>
      <w:r w:rsidRPr="00E53632">
        <w:rPr>
          <w:rFonts w:ascii="Arial" w:hAnsi="Arial" w:cs="Arial"/>
          <w:iCs/>
        </w:rPr>
        <w:t>A proporcionalidade de que trata este artigo levará em consideração o número de dias em que ocorrer a substituição.</w:t>
      </w:r>
    </w:p>
    <w:p w14:paraId="42DDC3B9" w14:textId="77777777" w:rsidR="00786775" w:rsidRPr="00E53632" w:rsidRDefault="00786775" w:rsidP="00DC58E7">
      <w:pPr>
        <w:spacing w:line="360" w:lineRule="auto"/>
        <w:jc w:val="both"/>
        <w:rPr>
          <w:rFonts w:ascii="Arial" w:hAnsi="Arial" w:cs="Arial"/>
          <w:iCs/>
        </w:rPr>
      </w:pPr>
    </w:p>
    <w:p w14:paraId="50AA7429" w14:textId="77777777" w:rsidR="00DC58E7" w:rsidRPr="00E53632" w:rsidRDefault="00DC58E7" w:rsidP="00786775">
      <w:pPr>
        <w:spacing w:line="360" w:lineRule="auto"/>
        <w:ind w:firstLine="1418"/>
        <w:jc w:val="both"/>
        <w:rPr>
          <w:rFonts w:ascii="Arial" w:hAnsi="Arial" w:cs="Arial"/>
          <w:iCs/>
        </w:rPr>
      </w:pPr>
      <w:r w:rsidRPr="00E53632">
        <w:rPr>
          <w:rFonts w:ascii="Arial" w:hAnsi="Arial" w:cs="Arial"/>
          <w:b/>
          <w:iCs/>
        </w:rPr>
        <w:t xml:space="preserve">Art. 5º - </w:t>
      </w:r>
      <w:r w:rsidRPr="00E53632">
        <w:rPr>
          <w:rFonts w:ascii="Arial" w:hAnsi="Arial" w:cs="Arial"/>
          <w:iCs/>
        </w:rPr>
        <w:t>Os subsídios do Prefeito e do Vice-Prefeito terão suas expressões monetárias revisadas anualmente, considerando os mesmos índices e as mesmas datas observadas para a revisão geral da remuneração dos servidores do Município.</w:t>
      </w:r>
    </w:p>
    <w:p w14:paraId="7E028388" w14:textId="77777777" w:rsidR="009037FB" w:rsidRPr="00E53632" w:rsidRDefault="00DC58E7" w:rsidP="009037FB">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r w:rsidR="009037FB" w:rsidRPr="00E53632">
        <w:rPr>
          <w:rFonts w:ascii="Arial" w:hAnsi="Arial" w:cs="Arial"/>
          <w:b/>
          <w:iCs/>
        </w:rPr>
        <w:t xml:space="preserve">§ 1º - </w:t>
      </w:r>
      <w:r w:rsidR="009037FB" w:rsidRPr="00E53632">
        <w:rPr>
          <w:rFonts w:ascii="Arial" w:hAnsi="Arial" w:cs="Arial"/>
          <w:iCs/>
        </w:rPr>
        <w:t>No primeiro ano do mandato, o valor dos subsídios de que trata esta Lei será revisado considerando o período de 1º de janeiro até a data da realização da revisão geral da remuneração dos servidores municipais.</w:t>
      </w:r>
    </w:p>
    <w:p w14:paraId="72714962" w14:textId="77777777" w:rsidR="009037FB" w:rsidRPr="00E53632" w:rsidRDefault="009037FB" w:rsidP="009037FB">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r w:rsidRPr="00E53632">
        <w:rPr>
          <w:rFonts w:ascii="Arial" w:hAnsi="Arial" w:cs="Arial"/>
          <w:b/>
          <w:iCs/>
        </w:rPr>
        <w:t xml:space="preserve">§ 2º - </w:t>
      </w:r>
      <w:r w:rsidRPr="00E53632">
        <w:rPr>
          <w:rFonts w:ascii="Arial" w:hAnsi="Arial" w:cs="Arial"/>
          <w:iCs/>
        </w:rPr>
        <w:t>É condição de legalidade para o pagamento do subsídio mensal do Prefeito e do Vice-Prefei</w:t>
      </w:r>
      <w:r w:rsidR="00821547">
        <w:rPr>
          <w:rFonts w:ascii="Arial" w:hAnsi="Arial" w:cs="Arial"/>
          <w:iCs/>
        </w:rPr>
        <w:t>t</w:t>
      </w:r>
      <w:r w:rsidRPr="00E53632">
        <w:rPr>
          <w:rFonts w:ascii="Arial" w:hAnsi="Arial" w:cs="Arial"/>
          <w:iCs/>
        </w:rPr>
        <w:t>o a observância dos limites impostos pele Constituição Federal e pela Lei Complementar 101, de 04 de maio de 2000.</w:t>
      </w:r>
    </w:p>
    <w:p w14:paraId="0114E250" w14:textId="77777777" w:rsidR="00DC58E7" w:rsidRPr="00E53632" w:rsidRDefault="009037FB" w:rsidP="00DC58E7">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r w:rsidRPr="00E53632">
        <w:rPr>
          <w:rFonts w:ascii="Arial" w:hAnsi="Arial" w:cs="Arial"/>
          <w:b/>
          <w:iCs/>
        </w:rPr>
        <w:t xml:space="preserve">§ 3º - </w:t>
      </w:r>
      <w:r w:rsidRPr="00E53632">
        <w:rPr>
          <w:rFonts w:ascii="Arial" w:hAnsi="Arial" w:cs="Arial"/>
          <w:iCs/>
        </w:rPr>
        <w:t xml:space="preserve">É vedada a recuperação de valores do subsídio mensal do Prefeito e do Vice-Prefeito, em anos seguintes, quando não pagos em decorrência do </w:t>
      </w:r>
      <w:proofErr w:type="spellStart"/>
      <w:r w:rsidRPr="00E53632">
        <w:rPr>
          <w:rFonts w:ascii="Arial" w:hAnsi="Arial" w:cs="Arial"/>
          <w:iCs/>
        </w:rPr>
        <w:t>extrapolamento</w:t>
      </w:r>
      <w:proofErr w:type="spellEnd"/>
      <w:r w:rsidRPr="00E53632">
        <w:rPr>
          <w:rFonts w:ascii="Arial" w:hAnsi="Arial" w:cs="Arial"/>
          <w:iCs/>
        </w:rPr>
        <w:t xml:space="preserve"> dos limites legais e constitucionais.</w:t>
      </w:r>
    </w:p>
    <w:p w14:paraId="193AD508" w14:textId="77777777" w:rsidR="00DC58E7" w:rsidRPr="00E53632" w:rsidRDefault="00DC58E7" w:rsidP="00DC58E7">
      <w:pPr>
        <w:spacing w:line="360" w:lineRule="auto"/>
        <w:jc w:val="both"/>
        <w:rPr>
          <w:rFonts w:ascii="Arial" w:hAnsi="Arial" w:cs="Arial"/>
          <w:iCs/>
        </w:rPr>
      </w:pPr>
    </w:p>
    <w:p w14:paraId="010B4FB4" w14:textId="77777777" w:rsidR="00DC58E7" w:rsidRPr="00E53632" w:rsidRDefault="00DC58E7" w:rsidP="00DC58E7">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r w:rsidRPr="00E53632">
        <w:rPr>
          <w:rFonts w:ascii="Arial" w:hAnsi="Arial" w:cs="Arial"/>
          <w:b/>
          <w:iCs/>
        </w:rPr>
        <w:t xml:space="preserve">Art. 6º - </w:t>
      </w:r>
      <w:r w:rsidRPr="00E53632">
        <w:rPr>
          <w:rFonts w:ascii="Arial" w:hAnsi="Arial" w:cs="Arial"/>
          <w:iCs/>
        </w:rPr>
        <w:t>O Prefeito e o Vice-Prefeito, quando em licença, por motivo de saúde, perceberão integralmente o seu subsídio mensal.</w:t>
      </w:r>
    </w:p>
    <w:p w14:paraId="263F80BE" w14:textId="77C73F10" w:rsidR="00DC58E7" w:rsidRDefault="00DC58E7" w:rsidP="00DC58E7">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r w:rsidRPr="00E53632">
        <w:rPr>
          <w:rFonts w:ascii="Arial" w:hAnsi="Arial" w:cs="Arial"/>
          <w:b/>
          <w:iCs/>
        </w:rPr>
        <w:t xml:space="preserve">Parágrafo Único – </w:t>
      </w:r>
      <w:r w:rsidRPr="00E53632">
        <w:rPr>
          <w:rFonts w:ascii="Arial" w:hAnsi="Arial" w:cs="Arial"/>
          <w:iCs/>
        </w:rPr>
        <w:t>Na hipótese de o Prefeito e o Vice-Prefeito estarem vinculados ao Regime Geral de Previdência Social será pago valor equivalente à complementação do subsídio mensal a partir do benefício previdenciário efetivamente pago.</w:t>
      </w:r>
    </w:p>
    <w:p w14:paraId="31CB4379" w14:textId="77777777" w:rsidR="003D2F74" w:rsidRPr="00E53632" w:rsidRDefault="003D2F74" w:rsidP="00DC58E7">
      <w:pPr>
        <w:spacing w:line="360" w:lineRule="auto"/>
        <w:jc w:val="both"/>
        <w:rPr>
          <w:rFonts w:ascii="Arial" w:hAnsi="Arial" w:cs="Arial"/>
          <w:iCs/>
        </w:rPr>
      </w:pPr>
    </w:p>
    <w:p w14:paraId="7BF5FB27" w14:textId="3BFAEDCC" w:rsidR="000C1CF5" w:rsidRPr="00D32758" w:rsidRDefault="00DC58E7" w:rsidP="00D32758">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r w:rsidR="006F01FB" w:rsidRPr="00E53632">
        <w:rPr>
          <w:rFonts w:ascii="Arial" w:hAnsi="Arial" w:cs="Arial"/>
          <w:b/>
          <w:iCs/>
        </w:rPr>
        <w:t>Art. 7</w:t>
      </w:r>
      <w:r w:rsidRPr="00E53632">
        <w:rPr>
          <w:rFonts w:ascii="Arial" w:hAnsi="Arial" w:cs="Arial"/>
          <w:b/>
          <w:iCs/>
        </w:rPr>
        <w:t xml:space="preserve">º - </w:t>
      </w:r>
      <w:r w:rsidRPr="00E53632">
        <w:rPr>
          <w:rFonts w:ascii="Arial" w:hAnsi="Arial" w:cs="Arial"/>
          <w:iCs/>
        </w:rPr>
        <w:t>As despesas decorrentes desta Lei serão suportadas pelos créditos orçamentários e respectivas dotações consignadas na Lei Orçamentária Anual.</w:t>
      </w:r>
    </w:p>
    <w:p w14:paraId="26B0FBE9" w14:textId="77777777" w:rsidR="000C1CF5" w:rsidRPr="00E53632" w:rsidRDefault="000C1CF5" w:rsidP="000C1CF5">
      <w:pPr>
        <w:spacing w:line="360" w:lineRule="auto"/>
        <w:ind w:firstLine="1418"/>
        <w:jc w:val="both"/>
        <w:rPr>
          <w:rFonts w:ascii="Arial" w:hAnsi="Arial" w:cs="Arial"/>
          <w:lang w:val="pt-PT"/>
        </w:rPr>
      </w:pPr>
      <w:r w:rsidRPr="00E53632">
        <w:rPr>
          <w:rFonts w:ascii="Arial" w:hAnsi="Arial" w:cs="Arial"/>
          <w:b/>
          <w:iCs/>
        </w:rPr>
        <w:t xml:space="preserve">Art. 8º - </w:t>
      </w:r>
      <w:r w:rsidRPr="00E53632">
        <w:rPr>
          <w:rFonts w:ascii="Arial" w:hAnsi="Arial" w:cs="Arial"/>
          <w:lang w:val="pt-PT"/>
        </w:rPr>
        <w:t>Revogam-se as disposições em contrário.</w:t>
      </w:r>
    </w:p>
    <w:p w14:paraId="79FFD3C4" w14:textId="591F8624" w:rsidR="002D518A" w:rsidRPr="00E53632" w:rsidRDefault="00DC58E7" w:rsidP="00DC58E7">
      <w:pPr>
        <w:spacing w:line="360" w:lineRule="auto"/>
        <w:jc w:val="both"/>
        <w:rPr>
          <w:rFonts w:ascii="Arial" w:hAnsi="Arial" w:cs="Arial"/>
          <w:iCs/>
        </w:rPr>
      </w:pPr>
      <w:r w:rsidRPr="00E53632">
        <w:rPr>
          <w:rFonts w:ascii="Arial" w:hAnsi="Arial" w:cs="Arial"/>
          <w:iCs/>
        </w:rPr>
        <w:tab/>
      </w:r>
      <w:r w:rsidRPr="00E53632">
        <w:rPr>
          <w:rFonts w:ascii="Arial" w:hAnsi="Arial" w:cs="Arial"/>
          <w:iCs/>
        </w:rPr>
        <w:tab/>
      </w:r>
    </w:p>
    <w:p w14:paraId="666BF1E0" w14:textId="57710562" w:rsidR="00DC58E7" w:rsidRPr="00E53632" w:rsidRDefault="000C1CF5" w:rsidP="000C1CF5">
      <w:pPr>
        <w:spacing w:line="360" w:lineRule="auto"/>
        <w:ind w:firstLine="1418"/>
        <w:jc w:val="both"/>
        <w:rPr>
          <w:rFonts w:ascii="Arial" w:hAnsi="Arial" w:cs="Arial"/>
          <w:iCs/>
        </w:rPr>
      </w:pPr>
      <w:r w:rsidRPr="00E53632">
        <w:rPr>
          <w:rFonts w:ascii="Arial" w:hAnsi="Arial" w:cs="Arial"/>
          <w:b/>
          <w:iCs/>
        </w:rPr>
        <w:t>Art. 9</w:t>
      </w:r>
      <w:r w:rsidR="00DC58E7" w:rsidRPr="00E53632">
        <w:rPr>
          <w:rFonts w:ascii="Arial" w:hAnsi="Arial" w:cs="Arial"/>
          <w:b/>
          <w:iCs/>
        </w:rPr>
        <w:t xml:space="preserve">º - </w:t>
      </w:r>
      <w:r w:rsidR="00DC58E7" w:rsidRPr="00E53632">
        <w:rPr>
          <w:rFonts w:ascii="Arial" w:hAnsi="Arial" w:cs="Arial"/>
          <w:iCs/>
        </w:rPr>
        <w:t>Esta Lei entra em vigor na data de sua publicação, com seus efeitos sendo gerados a</w:t>
      </w:r>
      <w:r w:rsidR="002855CD">
        <w:rPr>
          <w:rFonts w:ascii="Arial" w:hAnsi="Arial" w:cs="Arial"/>
          <w:iCs/>
        </w:rPr>
        <w:t xml:space="preserve"> partir de 1º de janeiro de 20</w:t>
      </w:r>
      <w:r w:rsidR="00E77727">
        <w:rPr>
          <w:rFonts w:ascii="Arial" w:hAnsi="Arial" w:cs="Arial"/>
          <w:iCs/>
        </w:rPr>
        <w:t>21</w:t>
      </w:r>
      <w:r w:rsidR="00DC58E7" w:rsidRPr="00E53632">
        <w:rPr>
          <w:rFonts w:ascii="Arial" w:hAnsi="Arial" w:cs="Arial"/>
          <w:iCs/>
        </w:rPr>
        <w:t>.</w:t>
      </w:r>
    </w:p>
    <w:p w14:paraId="5F2E8AFE" w14:textId="64235EDB" w:rsidR="002B08F3" w:rsidRDefault="00D32758" w:rsidP="00D32758">
      <w:pPr>
        <w:pStyle w:val="Normal-Garamond"/>
        <w:spacing w:before="240" w:after="120" w:line="276" w:lineRule="auto"/>
        <w:ind w:left="-567"/>
        <w:jc w:val="right"/>
        <w:rPr>
          <w:rFonts w:ascii="Arial" w:eastAsia="Batang" w:hAnsi="Arial" w:cs="Arial"/>
          <w:b/>
        </w:rPr>
      </w:pPr>
      <w:r>
        <w:rPr>
          <w:rFonts w:ascii="Arial" w:eastAsia="Batang" w:hAnsi="Arial" w:cs="Arial"/>
          <w:b/>
        </w:rPr>
        <w:lastRenderedPageBreak/>
        <w:t>Nova Esperança do Sul, RS, 25 de junho de 2020.</w:t>
      </w:r>
    </w:p>
    <w:p w14:paraId="78B40390" w14:textId="77777777" w:rsidR="003D2F74" w:rsidRDefault="003D2F74" w:rsidP="00D32758">
      <w:pPr>
        <w:pStyle w:val="Normal-Garamond"/>
        <w:spacing w:before="240" w:after="120" w:line="276" w:lineRule="auto"/>
        <w:ind w:left="-567"/>
        <w:jc w:val="right"/>
        <w:rPr>
          <w:rFonts w:ascii="Arial" w:eastAsia="Batang" w:hAnsi="Arial" w:cs="Arial"/>
          <w:b/>
        </w:rPr>
      </w:pPr>
    </w:p>
    <w:p w14:paraId="613F2EB3" w14:textId="2969E979" w:rsidR="002D518A" w:rsidRDefault="00E77727" w:rsidP="002B08F3">
      <w:pPr>
        <w:pStyle w:val="Normal-Garamond"/>
        <w:ind w:left="-567"/>
        <w:jc w:val="center"/>
        <w:rPr>
          <w:rFonts w:ascii="Arial" w:eastAsia="Batang" w:hAnsi="Arial" w:cs="Arial"/>
          <w:b/>
        </w:rPr>
      </w:pPr>
      <w:r>
        <w:rPr>
          <w:rFonts w:ascii="Arial" w:eastAsia="Batang" w:hAnsi="Arial" w:cs="Arial"/>
          <w:b/>
        </w:rPr>
        <w:t>ANTÃO CLAUDIO PERUFO</w:t>
      </w:r>
    </w:p>
    <w:p w14:paraId="4FEF7E4A" w14:textId="77777777" w:rsidR="002D518A" w:rsidRDefault="002D518A" w:rsidP="002B08F3">
      <w:pPr>
        <w:pStyle w:val="Normal-Garamond"/>
        <w:ind w:left="-567"/>
        <w:jc w:val="center"/>
        <w:rPr>
          <w:rFonts w:ascii="Arial" w:eastAsia="Batang" w:hAnsi="Arial" w:cs="Arial"/>
          <w:b/>
        </w:rPr>
      </w:pPr>
      <w:r>
        <w:rPr>
          <w:rFonts w:ascii="Arial" w:eastAsia="Batang" w:hAnsi="Arial" w:cs="Arial"/>
          <w:b/>
        </w:rPr>
        <w:t>Prefeito Municipal</w:t>
      </w:r>
    </w:p>
    <w:p w14:paraId="7BB0E0FF" w14:textId="3C7BE32E" w:rsidR="00FA5B64" w:rsidRPr="004F1A7B" w:rsidRDefault="00FA5B64" w:rsidP="004F1A7B">
      <w:pPr>
        <w:jc w:val="center"/>
        <w:rPr>
          <w:rFonts w:ascii="Arial" w:hAnsi="Arial" w:cs="Arial"/>
          <w:b/>
          <w:iCs/>
        </w:rPr>
      </w:pPr>
    </w:p>
    <w:sectPr w:rsidR="00FA5B64" w:rsidRPr="004F1A7B" w:rsidSect="00964DCB">
      <w:headerReference w:type="default" r:id="rId8"/>
      <w:footerReference w:type="default" r:id="rId9"/>
      <w:pgSz w:w="11907" w:h="16840" w:code="9"/>
      <w:pgMar w:top="1701" w:right="1134" w:bottom="96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EB8EF" w14:textId="77777777" w:rsidR="00D366B5" w:rsidRDefault="00D366B5">
      <w:r>
        <w:separator/>
      </w:r>
    </w:p>
  </w:endnote>
  <w:endnote w:type="continuationSeparator" w:id="0">
    <w:p w14:paraId="22ECCDDB" w14:textId="77777777" w:rsidR="00D366B5" w:rsidRDefault="00D3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81589" w14:textId="77777777" w:rsidR="00AC305A" w:rsidRDefault="00AC305A">
    <w:pPr>
      <w:pStyle w:val="Rodap"/>
      <w:jc w:val="center"/>
      <w:rPr>
        <w:sz w:val="10"/>
      </w:rPr>
    </w:pPr>
  </w:p>
  <w:p w14:paraId="030EF892" w14:textId="414324BF" w:rsidR="00AC305A" w:rsidRPr="00FC74DA" w:rsidRDefault="00AC305A">
    <w:pPr>
      <w:pStyle w:val="Rodap"/>
      <w:pBdr>
        <w:top w:val="single" w:sz="4" w:space="1" w:color="auto"/>
      </w:pBdr>
      <w:jc w:val="center"/>
      <w:rPr>
        <w:rFonts w:ascii="Arial" w:hAnsi="Arial" w:cs="Arial"/>
        <w:sz w:val="18"/>
        <w:szCs w:val="18"/>
      </w:rPr>
    </w:pPr>
    <w:r w:rsidRPr="00FC74DA">
      <w:rPr>
        <w:rFonts w:ascii="Arial" w:hAnsi="Arial" w:cs="Arial"/>
        <w:sz w:val="18"/>
        <w:szCs w:val="18"/>
      </w:rPr>
      <w:t>Rua Marquês de Tamandaré, 1470 – 97770-000 – Fone: (55) 3258-19</w:t>
    </w:r>
    <w:r w:rsidR="00F33C1E">
      <w:rPr>
        <w:rFonts w:ascii="Arial" w:hAnsi="Arial" w:cs="Arial"/>
        <w:sz w:val="18"/>
        <w:szCs w:val="18"/>
      </w:rPr>
      <w:t>645</w:t>
    </w:r>
    <w:r w:rsidRPr="00FC74DA">
      <w:rPr>
        <w:rFonts w:ascii="Arial" w:hAnsi="Arial" w:cs="Arial"/>
        <w:sz w:val="18"/>
        <w:szCs w:val="18"/>
      </w:rPr>
      <w:t xml:space="preserve"> – Fax: (55) 3250-1150</w:t>
    </w:r>
  </w:p>
  <w:p w14:paraId="7062BDAC" w14:textId="77777777" w:rsidR="00AC305A" w:rsidRPr="00FC74DA" w:rsidRDefault="00AC305A">
    <w:pPr>
      <w:pStyle w:val="Rodap"/>
      <w:jc w:val="center"/>
      <w:rPr>
        <w:rFonts w:ascii="Arial" w:hAnsi="Arial" w:cs="Arial"/>
        <w:sz w:val="18"/>
        <w:szCs w:val="18"/>
      </w:rPr>
    </w:pPr>
    <w:r>
      <w:rPr>
        <w:rFonts w:ascii="Arial" w:hAnsi="Arial" w:cs="Arial"/>
        <w:sz w:val="18"/>
        <w:szCs w:val="18"/>
      </w:rPr>
      <w:t>legislativones@gmail</w:t>
    </w:r>
    <w:r w:rsidRPr="00FC74DA">
      <w:rPr>
        <w:rFonts w:ascii="Arial" w:hAnsi="Arial" w:cs="Arial"/>
        <w:sz w:val="18"/>
        <w:szCs w:val="18"/>
      </w:rPr>
      <w: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16385" w14:textId="77777777" w:rsidR="00D366B5" w:rsidRDefault="00D366B5">
      <w:r>
        <w:separator/>
      </w:r>
    </w:p>
  </w:footnote>
  <w:footnote w:type="continuationSeparator" w:id="0">
    <w:p w14:paraId="29E3DB0A" w14:textId="77777777" w:rsidR="00D366B5" w:rsidRDefault="00D36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8943A" w14:textId="77777777" w:rsidR="00AC305A" w:rsidRDefault="00AC305A">
    <w:pPr>
      <w:pStyle w:val="Cabealho"/>
      <w:jc w:val="center"/>
      <w:rPr>
        <w:i/>
        <w:spacing w:val="156"/>
      </w:rPr>
    </w:pPr>
  </w:p>
  <w:p w14:paraId="06AB2C25" w14:textId="77777777" w:rsidR="00AC305A" w:rsidRPr="00111AA8" w:rsidRDefault="00AC305A">
    <w:pPr>
      <w:pStyle w:val="Cabealho"/>
      <w:jc w:val="center"/>
      <w:rPr>
        <w:spacing w:val="156"/>
      </w:rPr>
    </w:pPr>
  </w:p>
  <w:p w14:paraId="6FC94E52" w14:textId="77777777" w:rsidR="00AC305A" w:rsidRPr="00FC74DA" w:rsidRDefault="00D366B5">
    <w:pPr>
      <w:pStyle w:val="Cabealho"/>
      <w:jc w:val="center"/>
      <w:rPr>
        <w:rFonts w:ascii="Arial" w:hAnsi="Arial" w:cs="Arial"/>
        <w:b/>
        <w:sz w:val="22"/>
        <w:szCs w:val="22"/>
      </w:rPr>
    </w:pPr>
    <w:r>
      <w:rPr>
        <w:rFonts w:ascii="Arial" w:hAnsi="Arial" w:cs="Arial"/>
        <w:b/>
        <w:noProof/>
        <w:spacing w:val="142"/>
      </w:rPr>
      <w:object w:dxaOrig="1440" w:dyaOrig="1440" w14:anchorId="7663F0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07pt;margin-top:-46.85pt;width:35.95pt;height:44.6pt;z-index:251657728">
          <v:imagedata r:id="rId1" o:title=""/>
          <w10:wrap type="square" side="right"/>
          <w10:anchorlock/>
        </v:shape>
        <o:OLEObject Type="Embed" ProgID="PBrush" ShapeID="_x0000_s2050" DrawAspect="Content" ObjectID="_1654671856" r:id="rId2"/>
      </w:object>
    </w:r>
    <w:r w:rsidR="00AC305A" w:rsidRPr="00FC74DA">
      <w:rPr>
        <w:rFonts w:ascii="Arial" w:hAnsi="Arial" w:cs="Arial"/>
        <w:b/>
        <w:sz w:val="22"/>
        <w:szCs w:val="22"/>
      </w:rPr>
      <w:t>ESTADO DO RIO GRANDE DO SUL</w:t>
    </w:r>
  </w:p>
  <w:p w14:paraId="18CE998D" w14:textId="77777777" w:rsidR="00AC305A" w:rsidRPr="00FC74DA" w:rsidRDefault="00AC305A">
    <w:pPr>
      <w:pStyle w:val="Cabealho"/>
      <w:jc w:val="center"/>
      <w:rPr>
        <w:rFonts w:ascii="Arial" w:hAnsi="Arial" w:cs="Arial"/>
        <w:b/>
        <w:sz w:val="22"/>
        <w:szCs w:val="22"/>
      </w:rPr>
    </w:pPr>
    <w:r w:rsidRPr="00FC74DA">
      <w:rPr>
        <w:rFonts w:ascii="Arial" w:hAnsi="Arial" w:cs="Arial"/>
        <w:b/>
        <w:sz w:val="22"/>
        <w:szCs w:val="22"/>
      </w:rPr>
      <w:t>MUNICIPIO DE NOVA ESPERANÇA DO SUL</w:t>
    </w:r>
  </w:p>
  <w:p w14:paraId="48E57024" w14:textId="77777777" w:rsidR="00AC305A" w:rsidRPr="00FC74DA" w:rsidRDefault="00AC305A">
    <w:pPr>
      <w:pStyle w:val="Cabealho"/>
      <w:pBdr>
        <w:bottom w:val="single" w:sz="4" w:space="1" w:color="auto"/>
      </w:pBdr>
      <w:jc w:val="center"/>
      <w:rPr>
        <w:rFonts w:ascii="Arial" w:hAnsi="Arial" w:cs="Arial"/>
        <w:b/>
        <w:sz w:val="22"/>
        <w:szCs w:val="22"/>
      </w:rPr>
    </w:pPr>
    <w:r w:rsidRPr="00FC74DA">
      <w:rPr>
        <w:rFonts w:ascii="Arial" w:hAnsi="Arial" w:cs="Arial"/>
        <w:b/>
        <w:sz w:val="22"/>
        <w:szCs w:val="22"/>
      </w:rPr>
      <w:t>CÂMARA MUNICIPAL DE VEREADORES</w:t>
    </w:r>
  </w:p>
  <w:p w14:paraId="250BFE94" w14:textId="77777777" w:rsidR="00AC305A" w:rsidRPr="00FC74DA" w:rsidRDefault="00AC305A">
    <w:pPr>
      <w:pStyle w:val="Cabealho"/>
      <w:pBdr>
        <w:bottom w:val="single" w:sz="4" w:space="1" w:color="auto"/>
      </w:pBdr>
      <w:jc w:val="center"/>
      <w:rPr>
        <w:rFonts w:ascii="Arial" w:hAnsi="Arial" w:cs="Arial"/>
        <w:spacing w:val="15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C1C61"/>
    <w:multiLevelType w:val="hybridMultilevel"/>
    <w:tmpl w:val="72905B5A"/>
    <w:lvl w:ilvl="0" w:tplc="0ADCE1F0">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nsid w:val="094D78D5"/>
    <w:multiLevelType w:val="hybridMultilevel"/>
    <w:tmpl w:val="A09055A2"/>
    <w:lvl w:ilvl="0" w:tplc="9E4C415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1372DF3"/>
    <w:multiLevelType w:val="hybridMultilevel"/>
    <w:tmpl w:val="01DA56D6"/>
    <w:lvl w:ilvl="0" w:tplc="A2B6C84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60F221E"/>
    <w:multiLevelType w:val="hybridMultilevel"/>
    <w:tmpl w:val="BF6C2714"/>
    <w:lvl w:ilvl="0" w:tplc="786A1478">
      <w:start w:val="1"/>
      <w:numFmt w:val="decimal"/>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37B67A79"/>
    <w:multiLevelType w:val="hybridMultilevel"/>
    <w:tmpl w:val="70B68BE4"/>
    <w:lvl w:ilvl="0" w:tplc="37981CEC">
      <w:start w:val="1"/>
      <w:numFmt w:val="decimal"/>
      <w:lvlText w:val="%1."/>
      <w:lvlJc w:val="left"/>
      <w:pPr>
        <w:ind w:left="1080" w:hanging="360"/>
      </w:pPr>
      <w:rPr>
        <w:rFonts w:hint="default"/>
        <w:b/>
        <w:sz w:val="24"/>
        <w:szCs w:val="24"/>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3D4F427B"/>
    <w:multiLevelType w:val="hybridMultilevel"/>
    <w:tmpl w:val="908A9BC2"/>
    <w:lvl w:ilvl="0" w:tplc="CDFE1D56">
      <w:start w:val="1"/>
      <w:numFmt w:val="decimal"/>
      <w:lvlText w:val="%1."/>
      <w:lvlJc w:val="left"/>
      <w:pPr>
        <w:ind w:left="502"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1D55954"/>
    <w:multiLevelType w:val="hybridMultilevel"/>
    <w:tmpl w:val="16AE65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5476B74"/>
    <w:multiLevelType w:val="hybridMultilevel"/>
    <w:tmpl w:val="13201CE4"/>
    <w:lvl w:ilvl="0" w:tplc="A36C19DA">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47B40BC6"/>
    <w:multiLevelType w:val="hybridMultilevel"/>
    <w:tmpl w:val="B54E13B6"/>
    <w:lvl w:ilvl="0" w:tplc="B176B224">
      <w:start w:val="1"/>
      <w:numFmt w:val="decimal"/>
      <w:lvlText w:val="%1-"/>
      <w:lvlJc w:val="left"/>
      <w:pPr>
        <w:ind w:left="1069" w:hanging="360"/>
      </w:pPr>
      <w:rPr>
        <w:rFonts w:hint="default"/>
        <w:b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nsid w:val="4BEE3DF1"/>
    <w:multiLevelType w:val="hybridMultilevel"/>
    <w:tmpl w:val="440003FE"/>
    <w:lvl w:ilvl="0" w:tplc="6A940BA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D4B6072"/>
    <w:multiLevelType w:val="hybridMultilevel"/>
    <w:tmpl w:val="536607E6"/>
    <w:lvl w:ilvl="0" w:tplc="7A20B0C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75C07B7"/>
    <w:multiLevelType w:val="hybridMultilevel"/>
    <w:tmpl w:val="D758D2BC"/>
    <w:lvl w:ilvl="0" w:tplc="2310787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8CF18F2"/>
    <w:multiLevelType w:val="hybridMultilevel"/>
    <w:tmpl w:val="51A6E7FA"/>
    <w:lvl w:ilvl="0" w:tplc="1E88BE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FBA7B41"/>
    <w:multiLevelType w:val="hybridMultilevel"/>
    <w:tmpl w:val="78D89C24"/>
    <w:lvl w:ilvl="0" w:tplc="9ED283CA">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FFC6D0B"/>
    <w:multiLevelType w:val="hybridMultilevel"/>
    <w:tmpl w:val="A09055A2"/>
    <w:lvl w:ilvl="0" w:tplc="9E4C415A">
      <w:start w:val="1"/>
      <w:numFmt w:val="decimal"/>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nsid w:val="7E880C68"/>
    <w:multiLevelType w:val="hybridMultilevel"/>
    <w:tmpl w:val="4C8604E6"/>
    <w:lvl w:ilvl="0" w:tplc="69D69548">
      <w:start w:val="1"/>
      <w:numFmt w:val="decimal"/>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5"/>
  </w:num>
  <w:num w:numId="2">
    <w:abstractNumId w:val="12"/>
  </w:num>
  <w:num w:numId="3">
    <w:abstractNumId w:val="7"/>
  </w:num>
  <w:num w:numId="4">
    <w:abstractNumId w:val="4"/>
  </w:num>
  <w:num w:numId="5">
    <w:abstractNumId w:val="13"/>
  </w:num>
  <w:num w:numId="6">
    <w:abstractNumId w:val="2"/>
  </w:num>
  <w:num w:numId="7">
    <w:abstractNumId w:val="14"/>
  </w:num>
  <w:num w:numId="8">
    <w:abstractNumId w:val="6"/>
  </w:num>
  <w:num w:numId="9">
    <w:abstractNumId w:val="10"/>
  </w:num>
  <w:num w:numId="10">
    <w:abstractNumId w:val="0"/>
  </w:num>
  <w:num w:numId="11">
    <w:abstractNumId w:val="1"/>
  </w:num>
  <w:num w:numId="12">
    <w:abstractNumId w:val="3"/>
  </w:num>
  <w:num w:numId="13">
    <w:abstractNumId w:val="15"/>
  </w:num>
  <w:num w:numId="14">
    <w:abstractNumId w:val="11"/>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12C"/>
    <w:rsid w:val="00005606"/>
    <w:rsid w:val="00006925"/>
    <w:rsid w:val="00006CB4"/>
    <w:rsid w:val="00011294"/>
    <w:rsid w:val="00013894"/>
    <w:rsid w:val="0001771A"/>
    <w:rsid w:val="00024C58"/>
    <w:rsid w:val="00025378"/>
    <w:rsid w:val="00040A9D"/>
    <w:rsid w:val="00042821"/>
    <w:rsid w:val="00042C66"/>
    <w:rsid w:val="00044A54"/>
    <w:rsid w:val="00050218"/>
    <w:rsid w:val="00053ED6"/>
    <w:rsid w:val="00056535"/>
    <w:rsid w:val="00056A24"/>
    <w:rsid w:val="00057088"/>
    <w:rsid w:val="00060F9B"/>
    <w:rsid w:val="000625A0"/>
    <w:rsid w:val="00064D0D"/>
    <w:rsid w:val="000667A1"/>
    <w:rsid w:val="000738B0"/>
    <w:rsid w:val="00073D9D"/>
    <w:rsid w:val="00081FD1"/>
    <w:rsid w:val="00094A71"/>
    <w:rsid w:val="000950C0"/>
    <w:rsid w:val="00097924"/>
    <w:rsid w:val="00097BFC"/>
    <w:rsid w:val="00097EC1"/>
    <w:rsid w:val="000A5D4E"/>
    <w:rsid w:val="000B37F6"/>
    <w:rsid w:val="000B3F71"/>
    <w:rsid w:val="000B50F7"/>
    <w:rsid w:val="000B5384"/>
    <w:rsid w:val="000B57CC"/>
    <w:rsid w:val="000C1AEF"/>
    <w:rsid w:val="000C1CF5"/>
    <w:rsid w:val="000C28B3"/>
    <w:rsid w:val="000D3BD9"/>
    <w:rsid w:val="000D72A4"/>
    <w:rsid w:val="000E3D8C"/>
    <w:rsid w:val="000E4294"/>
    <w:rsid w:val="000E5758"/>
    <w:rsid w:val="000E6550"/>
    <w:rsid w:val="000F6314"/>
    <w:rsid w:val="001019FD"/>
    <w:rsid w:val="001027BF"/>
    <w:rsid w:val="00105C58"/>
    <w:rsid w:val="00110A10"/>
    <w:rsid w:val="00111AA8"/>
    <w:rsid w:val="0012382C"/>
    <w:rsid w:val="00130F99"/>
    <w:rsid w:val="0013405A"/>
    <w:rsid w:val="00144593"/>
    <w:rsid w:val="0014613E"/>
    <w:rsid w:val="00147DC9"/>
    <w:rsid w:val="00153AAA"/>
    <w:rsid w:val="00156D0A"/>
    <w:rsid w:val="00162219"/>
    <w:rsid w:val="00162E3E"/>
    <w:rsid w:val="001704C1"/>
    <w:rsid w:val="001722EB"/>
    <w:rsid w:val="00177574"/>
    <w:rsid w:val="00196972"/>
    <w:rsid w:val="001A1B91"/>
    <w:rsid w:val="001A6E86"/>
    <w:rsid w:val="001B2B29"/>
    <w:rsid w:val="001C087F"/>
    <w:rsid w:val="001D1A9A"/>
    <w:rsid w:val="001E11B1"/>
    <w:rsid w:val="001E6845"/>
    <w:rsid w:val="001F2895"/>
    <w:rsid w:val="001F3078"/>
    <w:rsid w:val="001F3BB3"/>
    <w:rsid w:val="00200135"/>
    <w:rsid w:val="0020608C"/>
    <w:rsid w:val="00206D5D"/>
    <w:rsid w:val="002105D8"/>
    <w:rsid w:val="00214BAE"/>
    <w:rsid w:val="00217BE2"/>
    <w:rsid w:val="00224490"/>
    <w:rsid w:val="00226F93"/>
    <w:rsid w:val="002276EE"/>
    <w:rsid w:val="00235180"/>
    <w:rsid w:val="00243311"/>
    <w:rsid w:val="00245FFE"/>
    <w:rsid w:val="00253ECB"/>
    <w:rsid w:val="00254EA1"/>
    <w:rsid w:val="002644E3"/>
    <w:rsid w:val="00264E05"/>
    <w:rsid w:val="00267202"/>
    <w:rsid w:val="00280A0C"/>
    <w:rsid w:val="002855CD"/>
    <w:rsid w:val="00287FE9"/>
    <w:rsid w:val="0029010B"/>
    <w:rsid w:val="002906BD"/>
    <w:rsid w:val="002910FE"/>
    <w:rsid w:val="002A0BB6"/>
    <w:rsid w:val="002A3ED9"/>
    <w:rsid w:val="002A5F71"/>
    <w:rsid w:val="002B08F3"/>
    <w:rsid w:val="002B12E4"/>
    <w:rsid w:val="002B2BD2"/>
    <w:rsid w:val="002B6845"/>
    <w:rsid w:val="002C032C"/>
    <w:rsid w:val="002C03B9"/>
    <w:rsid w:val="002C0435"/>
    <w:rsid w:val="002D0575"/>
    <w:rsid w:val="002D2643"/>
    <w:rsid w:val="002D518A"/>
    <w:rsid w:val="002D6E1C"/>
    <w:rsid w:val="002E15C4"/>
    <w:rsid w:val="002E3B09"/>
    <w:rsid w:val="002E5FA6"/>
    <w:rsid w:val="002E7EF1"/>
    <w:rsid w:val="002F1292"/>
    <w:rsid w:val="002F2D74"/>
    <w:rsid w:val="00303BA7"/>
    <w:rsid w:val="00305344"/>
    <w:rsid w:val="00307937"/>
    <w:rsid w:val="00314C3A"/>
    <w:rsid w:val="0032562A"/>
    <w:rsid w:val="00326ABE"/>
    <w:rsid w:val="00327D00"/>
    <w:rsid w:val="0033375F"/>
    <w:rsid w:val="0033454D"/>
    <w:rsid w:val="00334BE8"/>
    <w:rsid w:val="003406AE"/>
    <w:rsid w:val="003427EF"/>
    <w:rsid w:val="00344BA0"/>
    <w:rsid w:val="00346329"/>
    <w:rsid w:val="00350817"/>
    <w:rsid w:val="00351B25"/>
    <w:rsid w:val="00353844"/>
    <w:rsid w:val="00356EF7"/>
    <w:rsid w:val="00361096"/>
    <w:rsid w:val="00371A65"/>
    <w:rsid w:val="00384D83"/>
    <w:rsid w:val="0039202F"/>
    <w:rsid w:val="00393CC3"/>
    <w:rsid w:val="00395D6B"/>
    <w:rsid w:val="003A3BE3"/>
    <w:rsid w:val="003A69D1"/>
    <w:rsid w:val="003B3891"/>
    <w:rsid w:val="003B3D18"/>
    <w:rsid w:val="003B4792"/>
    <w:rsid w:val="003C2F4F"/>
    <w:rsid w:val="003C51EA"/>
    <w:rsid w:val="003C56C1"/>
    <w:rsid w:val="003C6FB2"/>
    <w:rsid w:val="003C7257"/>
    <w:rsid w:val="003D0E75"/>
    <w:rsid w:val="003D2F12"/>
    <w:rsid w:val="003D2F74"/>
    <w:rsid w:val="003D470D"/>
    <w:rsid w:val="003E1E3B"/>
    <w:rsid w:val="003E2922"/>
    <w:rsid w:val="003F1E68"/>
    <w:rsid w:val="003F3DB2"/>
    <w:rsid w:val="003F4FBF"/>
    <w:rsid w:val="004073BB"/>
    <w:rsid w:val="00407D2E"/>
    <w:rsid w:val="00407E2F"/>
    <w:rsid w:val="00415BBA"/>
    <w:rsid w:val="00417CA0"/>
    <w:rsid w:val="0043086B"/>
    <w:rsid w:val="00435AFC"/>
    <w:rsid w:val="00437137"/>
    <w:rsid w:val="0044155C"/>
    <w:rsid w:val="00450BF0"/>
    <w:rsid w:val="00451B98"/>
    <w:rsid w:val="00451E57"/>
    <w:rsid w:val="00453419"/>
    <w:rsid w:val="00456DD5"/>
    <w:rsid w:val="0045725E"/>
    <w:rsid w:val="00461808"/>
    <w:rsid w:val="00462D61"/>
    <w:rsid w:val="004634EC"/>
    <w:rsid w:val="00473112"/>
    <w:rsid w:val="00476AAE"/>
    <w:rsid w:val="00476BC2"/>
    <w:rsid w:val="00481336"/>
    <w:rsid w:val="00486071"/>
    <w:rsid w:val="004867EA"/>
    <w:rsid w:val="004937CA"/>
    <w:rsid w:val="004B0D1D"/>
    <w:rsid w:val="004C0D39"/>
    <w:rsid w:val="004C3B13"/>
    <w:rsid w:val="004C3ED8"/>
    <w:rsid w:val="004C4D48"/>
    <w:rsid w:val="004C4F14"/>
    <w:rsid w:val="004C7F2C"/>
    <w:rsid w:val="004D5CC1"/>
    <w:rsid w:val="004D694B"/>
    <w:rsid w:val="004D6BAB"/>
    <w:rsid w:val="004D6C8F"/>
    <w:rsid w:val="004E0AB5"/>
    <w:rsid w:val="004E1DCB"/>
    <w:rsid w:val="004E3495"/>
    <w:rsid w:val="004E3D21"/>
    <w:rsid w:val="004E48AF"/>
    <w:rsid w:val="004E63C4"/>
    <w:rsid w:val="004F1A7B"/>
    <w:rsid w:val="004F7156"/>
    <w:rsid w:val="00506112"/>
    <w:rsid w:val="00510CFE"/>
    <w:rsid w:val="00513366"/>
    <w:rsid w:val="00513470"/>
    <w:rsid w:val="00515488"/>
    <w:rsid w:val="00521050"/>
    <w:rsid w:val="00521FCA"/>
    <w:rsid w:val="005241D6"/>
    <w:rsid w:val="00534F57"/>
    <w:rsid w:val="00535C8C"/>
    <w:rsid w:val="005367AA"/>
    <w:rsid w:val="00544744"/>
    <w:rsid w:val="00551B71"/>
    <w:rsid w:val="00552910"/>
    <w:rsid w:val="00561551"/>
    <w:rsid w:val="00567353"/>
    <w:rsid w:val="005705C8"/>
    <w:rsid w:val="005715B0"/>
    <w:rsid w:val="00571974"/>
    <w:rsid w:val="00572417"/>
    <w:rsid w:val="005729AE"/>
    <w:rsid w:val="00573B03"/>
    <w:rsid w:val="00576BD9"/>
    <w:rsid w:val="00576F45"/>
    <w:rsid w:val="00580959"/>
    <w:rsid w:val="00583951"/>
    <w:rsid w:val="00583FC5"/>
    <w:rsid w:val="005859B4"/>
    <w:rsid w:val="0059696B"/>
    <w:rsid w:val="005B004D"/>
    <w:rsid w:val="005B15DA"/>
    <w:rsid w:val="005B35E1"/>
    <w:rsid w:val="005B3949"/>
    <w:rsid w:val="005B398D"/>
    <w:rsid w:val="005B4E77"/>
    <w:rsid w:val="005B5E67"/>
    <w:rsid w:val="005B7311"/>
    <w:rsid w:val="005C7477"/>
    <w:rsid w:val="005D2090"/>
    <w:rsid w:val="005D268D"/>
    <w:rsid w:val="005D2DA7"/>
    <w:rsid w:val="005E59E2"/>
    <w:rsid w:val="005E7D49"/>
    <w:rsid w:val="005E7D5B"/>
    <w:rsid w:val="005F600D"/>
    <w:rsid w:val="00603361"/>
    <w:rsid w:val="006103CA"/>
    <w:rsid w:val="006175DC"/>
    <w:rsid w:val="00623D55"/>
    <w:rsid w:val="00624F1E"/>
    <w:rsid w:val="00626D1B"/>
    <w:rsid w:val="006301F9"/>
    <w:rsid w:val="0063211B"/>
    <w:rsid w:val="006324B1"/>
    <w:rsid w:val="00633437"/>
    <w:rsid w:val="00634C9D"/>
    <w:rsid w:val="006361C8"/>
    <w:rsid w:val="00636E2F"/>
    <w:rsid w:val="00640368"/>
    <w:rsid w:val="00640604"/>
    <w:rsid w:val="00644504"/>
    <w:rsid w:val="00650BED"/>
    <w:rsid w:val="006514E9"/>
    <w:rsid w:val="006528FC"/>
    <w:rsid w:val="00654832"/>
    <w:rsid w:val="00660FB8"/>
    <w:rsid w:val="00661662"/>
    <w:rsid w:val="00665CC1"/>
    <w:rsid w:val="00666656"/>
    <w:rsid w:val="00671BC6"/>
    <w:rsid w:val="00673B41"/>
    <w:rsid w:val="00676C78"/>
    <w:rsid w:val="00681B6E"/>
    <w:rsid w:val="00681BD2"/>
    <w:rsid w:val="00683D07"/>
    <w:rsid w:val="006852BD"/>
    <w:rsid w:val="00687A76"/>
    <w:rsid w:val="00690DAB"/>
    <w:rsid w:val="006910D3"/>
    <w:rsid w:val="006A058C"/>
    <w:rsid w:val="006A3973"/>
    <w:rsid w:val="006A3BFC"/>
    <w:rsid w:val="006B1FDC"/>
    <w:rsid w:val="006B6D31"/>
    <w:rsid w:val="006B7882"/>
    <w:rsid w:val="006C4D19"/>
    <w:rsid w:val="006D1BFC"/>
    <w:rsid w:val="006D22EF"/>
    <w:rsid w:val="006D28F0"/>
    <w:rsid w:val="006D49B5"/>
    <w:rsid w:val="006D5CF1"/>
    <w:rsid w:val="006E00D1"/>
    <w:rsid w:val="006E0F4C"/>
    <w:rsid w:val="006E169F"/>
    <w:rsid w:val="006E345F"/>
    <w:rsid w:val="006E687B"/>
    <w:rsid w:val="006F01FB"/>
    <w:rsid w:val="006F16A6"/>
    <w:rsid w:val="006F3A87"/>
    <w:rsid w:val="006F4EF5"/>
    <w:rsid w:val="007018CF"/>
    <w:rsid w:val="00707A56"/>
    <w:rsid w:val="0071085E"/>
    <w:rsid w:val="0071370D"/>
    <w:rsid w:val="00714783"/>
    <w:rsid w:val="0071732A"/>
    <w:rsid w:val="00717EB6"/>
    <w:rsid w:val="0072741E"/>
    <w:rsid w:val="00730A1C"/>
    <w:rsid w:val="007330A6"/>
    <w:rsid w:val="00740EB7"/>
    <w:rsid w:val="00742972"/>
    <w:rsid w:val="00744364"/>
    <w:rsid w:val="00744657"/>
    <w:rsid w:val="00747851"/>
    <w:rsid w:val="00753B9E"/>
    <w:rsid w:val="00754C3F"/>
    <w:rsid w:val="00762F03"/>
    <w:rsid w:val="00763574"/>
    <w:rsid w:val="00765293"/>
    <w:rsid w:val="007702DE"/>
    <w:rsid w:val="00773138"/>
    <w:rsid w:val="00776BEE"/>
    <w:rsid w:val="00777CE5"/>
    <w:rsid w:val="00781705"/>
    <w:rsid w:val="007824E6"/>
    <w:rsid w:val="0078327F"/>
    <w:rsid w:val="0078422D"/>
    <w:rsid w:val="00786775"/>
    <w:rsid w:val="0079304B"/>
    <w:rsid w:val="00794103"/>
    <w:rsid w:val="00796C39"/>
    <w:rsid w:val="007A38BC"/>
    <w:rsid w:val="007C1D02"/>
    <w:rsid w:val="007C3BF4"/>
    <w:rsid w:val="007C4141"/>
    <w:rsid w:val="007C4354"/>
    <w:rsid w:val="007C510C"/>
    <w:rsid w:val="007C5682"/>
    <w:rsid w:val="007D0ECB"/>
    <w:rsid w:val="007D297D"/>
    <w:rsid w:val="007D5EB0"/>
    <w:rsid w:val="007D62EC"/>
    <w:rsid w:val="007E0383"/>
    <w:rsid w:val="007E2A45"/>
    <w:rsid w:val="007E4BA8"/>
    <w:rsid w:val="007E5AA3"/>
    <w:rsid w:val="007F2705"/>
    <w:rsid w:val="00811143"/>
    <w:rsid w:val="0081341D"/>
    <w:rsid w:val="00821547"/>
    <w:rsid w:val="00821F3D"/>
    <w:rsid w:val="00827245"/>
    <w:rsid w:val="00827B6F"/>
    <w:rsid w:val="0083605C"/>
    <w:rsid w:val="00837DF5"/>
    <w:rsid w:val="00844189"/>
    <w:rsid w:val="0084577B"/>
    <w:rsid w:val="00852546"/>
    <w:rsid w:val="00860F91"/>
    <w:rsid w:val="008636FB"/>
    <w:rsid w:val="00863CB3"/>
    <w:rsid w:val="0087190D"/>
    <w:rsid w:val="00872BC1"/>
    <w:rsid w:val="00874A7B"/>
    <w:rsid w:val="00874AD8"/>
    <w:rsid w:val="008750D2"/>
    <w:rsid w:val="00876EF3"/>
    <w:rsid w:val="0089072E"/>
    <w:rsid w:val="00891067"/>
    <w:rsid w:val="008A795F"/>
    <w:rsid w:val="008A7FDB"/>
    <w:rsid w:val="008B03BB"/>
    <w:rsid w:val="008B1E48"/>
    <w:rsid w:val="008B2A08"/>
    <w:rsid w:val="008B342B"/>
    <w:rsid w:val="008B42E2"/>
    <w:rsid w:val="008B575A"/>
    <w:rsid w:val="008B6406"/>
    <w:rsid w:val="008B7F57"/>
    <w:rsid w:val="008C0968"/>
    <w:rsid w:val="008C20E4"/>
    <w:rsid w:val="008C22AC"/>
    <w:rsid w:val="008C3E66"/>
    <w:rsid w:val="008C6404"/>
    <w:rsid w:val="008C7D0F"/>
    <w:rsid w:val="008D1E4F"/>
    <w:rsid w:val="008D5ABD"/>
    <w:rsid w:val="008D5C55"/>
    <w:rsid w:val="008E1673"/>
    <w:rsid w:val="008E3B08"/>
    <w:rsid w:val="008E56D2"/>
    <w:rsid w:val="008E5BC5"/>
    <w:rsid w:val="008F1AD0"/>
    <w:rsid w:val="008F2D05"/>
    <w:rsid w:val="00900A24"/>
    <w:rsid w:val="009037FB"/>
    <w:rsid w:val="00910C7E"/>
    <w:rsid w:val="00912365"/>
    <w:rsid w:val="00915244"/>
    <w:rsid w:val="00921DBA"/>
    <w:rsid w:val="00934B55"/>
    <w:rsid w:val="00935310"/>
    <w:rsid w:val="0093608F"/>
    <w:rsid w:val="009372D8"/>
    <w:rsid w:val="00942128"/>
    <w:rsid w:val="00950EF0"/>
    <w:rsid w:val="00953DDA"/>
    <w:rsid w:val="00962F41"/>
    <w:rsid w:val="00964DCB"/>
    <w:rsid w:val="0097348C"/>
    <w:rsid w:val="00984F76"/>
    <w:rsid w:val="0099238A"/>
    <w:rsid w:val="009923A7"/>
    <w:rsid w:val="00995929"/>
    <w:rsid w:val="009A3B57"/>
    <w:rsid w:val="009A58FB"/>
    <w:rsid w:val="009B1D7A"/>
    <w:rsid w:val="009B3429"/>
    <w:rsid w:val="009B42BC"/>
    <w:rsid w:val="009B43D2"/>
    <w:rsid w:val="009B6ABA"/>
    <w:rsid w:val="009B6B4A"/>
    <w:rsid w:val="009B7F6A"/>
    <w:rsid w:val="009C00DD"/>
    <w:rsid w:val="009C0525"/>
    <w:rsid w:val="009C1327"/>
    <w:rsid w:val="009C28E0"/>
    <w:rsid w:val="009C4616"/>
    <w:rsid w:val="009C7409"/>
    <w:rsid w:val="009D2615"/>
    <w:rsid w:val="009D344C"/>
    <w:rsid w:val="009E0ECA"/>
    <w:rsid w:val="009E2031"/>
    <w:rsid w:val="009E3226"/>
    <w:rsid w:val="009F412C"/>
    <w:rsid w:val="009F59CA"/>
    <w:rsid w:val="009F7FF3"/>
    <w:rsid w:val="00A0054A"/>
    <w:rsid w:val="00A05D5F"/>
    <w:rsid w:val="00A15ED1"/>
    <w:rsid w:val="00A177A5"/>
    <w:rsid w:val="00A20097"/>
    <w:rsid w:val="00A245A1"/>
    <w:rsid w:val="00A24BAB"/>
    <w:rsid w:val="00A37C27"/>
    <w:rsid w:val="00A46D9E"/>
    <w:rsid w:val="00A47D06"/>
    <w:rsid w:val="00A47DB8"/>
    <w:rsid w:val="00A50376"/>
    <w:rsid w:val="00A732BF"/>
    <w:rsid w:val="00A847F0"/>
    <w:rsid w:val="00A90D4E"/>
    <w:rsid w:val="00A93EFF"/>
    <w:rsid w:val="00A940F4"/>
    <w:rsid w:val="00AA0E60"/>
    <w:rsid w:val="00AA32A7"/>
    <w:rsid w:val="00AA41A7"/>
    <w:rsid w:val="00AB247A"/>
    <w:rsid w:val="00AB695F"/>
    <w:rsid w:val="00AC305A"/>
    <w:rsid w:val="00AC3858"/>
    <w:rsid w:val="00AC55D9"/>
    <w:rsid w:val="00AD1E99"/>
    <w:rsid w:val="00AD4BBF"/>
    <w:rsid w:val="00AD5D8C"/>
    <w:rsid w:val="00AE7F1C"/>
    <w:rsid w:val="00AF3287"/>
    <w:rsid w:val="00AF3D5B"/>
    <w:rsid w:val="00AF624A"/>
    <w:rsid w:val="00AF7816"/>
    <w:rsid w:val="00B02718"/>
    <w:rsid w:val="00B10FCE"/>
    <w:rsid w:val="00B14D09"/>
    <w:rsid w:val="00B16000"/>
    <w:rsid w:val="00B1797A"/>
    <w:rsid w:val="00B17BA0"/>
    <w:rsid w:val="00B2186C"/>
    <w:rsid w:val="00B21D0A"/>
    <w:rsid w:val="00B26EFE"/>
    <w:rsid w:val="00B32846"/>
    <w:rsid w:val="00B35DB1"/>
    <w:rsid w:val="00B402DC"/>
    <w:rsid w:val="00B42E6D"/>
    <w:rsid w:val="00B462F0"/>
    <w:rsid w:val="00B47031"/>
    <w:rsid w:val="00B47194"/>
    <w:rsid w:val="00B47A52"/>
    <w:rsid w:val="00B57203"/>
    <w:rsid w:val="00B62457"/>
    <w:rsid w:val="00B63EA0"/>
    <w:rsid w:val="00B64FF3"/>
    <w:rsid w:val="00B671C7"/>
    <w:rsid w:val="00B67D3C"/>
    <w:rsid w:val="00B70447"/>
    <w:rsid w:val="00B709B9"/>
    <w:rsid w:val="00B7293F"/>
    <w:rsid w:val="00B8496C"/>
    <w:rsid w:val="00B85F52"/>
    <w:rsid w:val="00B86BBF"/>
    <w:rsid w:val="00B949C4"/>
    <w:rsid w:val="00B94D47"/>
    <w:rsid w:val="00B960F7"/>
    <w:rsid w:val="00B96D22"/>
    <w:rsid w:val="00BA3801"/>
    <w:rsid w:val="00BA7159"/>
    <w:rsid w:val="00BB4671"/>
    <w:rsid w:val="00BC147F"/>
    <w:rsid w:val="00BD331A"/>
    <w:rsid w:val="00BD43EB"/>
    <w:rsid w:val="00BE0B61"/>
    <w:rsid w:val="00BE2512"/>
    <w:rsid w:val="00BE4D62"/>
    <w:rsid w:val="00BE676B"/>
    <w:rsid w:val="00BF4ACE"/>
    <w:rsid w:val="00BF6927"/>
    <w:rsid w:val="00C07BD3"/>
    <w:rsid w:val="00C10824"/>
    <w:rsid w:val="00C11B3F"/>
    <w:rsid w:val="00C12CEC"/>
    <w:rsid w:val="00C1759A"/>
    <w:rsid w:val="00C17C84"/>
    <w:rsid w:val="00C233DB"/>
    <w:rsid w:val="00C26358"/>
    <w:rsid w:val="00C26629"/>
    <w:rsid w:val="00C30021"/>
    <w:rsid w:val="00C30903"/>
    <w:rsid w:val="00C3292B"/>
    <w:rsid w:val="00C363B7"/>
    <w:rsid w:val="00C372BE"/>
    <w:rsid w:val="00C37339"/>
    <w:rsid w:val="00C3750B"/>
    <w:rsid w:val="00C40EF7"/>
    <w:rsid w:val="00C4170D"/>
    <w:rsid w:val="00C433D4"/>
    <w:rsid w:val="00C477E7"/>
    <w:rsid w:val="00C517BA"/>
    <w:rsid w:val="00C56A69"/>
    <w:rsid w:val="00C576B0"/>
    <w:rsid w:val="00C60E38"/>
    <w:rsid w:val="00C61FB1"/>
    <w:rsid w:val="00C6504E"/>
    <w:rsid w:val="00C667C1"/>
    <w:rsid w:val="00C67C99"/>
    <w:rsid w:val="00C70BFD"/>
    <w:rsid w:val="00C70F7A"/>
    <w:rsid w:val="00C71FBB"/>
    <w:rsid w:val="00C81D8D"/>
    <w:rsid w:val="00C874CC"/>
    <w:rsid w:val="00C971BB"/>
    <w:rsid w:val="00CA131E"/>
    <w:rsid w:val="00CA3AFA"/>
    <w:rsid w:val="00CA3D52"/>
    <w:rsid w:val="00CA6AE2"/>
    <w:rsid w:val="00CB12E4"/>
    <w:rsid w:val="00CB1B74"/>
    <w:rsid w:val="00CB6ABF"/>
    <w:rsid w:val="00CC3A02"/>
    <w:rsid w:val="00CC6EB9"/>
    <w:rsid w:val="00CC71E3"/>
    <w:rsid w:val="00CD0BCD"/>
    <w:rsid w:val="00CE07E5"/>
    <w:rsid w:val="00CE6F53"/>
    <w:rsid w:val="00CE723C"/>
    <w:rsid w:val="00D00F07"/>
    <w:rsid w:val="00D04E63"/>
    <w:rsid w:val="00D10BEA"/>
    <w:rsid w:val="00D123E1"/>
    <w:rsid w:val="00D154AE"/>
    <w:rsid w:val="00D17FE9"/>
    <w:rsid w:val="00D32758"/>
    <w:rsid w:val="00D35632"/>
    <w:rsid w:val="00D366B5"/>
    <w:rsid w:val="00D5103B"/>
    <w:rsid w:val="00D51A81"/>
    <w:rsid w:val="00D60D5C"/>
    <w:rsid w:val="00D61221"/>
    <w:rsid w:val="00D65428"/>
    <w:rsid w:val="00D674C3"/>
    <w:rsid w:val="00D713B7"/>
    <w:rsid w:val="00D72404"/>
    <w:rsid w:val="00D74290"/>
    <w:rsid w:val="00D773BD"/>
    <w:rsid w:val="00D81415"/>
    <w:rsid w:val="00D81F8F"/>
    <w:rsid w:val="00D90129"/>
    <w:rsid w:val="00D905FC"/>
    <w:rsid w:val="00D907E5"/>
    <w:rsid w:val="00D92667"/>
    <w:rsid w:val="00DA2808"/>
    <w:rsid w:val="00DA3345"/>
    <w:rsid w:val="00DA39F2"/>
    <w:rsid w:val="00DA698F"/>
    <w:rsid w:val="00DB0412"/>
    <w:rsid w:val="00DB3913"/>
    <w:rsid w:val="00DB42F9"/>
    <w:rsid w:val="00DC011B"/>
    <w:rsid w:val="00DC0833"/>
    <w:rsid w:val="00DC23AB"/>
    <w:rsid w:val="00DC4391"/>
    <w:rsid w:val="00DC58E7"/>
    <w:rsid w:val="00DC6CFD"/>
    <w:rsid w:val="00DD097B"/>
    <w:rsid w:val="00DD6D2E"/>
    <w:rsid w:val="00DE17C7"/>
    <w:rsid w:val="00DE22DE"/>
    <w:rsid w:val="00DE7BE8"/>
    <w:rsid w:val="00DE7F0C"/>
    <w:rsid w:val="00DF2BC0"/>
    <w:rsid w:val="00E00EC3"/>
    <w:rsid w:val="00E0337F"/>
    <w:rsid w:val="00E11F8C"/>
    <w:rsid w:val="00E1285A"/>
    <w:rsid w:val="00E270B8"/>
    <w:rsid w:val="00E36088"/>
    <w:rsid w:val="00E4375D"/>
    <w:rsid w:val="00E50002"/>
    <w:rsid w:val="00E527FE"/>
    <w:rsid w:val="00E53632"/>
    <w:rsid w:val="00E55A09"/>
    <w:rsid w:val="00E55D3B"/>
    <w:rsid w:val="00E62F56"/>
    <w:rsid w:val="00E77727"/>
    <w:rsid w:val="00E8204A"/>
    <w:rsid w:val="00E84129"/>
    <w:rsid w:val="00E87AD9"/>
    <w:rsid w:val="00E904EC"/>
    <w:rsid w:val="00E9430A"/>
    <w:rsid w:val="00E94BE4"/>
    <w:rsid w:val="00EA226A"/>
    <w:rsid w:val="00EA71C1"/>
    <w:rsid w:val="00EB75C5"/>
    <w:rsid w:val="00EB7E82"/>
    <w:rsid w:val="00EC001D"/>
    <w:rsid w:val="00EC0395"/>
    <w:rsid w:val="00EC1288"/>
    <w:rsid w:val="00EC734D"/>
    <w:rsid w:val="00ED105F"/>
    <w:rsid w:val="00ED2FBB"/>
    <w:rsid w:val="00ED5CB9"/>
    <w:rsid w:val="00ED71D5"/>
    <w:rsid w:val="00EE164B"/>
    <w:rsid w:val="00EE2C4C"/>
    <w:rsid w:val="00EE7CB0"/>
    <w:rsid w:val="00EF024A"/>
    <w:rsid w:val="00EF276F"/>
    <w:rsid w:val="00EF7123"/>
    <w:rsid w:val="00F009FF"/>
    <w:rsid w:val="00F012D6"/>
    <w:rsid w:val="00F06403"/>
    <w:rsid w:val="00F13C47"/>
    <w:rsid w:val="00F14C9D"/>
    <w:rsid w:val="00F20A2A"/>
    <w:rsid w:val="00F240BC"/>
    <w:rsid w:val="00F254D3"/>
    <w:rsid w:val="00F33231"/>
    <w:rsid w:val="00F33C1E"/>
    <w:rsid w:val="00F4012F"/>
    <w:rsid w:val="00F42BA1"/>
    <w:rsid w:val="00F4396E"/>
    <w:rsid w:val="00F47FD9"/>
    <w:rsid w:val="00F54846"/>
    <w:rsid w:val="00F55350"/>
    <w:rsid w:val="00F6373F"/>
    <w:rsid w:val="00F6409A"/>
    <w:rsid w:val="00F700C5"/>
    <w:rsid w:val="00F70DC4"/>
    <w:rsid w:val="00F70E84"/>
    <w:rsid w:val="00F76B12"/>
    <w:rsid w:val="00F80EE4"/>
    <w:rsid w:val="00F82B71"/>
    <w:rsid w:val="00F840D5"/>
    <w:rsid w:val="00F86EAF"/>
    <w:rsid w:val="00F912ED"/>
    <w:rsid w:val="00F91C76"/>
    <w:rsid w:val="00F94F81"/>
    <w:rsid w:val="00FA2E2E"/>
    <w:rsid w:val="00FA5B64"/>
    <w:rsid w:val="00FA7171"/>
    <w:rsid w:val="00FB0ACD"/>
    <w:rsid w:val="00FB7340"/>
    <w:rsid w:val="00FC293A"/>
    <w:rsid w:val="00FC2A37"/>
    <w:rsid w:val="00FC74DA"/>
    <w:rsid w:val="00FD04DA"/>
    <w:rsid w:val="00FD1D6C"/>
    <w:rsid w:val="00FD4672"/>
    <w:rsid w:val="00FD54B6"/>
    <w:rsid w:val="00FE0430"/>
    <w:rsid w:val="00FE4838"/>
    <w:rsid w:val="00FE5C39"/>
    <w:rsid w:val="00FE614E"/>
    <w:rsid w:val="00FF41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6BE60F6"/>
  <w15:docId w15:val="{4B068105-65AD-45E4-B78E-F940B536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DCB"/>
    <w:rPr>
      <w:sz w:val="24"/>
      <w:szCs w:val="24"/>
    </w:rPr>
  </w:style>
  <w:style w:type="paragraph" w:styleId="Ttulo1">
    <w:name w:val="heading 1"/>
    <w:basedOn w:val="Normal"/>
    <w:next w:val="Normal"/>
    <w:qFormat/>
    <w:rsid w:val="00964DCB"/>
    <w:pPr>
      <w:keepNext/>
      <w:outlineLvl w:val="0"/>
    </w:pPr>
    <w:rPr>
      <w:b/>
      <w:bCs/>
    </w:rPr>
  </w:style>
  <w:style w:type="paragraph" w:styleId="Ttulo2">
    <w:name w:val="heading 2"/>
    <w:basedOn w:val="Normal"/>
    <w:next w:val="Normal"/>
    <w:qFormat/>
    <w:rsid w:val="00964DCB"/>
    <w:pPr>
      <w:keepNext/>
      <w:ind w:left="2124" w:firstLine="708"/>
      <w:outlineLvl w:val="1"/>
    </w:pPr>
  </w:style>
  <w:style w:type="paragraph" w:styleId="Ttulo4">
    <w:name w:val="heading 4"/>
    <w:basedOn w:val="Normal"/>
    <w:next w:val="Normal"/>
    <w:link w:val="Ttulo4Char"/>
    <w:semiHidden/>
    <w:unhideWhenUsed/>
    <w:qFormat/>
    <w:rsid w:val="00DC58E7"/>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964DCB"/>
    <w:pPr>
      <w:tabs>
        <w:tab w:val="center" w:pos="4419"/>
        <w:tab w:val="right" w:pos="8838"/>
      </w:tabs>
    </w:pPr>
  </w:style>
  <w:style w:type="paragraph" w:styleId="Rodap">
    <w:name w:val="footer"/>
    <w:basedOn w:val="Normal"/>
    <w:rsid w:val="00964DCB"/>
    <w:pPr>
      <w:tabs>
        <w:tab w:val="center" w:pos="4419"/>
        <w:tab w:val="right" w:pos="8838"/>
      </w:tabs>
    </w:pPr>
  </w:style>
  <w:style w:type="character" w:styleId="Hyperlink">
    <w:name w:val="Hyperlink"/>
    <w:basedOn w:val="Fontepargpadro"/>
    <w:rsid w:val="00964DCB"/>
    <w:rPr>
      <w:color w:val="0000FF"/>
      <w:u w:val="single"/>
    </w:rPr>
  </w:style>
  <w:style w:type="paragraph" w:styleId="Recuodecorpodetexto">
    <w:name w:val="Body Text Indent"/>
    <w:basedOn w:val="Normal"/>
    <w:link w:val="RecuodecorpodetextoChar"/>
    <w:rsid w:val="00964DCB"/>
    <w:pPr>
      <w:ind w:left="360" w:hanging="360"/>
      <w:jc w:val="both"/>
    </w:pPr>
    <w:rPr>
      <w:sz w:val="28"/>
    </w:rPr>
  </w:style>
  <w:style w:type="paragraph" w:styleId="Corpodetexto2">
    <w:name w:val="Body Text 2"/>
    <w:basedOn w:val="Normal"/>
    <w:link w:val="Corpodetexto2Char"/>
    <w:rsid w:val="00964DCB"/>
    <w:pPr>
      <w:jc w:val="both"/>
    </w:pPr>
    <w:rPr>
      <w:rFonts w:ascii="Tahoma" w:hAnsi="Tahoma" w:cs="Tahoma"/>
    </w:rPr>
  </w:style>
  <w:style w:type="paragraph" w:styleId="Recuodecorpodetexto2">
    <w:name w:val="Body Text Indent 2"/>
    <w:basedOn w:val="Normal"/>
    <w:link w:val="Recuodecorpodetexto2Char"/>
    <w:rsid w:val="00964DCB"/>
    <w:pPr>
      <w:ind w:firstLine="357"/>
      <w:jc w:val="both"/>
    </w:pPr>
  </w:style>
  <w:style w:type="paragraph" w:styleId="Recuodecorpodetexto3">
    <w:name w:val="Body Text Indent 3"/>
    <w:basedOn w:val="Normal"/>
    <w:rsid w:val="00964DCB"/>
    <w:pPr>
      <w:ind w:firstLine="2832"/>
      <w:jc w:val="both"/>
    </w:pPr>
  </w:style>
  <w:style w:type="paragraph" w:styleId="Ttulo">
    <w:name w:val="Title"/>
    <w:basedOn w:val="Normal"/>
    <w:qFormat/>
    <w:rsid w:val="00964DCB"/>
    <w:pPr>
      <w:spacing w:before="240" w:after="60"/>
      <w:jc w:val="center"/>
      <w:outlineLvl w:val="0"/>
    </w:pPr>
    <w:rPr>
      <w:rFonts w:ascii="Arial" w:hAnsi="Arial" w:cs="Arial"/>
      <w:b/>
      <w:bCs/>
      <w:kern w:val="28"/>
      <w:sz w:val="32"/>
      <w:szCs w:val="32"/>
    </w:rPr>
  </w:style>
  <w:style w:type="paragraph" w:styleId="Textodebalo">
    <w:name w:val="Balloon Text"/>
    <w:basedOn w:val="Normal"/>
    <w:semiHidden/>
    <w:rsid w:val="002C032C"/>
    <w:rPr>
      <w:rFonts w:ascii="Tahoma" w:hAnsi="Tahoma" w:cs="Tahoma"/>
      <w:sz w:val="16"/>
      <w:szCs w:val="16"/>
    </w:rPr>
  </w:style>
  <w:style w:type="paragraph" w:styleId="Corpodetexto">
    <w:name w:val="Body Text"/>
    <w:basedOn w:val="Normal"/>
    <w:link w:val="CorpodetextoChar"/>
    <w:rsid w:val="00561551"/>
    <w:pPr>
      <w:spacing w:after="120"/>
    </w:pPr>
  </w:style>
  <w:style w:type="character" w:customStyle="1" w:styleId="CorpodetextoChar">
    <w:name w:val="Corpo de texto Char"/>
    <w:basedOn w:val="Fontepargpadro"/>
    <w:link w:val="Corpodetexto"/>
    <w:rsid w:val="00561551"/>
    <w:rPr>
      <w:sz w:val="24"/>
      <w:szCs w:val="24"/>
    </w:rPr>
  </w:style>
  <w:style w:type="paragraph" w:styleId="NormalWeb">
    <w:name w:val="Normal (Web)"/>
    <w:basedOn w:val="Normal"/>
    <w:rsid w:val="00874AD8"/>
    <w:pPr>
      <w:spacing w:before="100" w:beforeAutospacing="1" w:after="100" w:afterAutospacing="1"/>
    </w:pPr>
  </w:style>
  <w:style w:type="paragraph" w:styleId="PargrafodaLista">
    <w:name w:val="List Paragraph"/>
    <w:basedOn w:val="Normal"/>
    <w:uiPriority w:val="34"/>
    <w:qFormat/>
    <w:rsid w:val="00874AD8"/>
    <w:pPr>
      <w:ind w:left="708"/>
    </w:pPr>
  </w:style>
  <w:style w:type="character" w:customStyle="1" w:styleId="Corpodetexto2Char">
    <w:name w:val="Corpo de texto 2 Char"/>
    <w:basedOn w:val="Fontepargpadro"/>
    <w:link w:val="Corpodetexto2"/>
    <w:rsid w:val="00681B6E"/>
    <w:rPr>
      <w:rFonts w:ascii="Tahoma" w:hAnsi="Tahoma" w:cs="Tahoma"/>
      <w:sz w:val="24"/>
      <w:szCs w:val="24"/>
    </w:rPr>
  </w:style>
  <w:style w:type="paragraph" w:styleId="Textodenotaderodap">
    <w:name w:val="footnote text"/>
    <w:basedOn w:val="Normal"/>
    <w:semiHidden/>
    <w:rsid w:val="00EE2C4C"/>
    <w:rPr>
      <w:sz w:val="20"/>
      <w:szCs w:val="20"/>
    </w:rPr>
  </w:style>
  <w:style w:type="character" w:styleId="Refdenotaderodap">
    <w:name w:val="footnote reference"/>
    <w:basedOn w:val="Fontepargpadro"/>
    <w:semiHidden/>
    <w:rsid w:val="00EE2C4C"/>
    <w:rPr>
      <w:vertAlign w:val="superscript"/>
    </w:rPr>
  </w:style>
  <w:style w:type="character" w:styleId="Forte">
    <w:name w:val="Strong"/>
    <w:basedOn w:val="Fontepargpadro"/>
    <w:uiPriority w:val="22"/>
    <w:qFormat/>
    <w:rsid w:val="00CA131E"/>
    <w:rPr>
      <w:b/>
      <w:bCs/>
    </w:rPr>
  </w:style>
  <w:style w:type="character" w:customStyle="1" w:styleId="Ttulo4Char">
    <w:name w:val="Título 4 Char"/>
    <w:basedOn w:val="Fontepargpadro"/>
    <w:link w:val="Ttulo4"/>
    <w:semiHidden/>
    <w:rsid w:val="00DC58E7"/>
    <w:rPr>
      <w:rFonts w:ascii="Calibri" w:eastAsia="Times New Roman" w:hAnsi="Calibri" w:cs="Times New Roman"/>
      <w:b/>
      <w:bCs/>
      <w:sz w:val="28"/>
      <w:szCs w:val="28"/>
    </w:rPr>
  </w:style>
  <w:style w:type="character" w:customStyle="1" w:styleId="RecuodecorpodetextoChar">
    <w:name w:val="Recuo de corpo de texto Char"/>
    <w:basedOn w:val="Fontepargpadro"/>
    <w:link w:val="Recuodecorpodetexto"/>
    <w:rsid w:val="002D0575"/>
    <w:rPr>
      <w:sz w:val="28"/>
      <w:szCs w:val="24"/>
    </w:rPr>
  </w:style>
  <w:style w:type="character" w:customStyle="1" w:styleId="Recuodecorpodetexto2Char">
    <w:name w:val="Recuo de corpo de texto 2 Char"/>
    <w:basedOn w:val="Fontepargpadro"/>
    <w:link w:val="Recuodecorpodetexto2"/>
    <w:rsid w:val="002D0575"/>
    <w:rPr>
      <w:sz w:val="24"/>
      <w:szCs w:val="24"/>
    </w:rPr>
  </w:style>
  <w:style w:type="paragraph" w:customStyle="1" w:styleId="Normal-Garamond">
    <w:name w:val="Normal - Garamond"/>
    <w:basedOn w:val="Normal"/>
    <w:rsid w:val="002D0575"/>
    <w:pPr>
      <w:widowControl w:val="0"/>
      <w:spacing w:line="360" w:lineRule="auto"/>
      <w:jc w:val="both"/>
    </w:pPr>
    <w:rPr>
      <w:rFonts w:ascii="Garamond" w:hAnsi="Garamond"/>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947902">
      <w:bodyDiv w:val="1"/>
      <w:marLeft w:val="0"/>
      <w:marRight w:val="0"/>
      <w:marTop w:val="0"/>
      <w:marBottom w:val="0"/>
      <w:divBdr>
        <w:top w:val="none" w:sz="0" w:space="0" w:color="auto"/>
        <w:left w:val="none" w:sz="0" w:space="0" w:color="auto"/>
        <w:bottom w:val="none" w:sz="0" w:space="0" w:color="auto"/>
        <w:right w:val="none" w:sz="0" w:space="0" w:color="auto"/>
      </w:divBdr>
    </w:div>
    <w:div w:id="361054288">
      <w:bodyDiv w:val="1"/>
      <w:marLeft w:val="0"/>
      <w:marRight w:val="0"/>
      <w:marTop w:val="0"/>
      <w:marBottom w:val="0"/>
      <w:divBdr>
        <w:top w:val="none" w:sz="0" w:space="0" w:color="auto"/>
        <w:left w:val="none" w:sz="0" w:space="0" w:color="auto"/>
        <w:bottom w:val="none" w:sz="0" w:space="0" w:color="auto"/>
        <w:right w:val="none" w:sz="0" w:space="0" w:color="auto"/>
      </w:divBdr>
    </w:div>
    <w:div w:id="374892701">
      <w:bodyDiv w:val="1"/>
      <w:marLeft w:val="0"/>
      <w:marRight w:val="0"/>
      <w:marTop w:val="0"/>
      <w:marBottom w:val="0"/>
      <w:divBdr>
        <w:top w:val="none" w:sz="0" w:space="0" w:color="auto"/>
        <w:left w:val="none" w:sz="0" w:space="0" w:color="auto"/>
        <w:bottom w:val="none" w:sz="0" w:space="0" w:color="auto"/>
        <w:right w:val="none" w:sz="0" w:space="0" w:color="auto"/>
      </w:divBdr>
    </w:div>
    <w:div w:id="1395395553">
      <w:bodyDiv w:val="1"/>
      <w:marLeft w:val="0"/>
      <w:marRight w:val="0"/>
      <w:marTop w:val="0"/>
      <w:marBottom w:val="0"/>
      <w:divBdr>
        <w:top w:val="none" w:sz="0" w:space="0" w:color="auto"/>
        <w:left w:val="none" w:sz="0" w:space="0" w:color="auto"/>
        <w:bottom w:val="none" w:sz="0" w:space="0" w:color="auto"/>
        <w:right w:val="none" w:sz="0" w:space="0" w:color="auto"/>
      </w:divBdr>
    </w:div>
    <w:div w:id="1502888392">
      <w:bodyDiv w:val="1"/>
      <w:marLeft w:val="0"/>
      <w:marRight w:val="0"/>
      <w:marTop w:val="0"/>
      <w:marBottom w:val="0"/>
      <w:divBdr>
        <w:top w:val="none" w:sz="0" w:space="0" w:color="auto"/>
        <w:left w:val="none" w:sz="0" w:space="0" w:color="auto"/>
        <w:bottom w:val="none" w:sz="0" w:space="0" w:color="auto"/>
        <w:right w:val="none" w:sz="0" w:space="0" w:color="auto"/>
      </w:divBdr>
    </w:div>
    <w:div w:id="1772627718">
      <w:bodyDiv w:val="1"/>
      <w:marLeft w:val="0"/>
      <w:marRight w:val="0"/>
      <w:marTop w:val="0"/>
      <w:marBottom w:val="0"/>
      <w:divBdr>
        <w:top w:val="none" w:sz="0" w:space="0" w:color="auto"/>
        <w:left w:val="none" w:sz="0" w:space="0" w:color="auto"/>
        <w:bottom w:val="none" w:sz="0" w:space="0" w:color="auto"/>
        <w:right w:val="none" w:sz="0" w:space="0" w:color="auto"/>
      </w:divBdr>
    </w:div>
    <w:div w:id="212372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BDC24-84B1-4407-9AD7-09DB17FC9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499</Words>
  <Characters>2696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OF</vt:lpstr>
    </vt:vector>
  </TitlesOfParts>
  <Company>x</Company>
  <LinksUpToDate>false</LinksUpToDate>
  <CharactersWithSpaces>3189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Câmara</dc:creator>
  <cp:keywords/>
  <dc:description/>
  <cp:lastModifiedBy>Câmara Nes</cp:lastModifiedBy>
  <cp:revision>18</cp:revision>
  <cp:lastPrinted>2016-05-30T17:00:00Z</cp:lastPrinted>
  <dcterms:created xsi:type="dcterms:W3CDTF">2020-05-13T12:46:00Z</dcterms:created>
  <dcterms:modified xsi:type="dcterms:W3CDTF">2020-06-26T13:18:00Z</dcterms:modified>
</cp:coreProperties>
</file>